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项目名称：</w:t>
      </w:r>
      <w:r>
        <w:rPr>
          <w:rFonts w:hint="eastAsia" w:ascii="方正仿宋_GBK" w:hAnsi="方正仿宋_GBK" w:eastAsia="方正仿宋_GBK" w:cs="方正仿宋_GBK"/>
          <w:b/>
          <w:bCs/>
          <w:kern w:val="0"/>
          <w:sz w:val="32"/>
          <w:szCs w:val="32"/>
          <w:highlight w:val="none"/>
          <w:lang w:eastAsia="zh-CN"/>
        </w:rPr>
        <w:t>山东鲁能软件技术有限公司智能电气分公司开关柜设备缺陷检测服务项目</w:t>
      </w:r>
      <w:r>
        <w:rPr>
          <w:rFonts w:hint="eastAsia" w:ascii="方正仿宋_GBK" w:hAnsi="方正仿宋_GBK" w:eastAsia="方正仿宋_GBK" w:cs="方正仿宋_GBK"/>
          <w:b/>
          <w:bCs/>
          <w:kern w:val="2"/>
          <w:sz w:val="32"/>
          <w:szCs w:val="32"/>
          <w:lang w:val="en-US" w:eastAsia="zh-CN" w:bidi="ar-SA"/>
        </w:rPr>
        <w:t xml:space="preserve">                     </w:t>
      </w:r>
    </w:p>
    <w:p>
      <w:pPr>
        <w:rPr>
          <w:rFonts w:hint="eastAsia" w:ascii="方正仿宋_GBK" w:hAnsi="方正仿宋_GBK" w:eastAsia="方正仿宋_GBK" w:cs="方正仿宋_GBK"/>
          <w:b/>
          <w:bCs/>
          <w:kern w:val="0"/>
          <w:sz w:val="32"/>
          <w:szCs w:val="32"/>
          <w:highlight w:val="none"/>
          <w:lang w:eastAsia="zh-CN"/>
        </w:rPr>
      </w:pPr>
      <w:r>
        <w:rPr>
          <w:rFonts w:hint="eastAsia" w:ascii="方正仿宋_GBK" w:hAnsi="方正仿宋_GBK" w:eastAsia="方正仿宋_GBK" w:cs="方正仿宋_GBK"/>
          <w:b/>
          <w:bCs/>
          <w:kern w:val="2"/>
          <w:sz w:val="32"/>
          <w:szCs w:val="32"/>
          <w:lang w:val="en-US" w:eastAsia="zh-CN" w:bidi="ar-SA"/>
        </w:rPr>
        <w:t>项目编号：</w:t>
      </w:r>
      <w:r>
        <w:rPr>
          <w:rFonts w:hint="eastAsia" w:ascii="方正仿宋_GBK" w:hAnsi="方正仿宋_GBK" w:eastAsia="方正仿宋_GBK" w:cs="方正仿宋_GBK"/>
          <w:b/>
          <w:bCs/>
          <w:kern w:val="0"/>
          <w:sz w:val="32"/>
          <w:szCs w:val="32"/>
          <w:highlight w:val="none"/>
          <w:lang w:eastAsia="zh-CN"/>
        </w:rPr>
        <w:t>ZN20W1-1126-JY-FWDXZB-SY01</w:t>
      </w:r>
    </w:p>
    <w:tbl>
      <w:tblPr>
        <w:tblStyle w:val="4"/>
        <w:tblpPr w:leftFromText="180" w:rightFromText="180" w:vertAnchor="text" w:horzAnchor="page" w:tblpX="1778" w:tblpY="33"/>
        <w:tblOverlap w:val="never"/>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856"/>
        <w:gridCol w:w="681"/>
        <w:gridCol w:w="627"/>
        <w:gridCol w:w="872"/>
        <w:gridCol w:w="872"/>
        <w:gridCol w:w="3133"/>
        <w:gridCol w:w="269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09"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2856"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81"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27"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872"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872"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133"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2698"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专用业绩要求</w:t>
            </w:r>
          </w:p>
        </w:tc>
        <w:tc>
          <w:tcPr>
            <w:tcW w:w="1287"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w:t>
            </w:r>
          </w:p>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1209"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开关柜设备缺陷检测服务项目</w:t>
            </w:r>
          </w:p>
        </w:tc>
        <w:tc>
          <w:tcPr>
            <w:tcW w:w="2856"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对1175面35kV开关柜、4744面10kV开关柜进行暂态地电压、超声波局放、特高频局放的带电检测服务。</w:t>
            </w:r>
          </w:p>
        </w:tc>
        <w:tc>
          <w:tcPr>
            <w:tcW w:w="681"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w:t>
            </w:r>
          </w:p>
        </w:tc>
        <w:tc>
          <w:tcPr>
            <w:tcW w:w="627" w:type="dxa"/>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872" w:type="dxa"/>
            <w:vAlign w:val="center"/>
          </w:tcPr>
          <w:p>
            <w:pPr>
              <w:widowControl/>
              <w:adjustRightInd w:val="0"/>
              <w:snapToGrid w:val="0"/>
              <w:jc w:val="center"/>
              <w:rPr>
                <w:rFonts w:hint="eastAsia"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1个月</w:t>
            </w:r>
          </w:p>
        </w:tc>
        <w:tc>
          <w:tcPr>
            <w:tcW w:w="872"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133" w:type="dxa"/>
            <w:vAlign w:val="center"/>
          </w:tcPr>
          <w:p>
            <w:pPr>
              <w:widowControl/>
              <w:jc w:val="center"/>
              <w:rPr>
                <w:rFonts w:hint="eastAsia" w:ascii="仿宋" w:hAnsi="仿宋" w:eastAsia="仿宋" w:cs="Arial"/>
                <w:bCs/>
                <w:kern w:val="0"/>
                <w:sz w:val="22"/>
                <w:szCs w:val="22"/>
                <w:lang w:eastAsia="zh-CN"/>
              </w:rPr>
            </w:pPr>
            <w:r>
              <w:rPr>
                <w:rFonts w:hint="eastAsia" w:ascii="仿宋" w:hAnsi="仿宋" w:eastAsia="仿宋" w:cs="Arial"/>
                <w:bCs/>
                <w:kern w:val="0"/>
                <w:sz w:val="22"/>
                <w:szCs w:val="22"/>
                <w:lang w:val="en-US" w:eastAsia="zh-CN"/>
              </w:rPr>
              <w:t>1.厂商要求：不接受代理商及联合体投标；</w:t>
            </w:r>
          </w:p>
          <w:p>
            <w:pPr>
              <w:widowControl/>
              <w:jc w:val="center"/>
              <w:rPr>
                <w:rFonts w:hint="eastAsia"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2.认证证书：提供有效的ISO9000系列质量保证体系认证证书；</w:t>
            </w:r>
          </w:p>
          <w:p>
            <w:pPr>
              <w:widowControl/>
              <w:jc w:val="center"/>
              <w:rPr>
                <w:rFonts w:hint="eastAsia"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3.有效的资质等级证书：具备电力监管机构核</w:t>
            </w:r>
            <w:bookmarkStart w:id="0" w:name="_GoBack"/>
            <w:bookmarkEnd w:id="0"/>
            <w:r>
              <w:rPr>
                <w:rFonts w:hint="eastAsia" w:ascii="仿宋" w:hAnsi="仿宋" w:eastAsia="仿宋" w:cs="Arial"/>
                <w:bCs/>
                <w:kern w:val="0"/>
                <w:sz w:val="22"/>
                <w:szCs w:val="22"/>
                <w:lang w:val="en-US" w:eastAsia="zh-CN"/>
              </w:rPr>
              <w:t>发的《承装（修、试）电力设施许可证》，许可范围包含五级及以上承装、承修和承试</w:t>
            </w:r>
            <w:r>
              <w:rPr>
                <w:rFonts w:hint="eastAsia" w:ascii="仿宋" w:hAnsi="仿宋" w:eastAsia="仿宋" w:cs="Arial"/>
                <w:bCs/>
                <w:kern w:val="0"/>
                <w:sz w:val="22"/>
                <w:szCs w:val="22"/>
                <w:lang w:eastAsia="zh-CN"/>
              </w:rPr>
              <w:t>。</w:t>
            </w:r>
          </w:p>
        </w:tc>
        <w:tc>
          <w:tcPr>
            <w:tcW w:w="2698" w:type="dxa"/>
            <w:vAlign w:val="center"/>
          </w:tcPr>
          <w:p>
            <w:pPr>
              <w:widowControl/>
              <w:jc w:val="left"/>
              <w:rPr>
                <w:rFonts w:hint="eastAsia" w:ascii="仿宋" w:hAnsi="仿宋" w:eastAsia="仿宋" w:cs="Arial"/>
                <w:bCs/>
                <w:kern w:val="0"/>
                <w:sz w:val="22"/>
                <w:szCs w:val="22"/>
                <w:lang w:eastAsia="zh-CN"/>
              </w:rPr>
            </w:pPr>
            <w:r>
              <w:rPr>
                <w:rFonts w:hint="eastAsia" w:ascii="仿宋" w:hAnsi="仿宋" w:eastAsia="仿宋" w:cs="Arial"/>
                <w:bCs/>
                <w:kern w:val="0"/>
                <w:sz w:val="22"/>
                <w:szCs w:val="22"/>
                <w:lang w:eastAsia="zh-CN"/>
              </w:rPr>
              <w:t>完成过与招标项目相类似的同等或以上技术要求的项目：2018年1月1日至投标截止日内完成过与招标项目相类似的同等或以上技术要求的项目。合同总计金额不低于100万。注：业绩必须提供对应的合同复印件。</w:t>
            </w:r>
          </w:p>
        </w:tc>
        <w:tc>
          <w:tcPr>
            <w:tcW w:w="1287" w:type="dxa"/>
            <w:vAlign w:val="center"/>
          </w:tcPr>
          <w:p>
            <w:pPr>
              <w:widowControl/>
              <w:adjustRightInd w:val="0"/>
              <w:snapToGrid w:val="0"/>
              <w:jc w:val="center"/>
              <w:rPr>
                <w:rFonts w:hint="default"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1.5</w:t>
            </w:r>
          </w:p>
        </w:tc>
      </w:tr>
    </w:tbl>
    <w:p>
      <w:pP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r>
        <w:rPr>
          <w:rFonts w:hint="eastAsia" w:ascii="仿宋" w:hAnsi="仿宋" w:eastAsia="仿宋"/>
          <w:color w:val="000000" w:themeColor="text1"/>
          <w:sz w:val="22"/>
          <w:szCs w:val="22"/>
          <w:lang w:eastAsia="zh-CN"/>
          <w14:textFill>
            <w14:solidFill>
              <w14:schemeClr w14:val="tx1"/>
            </w14:solidFill>
          </w14:textFill>
        </w:rPr>
        <w:t>。</w:t>
      </w:r>
    </w:p>
    <w:sectPr>
      <w:pgSz w:w="16838" w:h="11906" w:orient="landscape"/>
      <w:pgMar w:top="1803"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1D438D1"/>
    <w:rsid w:val="02451DC1"/>
    <w:rsid w:val="0E8A0B92"/>
    <w:rsid w:val="0F553F1E"/>
    <w:rsid w:val="108E0189"/>
    <w:rsid w:val="117858E8"/>
    <w:rsid w:val="120762D1"/>
    <w:rsid w:val="13E22996"/>
    <w:rsid w:val="14D36949"/>
    <w:rsid w:val="1A807E88"/>
    <w:rsid w:val="1FFE67B1"/>
    <w:rsid w:val="2325243B"/>
    <w:rsid w:val="24DB0BC0"/>
    <w:rsid w:val="28E763BF"/>
    <w:rsid w:val="2D676E93"/>
    <w:rsid w:val="2ED60E60"/>
    <w:rsid w:val="35C92671"/>
    <w:rsid w:val="3CC04653"/>
    <w:rsid w:val="3FB1192D"/>
    <w:rsid w:val="43746907"/>
    <w:rsid w:val="43F704C5"/>
    <w:rsid w:val="494E48C0"/>
    <w:rsid w:val="4D9006AF"/>
    <w:rsid w:val="4E2329DB"/>
    <w:rsid w:val="5B867E1C"/>
    <w:rsid w:val="65C1434B"/>
    <w:rsid w:val="667E7F3C"/>
    <w:rsid w:val="69F51373"/>
    <w:rsid w:val="6DF926FF"/>
    <w:rsid w:val="71AB190D"/>
    <w:rsid w:val="71BA300D"/>
    <w:rsid w:val="72B50400"/>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 </cp:lastModifiedBy>
  <cp:lastPrinted>2020-04-23T02:19:00Z</cp:lastPrinted>
  <dcterms:modified xsi:type="dcterms:W3CDTF">2020-11-26T05:33:53Z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