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eastAsia="zh-CN"/>
        </w:rPr>
        <w:t>业务辅助技术服务项目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三誉招标代理有限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lang w:eastAsia="zh-CN"/>
        </w:rPr>
        <w:t>业务辅助技术服务项目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招标公告的所有内容，现决定参与以下项目的投标工作：</w:t>
      </w:r>
    </w:p>
    <w:tbl>
      <w:tblPr>
        <w:tblStyle w:val="3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2021-03-04T13:17:02Z</dcterms:created>
  <dc:creator>DELL</dc:creator>
  <cp:lastModifiedBy>北辰</cp:lastModifiedBy>
  <dcterms:modified xsi:type="dcterms:W3CDTF">2021-03-04T13:17:14Z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