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  <w:bookmarkStart w:id="1" w:name="_GoBack"/>
      <w:bookmarkEnd w:id="1"/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分标一：断路器采购项目</w:t>
      </w:r>
    </w:p>
    <w:tbl>
      <w:tblPr>
        <w:tblStyle w:val="8"/>
        <w:tblW w:w="15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65"/>
        <w:gridCol w:w="632"/>
        <w:gridCol w:w="566"/>
        <w:gridCol w:w="816"/>
        <w:gridCol w:w="750"/>
        <w:gridCol w:w="762"/>
        <w:gridCol w:w="4425"/>
        <w:gridCol w:w="3257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  <w:t>项目名称及包号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  <w:t>日期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4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3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断路器采购项目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</w:rPr>
              <w:t>（包一）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交直流微型断路器及附件、交直流塑壳断路器及附件、交直流框架式及附件等</w:t>
            </w:r>
          </w:p>
        </w:tc>
        <w:tc>
          <w:tcPr>
            <w:tcW w:w="63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只</w:t>
            </w:r>
          </w:p>
        </w:tc>
        <w:tc>
          <w:tcPr>
            <w:tcW w:w="5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</w:rPr>
              <w:t>100507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</w:rPr>
              <w:t>15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</w:rPr>
              <w:t>日内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3年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</w:rPr>
              <w:t>买方指定仓库地面交货</w:t>
            </w:r>
          </w:p>
        </w:tc>
        <w:tc>
          <w:tcPr>
            <w:tcW w:w="44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1.厂商要求：制造商或代理商；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2.认证证书：制造商提供有效的ISO9000系列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质量管理体系认证证书，代理商需提供制造商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有效的ISO9000系列质量管理体系认证证书；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3.产品型式试验报告或检测报告或鉴定报告：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提供第三方权威检测机构的有效的检测报告；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4.其他：代理商需提供制造商授权函及制造商出具的质保函。</w:t>
            </w:r>
          </w:p>
        </w:tc>
        <w:tc>
          <w:tcPr>
            <w:tcW w:w="3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业绩要求: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制造商：2020年1月1日至招标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公告发布之日内断路器开关类产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品累计销售业绩不少于500万。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代理商：2020年1月1日至招标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公告发布之日内断路器开关类产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品累计销售业绩不少于500万。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注：业绩必须提供对应的合同复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印件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断路器采购项目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</w:rPr>
              <w:t>（包二）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交直流微型断路器及附件、交直流塑壳断路器及附件、交直流框架式及附件等</w:t>
            </w:r>
          </w:p>
        </w:tc>
        <w:tc>
          <w:tcPr>
            <w:tcW w:w="63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只</w:t>
            </w:r>
          </w:p>
        </w:tc>
        <w:tc>
          <w:tcPr>
            <w:tcW w:w="5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</w:rPr>
              <w:t>43073</w:t>
            </w: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1.厂商要求：制造商或代理商；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2.认证证书：制造商提供有效的ISO9000系列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质量管理体系认证证书，代理商需提供制造商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有效的ISO9000系列质量管理体系认证证书；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3.产品型式试验报告或检测报告或鉴定报告：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提供第三方权威检测机构的有效的检测报告；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4.其他：代理商需提供制造商授权函及制造商出具的质保函。</w:t>
            </w:r>
          </w:p>
        </w:tc>
        <w:tc>
          <w:tcPr>
            <w:tcW w:w="3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业绩要求: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制造商：2020年1月1日至招标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公告发布之日内断路器开关类产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品累计销售业绩不少于500万。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代理商：2020年1月1日至招标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公告发布之日内断路器开关类产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品累计销售业绩不少于500万。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注：业绩必须提供对应的合同复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印件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</w:tr>
    </w:tbl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jc w:val="left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分标二：摄像头组件采购项目</w:t>
      </w:r>
    </w:p>
    <w:tbl>
      <w:tblPr>
        <w:tblStyle w:val="8"/>
        <w:tblW w:w="14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321"/>
        <w:gridCol w:w="1697"/>
        <w:gridCol w:w="500"/>
        <w:gridCol w:w="607"/>
        <w:gridCol w:w="839"/>
        <w:gridCol w:w="821"/>
        <w:gridCol w:w="840"/>
        <w:gridCol w:w="2745"/>
        <w:gridCol w:w="2642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摄像头组件采购项目（包一）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摄像头模组及附件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1300W定焦摄像头、500W定焦USB摄像头、200W定焦夜视摄像头、500W网络摄像头整机、天线等</w:t>
            </w: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件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17360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日内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1.厂商要求:制造商或代理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商；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2.认证证书：制造商：提供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有效的ISO9000系列质量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管理体系认证证书。代理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商：提供制造商有效的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ISO9000系列质量管理体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系认证证书；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3.其他：代理商需提供制造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商的授权函和质保函。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业绩要求：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制造商：2020年1月1日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至招标公告发布之日内所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投摄像头组件类产品累计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销售业绩不少于100万。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代理商：2020年1月1日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至招标公告发布之日内所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投摄像头组件类产品累计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销售业绩不少于100万。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注：业绩必须提供对应的合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同复印件。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摄像头组件采购项目（包二）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摄像头模组及附件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1300W定焦摄像头、500W定焦 USB摄像头、200W定焦夜视摄像头、500W网络摄像头整机、天线等</w:t>
            </w: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件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440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接到供货通知后20日内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1.厂商要求:制造商或代理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商；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2.认证证书：制造商：提供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有效的ISO9000系列质量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管理体系认证证书。代理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商：提供制造商有效的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ISO9000系列质量管理体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系认证证书；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3.其他：代理商需提供制造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商的授权函和质保函。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业绩要求：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制造商：2020年1月1日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至招标公告发布之日内所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投摄像头组件类产品累计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销售业绩不少于100万。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代理商：2020年1月1日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至招标公告发布之日内所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投摄像头组件类产品累计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销售业绩不少于100万。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注：业绩必须提供对应的合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</w:rPr>
              <w:t>同复印件。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</w:tbl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jc w:val="left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YzNGNjYWY2NzM4OTIzODAzODE4YjFlYjA3NWMyMDk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593E3B"/>
    <w:rsid w:val="04FC416D"/>
    <w:rsid w:val="06816373"/>
    <w:rsid w:val="06920F82"/>
    <w:rsid w:val="07AF4861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4F352CD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C3B71AC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4A3A63"/>
    <w:rsid w:val="58765B48"/>
    <w:rsid w:val="5A3033EE"/>
    <w:rsid w:val="5AC040F1"/>
    <w:rsid w:val="5C263591"/>
    <w:rsid w:val="5C3E77E9"/>
    <w:rsid w:val="5DA22CDF"/>
    <w:rsid w:val="5EC86D9B"/>
    <w:rsid w:val="5EDD6637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4C5435C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4722</Words>
  <Characters>5413</Characters>
  <Lines>28</Lines>
  <Paragraphs>8</Paragraphs>
  <TotalTime>7</TotalTime>
  <ScaleCrop>false</ScaleCrop>
  <LinksUpToDate>false</LinksUpToDate>
  <CharactersWithSpaces>5428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北辰</cp:lastModifiedBy>
  <dcterms:modified xsi:type="dcterms:W3CDTF">2023-03-28T03:15:27Z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B9D790BC200E42E1852D85AC6EAAB8FA</vt:lpwstr>
  </property>
</Properties>
</file>