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56CA6">
      <w:pPr>
        <w:pStyle w:val="2"/>
        <w:outlineLvl w:val="0"/>
        <w:rPr>
          <w:rFonts w:hint="default" w:ascii="方正仿宋_GBK" w:hAnsi="方正仿宋_GBK" w:eastAsia="方正仿宋_GBK" w:cs="方正仿宋_GBK"/>
          <w:b/>
          <w:bCs/>
        </w:rPr>
      </w:pPr>
      <w:bookmarkStart w:id="0" w:name="_Toc25923"/>
      <w:r>
        <w:rPr>
          <w:rFonts w:ascii="方正仿宋_GBK" w:hAnsi="方正仿宋_GBK" w:eastAsia="方正仿宋_GBK" w:cs="方正仿宋_GBK"/>
          <w:b/>
          <w:bCs/>
          <w:lang w:val="en-US"/>
        </w:rPr>
        <w:t>附件1：</w:t>
      </w:r>
      <w:r>
        <w:rPr>
          <w:rFonts w:ascii="方正仿宋_GBK" w:hAnsi="方正仿宋_GBK" w:eastAsia="方正仿宋_GBK" w:cs="方正仿宋_GBK"/>
          <w:b/>
          <w:bCs/>
        </w:rPr>
        <w:t>需求一览表</w:t>
      </w:r>
      <w:bookmarkEnd w:id="0"/>
    </w:p>
    <w:tbl>
      <w:tblPr>
        <w:tblStyle w:val="5"/>
        <w:tblW w:w="50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2"/>
        <w:gridCol w:w="1320"/>
        <w:gridCol w:w="668"/>
        <w:gridCol w:w="1920"/>
        <w:gridCol w:w="1231"/>
        <w:gridCol w:w="1287"/>
        <w:gridCol w:w="1344"/>
        <w:gridCol w:w="914"/>
        <w:gridCol w:w="3240"/>
        <w:gridCol w:w="697"/>
      </w:tblGrid>
      <w:tr w14:paraId="110DE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33" w:type="pct"/>
            <w:shd w:val="clear" w:color="auto" w:fill="auto"/>
            <w:vAlign w:val="center"/>
          </w:tcPr>
          <w:p w14:paraId="57B52236">
            <w:pPr>
              <w:pStyle w:val="2"/>
              <w:widowControl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kern w:val="0"/>
              </w:rPr>
              <w:t>序号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7A69FF2C">
            <w:pPr>
              <w:pStyle w:val="2"/>
              <w:widowControl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kern w:val="0"/>
              </w:rPr>
              <w:t>分标编号</w:t>
            </w:r>
          </w:p>
        </w:tc>
        <w:tc>
          <w:tcPr>
            <w:tcW w:w="457" w:type="pct"/>
            <w:vAlign w:val="center"/>
          </w:tcPr>
          <w:p w14:paraId="55BEC73B">
            <w:pPr>
              <w:pStyle w:val="2"/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kern w:val="0"/>
              </w:rPr>
              <w:t>分标名称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AC5AE0E">
            <w:pPr>
              <w:pStyle w:val="2"/>
              <w:widowControl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lang w:val="en-US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kern w:val="0"/>
                <w:lang w:val="en-US"/>
              </w:rPr>
              <w:t>包号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3B267A2A">
            <w:pPr>
              <w:pStyle w:val="2"/>
              <w:widowControl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kern w:val="0"/>
              </w:rPr>
              <w:t>包</w:t>
            </w:r>
            <w:r>
              <w:rPr>
                <w:rFonts w:ascii="方正仿宋_GBK" w:hAnsi="方正仿宋_GBK" w:eastAsia="方正仿宋_GBK" w:cs="方正仿宋_GBK"/>
                <w:b/>
                <w:bCs/>
                <w:kern w:val="0"/>
                <w:lang w:val="en-US"/>
              </w:rPr>
              <w:t>名称</w:t>
            </w:r>
          </w:p>
        </w:tc>
        <w:tc>
          <w:tcPr>
            <w:tcW w:w="426" w:type="pct"/>
            <w:vAlign w:val="center"/>
          </w:tcPr>
          <w:p w14:paraId="5DCE2AF4">
            <w:pPr>
              <w:pStyle w:val="2"/>
              <w:widowControl/>
              <w:jc w:val="center"/>
              <w:rPr>
                <w:rFonts w:hint="default" w:ascii="方正仿宋_GBK" w:hAnsi="方正仿宋_GBK" w:eastAsia="方正仿宋_GBK" w:cs="方正仿宋_GBK"/>
                <w:b/>
                <w:kern w:val="0"/>
              </w:rPr>
            </w:pPr>
            <w:r>
              <w:rPr>
                <w:rFonts w:ascii="方正仿宋_GBK" w:hAnsi="方正仿宋_GBK" w:eastAsia="方正仿宋_GBK" w:cs="方正仿宋_GBK"/>
                <w:b/>
                <w:kern w:val="0"/>
              </w:rPr>
              <w:t>交货期/服务期</w:t>
            </w:r>
          </w:p>
        </w:tc>
        <w:tc>
          <w:tcPr>
            <w:tcW w:w="446" w:type="pct"/>
            <w:vAlign w:val="center"/>
          </w:tcPr>
          <w:p w14:paraId="389D6F9B">
            <w:pPr>
              <w:pStyle w:val="2"/>
              <w:widowControl/>
              <w:jc w:val="center"/>
              <w:rPr>
                <w:rFonts w:hint="default" w:ascii="方正仿宋_GBK" w:hAnsi="方正仿宋_GBK" w:eastAsia="方正仿宋_GBK" w:cs="方正仿宋_GBK"/>
                <w:b/>
                <w:lang w:val="en-US"/>
              </w:rPr>
            </w:pPr>
            <w:r>
              <w:rPr>
                <w:rFonts w:ascii="方正仿宋_GBK" w:hAnsi="方正仿宋_GBK" w:eastAsia="方正仿宋_GBK" w:cs="方正仿宋_GBK"/>
                <w:b/>
                <w:lang w:val="en-US"/>
              </w:rPr>
              <w:t>实施地点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610A0C7C">
            <w:pPr>
              <w:pStyle w:val="2"/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kern w:val="0"/>
              </w:rPr>
            </w:pPr>
            <w:r>
              <w:rPr>
                <w:rFonts w:ascii="方正仿宋_GBK" w:hAnsi="方正仿宋_GBK" w:eastAsia="方正仿宋_GBK" w:cs="方正仿宋_GBK"/>
                <w:b/>
                <w:kern w:val="0"/>
              </w:rPr>
              <w:t>最高限价</w:t>
            </w:r>
          </w:p>
          <w:p w14:paraId="779BBC0A">
            <w:pPr>
              <w:pStyle w:val="2"/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kern w:val="0"/>
              </w:rPr>
            </w:pPr>
            <w:r>
              <w:rPr>
                <w:rFonts w:ascii="方正仿宋_GBK" w:hAnsi="方正仿宋_GBK" w:eastAsia="方正仿宋_GBK" w:cs="方正仿宋_GBK"/>
                <w:b/>
                <w:kern w:val="0"/>
              </w:rPr>
              <w:t>（含税）</w:t>
            </w:r>
          </w:p>
          <w:p w14:paraId="3207C038">
            <w:pPr>
              <w:pStyle w:val="2"/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lang w:val="en-US"/>
              </w:rPr>
            </w:pPr>
            <w:r>
              <w:rPr>
                <w:rFonts w:ascii="方正仿宋_GBK" w:hAnsi="方正仿宋_GBK" w:eastAsia="方正仿宋_GBK" w:cs="方正仿宋_GBK"/>
                <w:b/>
                <w:kern w:val="0"/>
              </w:rPr>
              <w:t>万元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5315CAD7">
            <w:pPr>
              <w:pStyle w:val="2"/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kern w:val="0"/>
              </w:rPr>
            </w:pPr>
            <w:r>
              <w:rPr>
                <w:rFonts w:ascii="方正仿宋_GBK" w:hAnsi="方正仿宋_GBK" w:eastAsia="方正仿宋_GBK" w:cs="方正仿宋_GBK"/>
                <w:b/>
                <w:kern w:val="0"/>
              </w:rPr>
              <w:t>保证金</w:t>
            </w:r>
          </w:p>
          <w:p w14:paraId="26B4BA55">
            <w:pPr>
              <w:pStyle w:val="2"/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kern w:val="0"/>
                <w:lang w:val="en-US"/>
              </w:rPr>
            </w:pPr>
            <w:r>
              <w:rPr>
                <w:rFonts w:ascii="方正仿宋_GBK" w:hAnsi="方正仿宋_GBK" w:eastAsia="方正仿宋_GBK" w:cs="方正仿宋_GBK"/>
                <w:b/>
                <w:kern w:val="0"/>
              </w:rPr>
              <w:t>（元）</w:t>
            </w:r>
          </w:p>
        </w:tc>
        <w:tc>
          <w:tcPr>
            <w:tcW w:w="1122" w:type="pct"/>
            <w:shd w:val="clear" w:color="auto" w:fill="auto"/>
            <w:vAlign w:val="center"/>
          </w:tcPr>
          <w:p w14:paraId="09317840">
            <w:pPr>
              <w:pStyle w:val="2"/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kern w:val="0"/>
                <w:lang w:val="en-US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lang w:val="en-US"/>
              </w:rPr>
              <w:t>投标人</w:t>
            </w:r>
            <w:r>
              <w:rPr>
                <w:rFonts w:ascii="方正仿宋_GBK" w:hAnsi="方正仿宋_GBK" w:eastAsia="方正仿宋_GBK" w:cs="方正仿宋_GBK"/>
                <w:b/>
                <w:bCs/>
              </w:rPr>
              <w:t>资格要求/业绩要求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519356A0">
            <w:pPr>
              <w:pStyle w:val="2"/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lang w:val="en-US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lang w:val="en-US"/>
              </w:rPr>
              <w:t>备注</w:t>
            </w:r>
          </w:p>
        </w:tc>
      </w:tr>
      <w:tr w14:paraId="300C5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33" w:type="pct"/>
            <w:shd w:val="clear" w:color="auto" w:fill="auto"/>
            <w:vAlign w:val="center"/>
          </w:tcPr>
          <w:p w14:paraId="0416D1A8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1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3BD3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Cs w:val="0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YTZB2025-1001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C63E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食材采购一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30368CF"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59365E21"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YTZB20250601KJ蔬菜、水果、蛋类、豆制品类</w:t>
            </w:r>
          </w:p>
        </w:tc>
        <w:tc>
          <w:tcPr>
            <w:tcW w:w="426" w:type="pct"/>
            <w:vAlign w:val="center"/>
          </w:tcPr>
          <w:p w14:paraId="0E4B1FD3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Cs w:val="21"/>
                <w:highlight w:val="yellow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</w:t>
            </w:r>
            <w:r>
              <w:rPr>
                <w:rFonts w:hint="default" w:ascii="方正仿宋_GBK" w:hAnsi="方正仿宋_GBK" w:eastAsia="方正仿宋_GBK" w:cs="方正仿宋_GBK"/>
                <w:bCs/>
                <w:color w:val="000000" w:themeColor="text1"/>
                <w:kern w:val="0"/>
                <w:szCs w:val="21"/>
                <w:highlight w:val="none"/>
                <w:lang w:val="en-US" w:bidi="ar"/>
                <w14:textFill>
                  <w14:solidFill>
                    <w14:schemeClr w14:val="tx1"/>
                  </w14:solidFill>
                </w14:textFill>
              </w:rPr>
              <w:t>合同签订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之日起至2026年12月31日</w:t>
            </w:r>
          </w:p>
        </w:tc>
        <w:tc>
          <w:tcPr>
            <w:tcW w:w="446" w:type="pct"/>
            <w:vAlign w:val="center"/>
          </w:tcPr>
          <w:p w14:paraId="4A3401BF"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济南市市中区望岳路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4055B4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8" w:rightChars="4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390（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  <w:t>最终确定三个供应商中标）</w:t>
            </w:r>
          </w:p>
        </w:tc>
        <w:tc>
          <w:tcPr>
            <w:tcW w:w="316" w:type="pct"/>
            <w:vAlign w:val="center"/>
          </w:tcPr>
          <w:p w14:paraId="2D88E4DA">
            <w:pPr>
              <w:widowControl w:val="0"/>
              <w:numPr>
                <w:ilvl w:val="0"/>
                <w:numId w:val="0"/>
              </w:numPr>
              <w:spacing w:line="300" w:lineRule="exact"/>
              <w:ind w:right="8" w:rightChars="4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 w:val="0"/>
                <w:color w:val="auto"/>
                <w:kern w:val="2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"/>
              </w:rPr>
              <w:t>23400</w:t>
            </w:r>
          </w:p>
        </w:tc>
        <w:tc>
          <w:tcPr>
            <w:tcW w:w="1122" w:type="pct"/>
            <w:vAlign w:val="center"/>
          </w:tcPr>
          <w:p w14:paraId="19F3969E">
            <w:pPr>
              <w:widowControl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1、</w:t>
            </w:r>
            <w:r>
              <w:rPr>
                <w:rFonts w:hint="default" w:ascii="方正仿宋_GBK" w:hAnsi="方正仿宋_GBK" w:eastAsia="方正仿宋_GBK" w:cs="方正仿宋_GBK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提供有效的食品经营许可证或相关备案信息。</w:t>
            </w:r>
          </w:p>
          <w:p w14:paraId="494ABD90">
            <w:pPr>
              <w:widowControl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 w:themeColor="text1"/>
                <w:kern w:val="0"/>
                <w:sz w:val="21"/>
                <w:szCs w:val="21"/>
                <w:highlight w:val="yellow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bCs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、提供2022年1月1日至招标公告发布前1日（以合同签订时间为准），同类业绩至少1份。</w:t>
            </w:r>
          </w:p>
        </w:tc>
        <w:tc>
          <w:tcPr>
            <w:tcW w:w="241" w:type="pct"/>
            <w:vAlign w:val="center"/>
          </w:tcPr>
          <w:p w14:paraId="09C208BF"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2D1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33" w:type="pct"/>
            <w:shd w:val="clear" w:color="auto" w:fill="auto"/>
            <w:vAlign w:val="center"/>
          </w:tcPr>
          <w:p w14:paraId="4EF309F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0D28DF9C">
            <w:pPr>
              <w:widowControl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Cs w:val="0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YTZB2025-1002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1DA4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食材采购二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7006F32"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094B07E6"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YTZB2025060</w:t>
            </w:r>
            <w:r>
              <w:rPr>
                <w:rFonts w:hint="eastAsia" w:ascii="方正仿宋_GBK" w:hAnsi="方正仿宋_GBK" w:eastAsia="方正仿宋_GBK" w:cs="方正仿宋_GBK"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KJ主食、杂粮、奶品类</w:t>
            </w:r>
          </w:p>
        </w:tc>
        <w:tc>
          <w:tcPr>
            <w:tcW w:w="426" w:type="pct"/>
            <w:vAlign w:val="center"/>
          </w:tcPr>
          <w:p w14:paraId="7EC44E6A"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</w:t>
            </w:r>
            <w:r>
              <w:rPr>
                <w:rFonts w:hint="default" w:ascii="方正仿宋_GBK" w:hAnsi="方正仿宋_GBK" w:eastAsia="方正仿宋_GBK" w:cs="方正仿宋_GBK"/>
                <w:bCs/>
                <w:color w:val="000000" w:themeColor="text1"/>
                <w:kern w:val="0"/>
                <w:szCs w:val="21"/>
                <w:highlight w:val="none"/>
                <w:lang w:val="en-US" w:bidi="ar"/>
                <w14:textFill>
                  <w14:solidFill>
                    <w14:schemeClr w14:val="tx1"/>
                  </w14:solidFill>
                </w14:textFill>
              </w:rPr>
              <w:t>合同签订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之日起至2026年12月31日</w:t>
            </w:r>
          </w:p>
        </w:tc>
        <w:tc>
          <w:tcPr>
            <w:tcW w:w="446" w:type="pct"/>
            <w:vAlign w:val="center"/>
          </w:tcPr>
          <w:p w14:paraId="344C9D99"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济南市市中区望岳路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1CB1A6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8" w:rightChars="4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120（最终确定两个供应商中标）</w:t>
            </w:r>
          </w:p>
        </w:tc>
        <w:tc>
          <w:tcPr>
            <w:tcW w:w="316" w:type="pct"/>
            <w:vAlign w:val="center"/>
          </w:tcPr>
          <w:p w14:paraId="3C038C6E">
            <w:pPr>
              <w:widowControl w:val="0"/>
              <w:numPr>
                <w:ilvl w:val="0"/>
                <w:numId w:val="0"/>
              </w:numPr>
              <w:spacing w:line="300" w:lineRule="exact"/>
              <w:ind w:right="8" w:rightChars="4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 w:val="0"/>
                <w:color w:val="auto"/>
                <w:kern w:val="2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10800</w:t>
            </w:r>
          </w:p>
        </w:tc>
        <w:tc>
          <w:tcPr>
            <w:tcW w:w="1122" w:type="pct"/>
            <w:vAlign w:val="center"/>
          </w:tcPr>
          <w:p w14:paraId="42946A0A">
            <w:pPr>
              <w:widowControl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bCs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、提供有效的食品经营许可证或相关备案信息。</w:t>
            </w:r>
          </w:p>
          <w:p w14:paraId="4A5DD747">
            <w:pPr>
              <w:widowControl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 w:themeColor="text1"/>
                <w:kern w:val="0"/>
                <w:szCs w:val="21"/>
                <w:highlight w:val="yellow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bCs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2、提供2022年1月1日至招标公告发布前1日（以合同签订时间为准），同类业绩至少1份。</w:t>
            </w:r>
          </w:p>
        </w:tc>
        <w:tc>
          <w:tcPr>
            <w:tcW w:w="241" w:type="pct"/>
            <w:vAlign w:val="center"/>
          </w:tcPr>
          <w:p w14:paraId="6069A7EE"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667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33" w:type="pct"/>
            <w:shd w:val="clear" w:color="auto" w:fill="auto"/>
            <w:vAlign w:val="center"/>
          </w:tcPr>
          <w:p w14:paraId="5F36D78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79FD59CE">
            <w:pPr>
              <w:widowControl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Cs w:val="0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YTZB2025-1003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931D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食材采购三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FD3EC4A"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47D4A117"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YTZB2025060</w:t>
            </w:r>
            <w:r>
              <w:rPr>
                <w:rFonts w:hint="eastAsia" w:ascii="方正仿宋_GBK" w:hAnsi="方正仿宋_GBK" w:eastAsia="方正仿宋_GBK" w:cs="方正仿宋_GBK"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KJ鲜活、冷冻水产类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76619F1B"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</w:t>
            </w:r>
            <w:r>
              <w:rPr>
                <w:rFonts w:hint="default" w:ascii="方正仿宋_GBK" w:hAnsi="方正仿宋_GBK" w:eastAsia="方正仿宋_GBK" w:cs="方正仿宋_GBK"/>
                <w:bCs/>
                <w:color w:val="000000" w:themeColor="text1"/>
                <w:kern w:val="0"/>
                <w:szCs w:val="21"/>
                <w:highlight w:val="none"/>
                <w:lang w:val="en-US" w:bidi="ar"/>
                <w14:textFill>
                  <w14:solidFill>
                    <w14:schemeClr w14:val="tx1"/>
                  </w14:solidFill>
                </w14:textFill>
              </w:rPr>
              <w:t>合同签订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之日起至2026年12月31日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0ADEE7EB"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bCs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济南市市中区望岳路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595ABE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8" w:rightChars="4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180（最终确定两个供应商中标）</w:t>
            </w:r>
          </w:p>
        </w:tc>
        <w:tc>
          <w:tcPr>
            <w:tcW w:w="316" w:type="pct"/>
            <w:vAlign w:val="center"/>
          </w:tcPr>
          <w:p w14:paraId="63E211BC">
            <w:pPr>
              <w:widowControl w:val="0"/>
              <w:numPr>
                <w:ilvl w:val="0"/>
                <w:numId w:val="0"/>
              </w:numPr>
              <w:spacing w:line="300" w:lineRule="exact"/>
              <w:ind w:right="8" w:rightChars="4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 w:val="0"/>
                <w:color w:val="auto"/>
                <w:kern w:val="2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162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"/>
              </w:rPr>
              <w:t>00</w:t>
            </w:r>
          </w:p>
        </w:tc>
        <w:tc>
          <w:tcPr>
            <w:tcW w:w="1122" w:type="pct"/>
            <w:vAlign w:val="center"/>
          </w:tcPr>
          <w:p w14:paraId="61028E52">
            <w:pPr>
              <w:widowControl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bCs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1、提供有效的食品经营许可证或备案信息。</w:t>
            </w:r>
          </w:p>
          <w:p w14:paraId="180284DB">
            <w:pPr>
              <w:widowControl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 w:themeColor="text1"/>
                <w:kern w:val="0"/>
                <w:szCs w:val="21"/>
                <w:highlight w:val="yellow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bCs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2、提供2022年1月1日至招标公告发布前1日（以合同签订时间为准），同类业绩至少1份。</w:t>
            </w:r>
          </w:p>
        </w:tc>
        <w:tc>
          <w:tcPr>
            <w:tcW w:w="241" w:type="pct"/>
            <w:vAlign w:val="center"/>
          </w:tcPr>
          <w:p w14:paraId="13CC337A"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E7E8617">
      <w:pPr>
        <w:jc w:val="left"/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B5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autoSpaceDE w:val="0"/>
      <w:autoSpaceDN w:val="0"/>
      <w:jc w:val="left"/>
    </w:pPr>
    <w:rPr>
      <w:rFonts w:ascii="宋体" w:hAnsi="宋体" w:eastAsia="宋体" w:cs="宋体"/>
      <w:szCs w:val="21"/>
      <w:lang w:val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2025-06-26T10:04:19Z</dcterms:created>
  <dc:creator>DELL</dc:creator>
  <cp:lastModifiedBy>晴晴</cp:lastModifiedBy>
  <dcterms:modified xsi:type="dcterms:W3CDTF">2025-06-26T10:04:35Z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eyJoZGlkIjoiNTYzNGNjYWY2NzM4OTIzODAzODE4YjFlYjA3NWMyMDkiLCJ1c2VySWQiOiI0NDE5NTE0MzgifQ==</vt:lpwstr>
  </property>
  <property fmtid="{D5CDD505-2E9C-101B-9397-08002B2CF9AE}" pid="4" name="ICV">
    <vt:lpwstr>1BDDC8CE837E4A25B4EF88EC159AD9A0_12</vt:lpwstr>
  </property>
</Properties>
</file>