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8B71"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44"/>
          <w:lang w:val="en-US" w:eastAsia="zh-CN"/>
        </w:rPr>
        <w:t>投标人报名申请表</w:t>
      </w:r>
    </w:p>
    <w:p w14:paraId="2040B18B">
      <w:pPr>
        <w:wordWrap w:val="0"/>
        <w:jc w:val="right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日期：           </w:t>
      </w:r>
    </w:p>
    <w:tbl>
      <w:tblPr>
        <w:tblStyle w:val="3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39"/>
        <w:gridCol w:w="1545"/>
        <w:gridCol w:w="1560"/>
        <w:gridCol w:w="2070"/>
      </w:tblGrid>
      <w:tr w14:paraId="7DD1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0" w:type="dxa"/>
            <w:vAlign w:val="center"/>
          </w:tcPr>
          <w:p w14:paraId="33A1450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分标名称</w:t>
            </w:r>
          </w:p>
        </w:tc>
        <w:tc>
          <w:tcPr>
            <w:tcW w:w="7014" w:type="dxa"/>
            <w:gridSpan w:val="4"/>
            <w:vAlign w:val="center"/>
          </w:tcPr>
          <w:p w14:paraId="781E7637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166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0" w:type="dxa"/>
            <w:vAlign w:val="center"/>
          </w:tcPr>
          <w:p w14:paraId="29A2E37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分标编号</w:t>
            </w:r>
          </w:p>
        </w:tc>
        <w:tc>
          <w:tcPr>
            <w:tcW w:w="7014" w:type="dxa"/>
            <w:gridSpan w:val="4"/>
            <w:vAlign w:val="center"/>
          </w:tcPr>
          <w:p w14:paraId="10EA585A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6425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0" w:type="dxa"/>
            <w:vAlign w:val="center"/>
          </w:tcPr>
          <w:p w14:paraId="572AD73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包号</w:t>
            </w:r>
          </w:p>
        </w:tc>
        <w:tc>
          <w:tcPr>
            <w:tcW w:w="7014" w:type="dxa"/>
            <w:gridSpan w:val="4"/>
            <w:vAlign w:val="center"/>
          </w:tcPr>
          <w:p w14:paraId="1635C1F8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DB2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0" w:type="dxa"/>
            <w:vMerge w:val="restart"/>
            <w:vAlign w:val="center"/>
          </w:tcPr>
          <w:p w14:paraId="311C7ABA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投标人信息</w:t>
            </w:r>
          </w:p>
        </w:tc>
        <w:tc>
          <w:tcPr>
            <w:tcW w:w="1839" w:type="dxa"/>
            <w:vAlign w:val="center"/>
          </w:tcPr>
          <w:p w14:paraId="7251E058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5175" w:type="dxa"/>
            <w:gridSpan w:val="3"/>
            <w:vAlign w:val="center"/>
          </w:tcPr>
          <w:p w14:paraId="29570C6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2188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0" w:type="dxa"/>
            <w:vMerge w:val="continue"/>
            <w:vAlign w:val="center"/>
          </w:tcPr>
          <w:p w14:paraId="7FBA30D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 w14:paraId="2BE64C7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5" w:type="dxa"/>
            <w:vAlign w:val="center"/>
          </w:tcPr>
          <w:p w14:paraId="2F6D3D8D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8975D9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0" w:type="dxa"/>
            <w:vAlign w:val="center"/>
          </w:tcPr>
          <w:p w14:paraId="0E86AB17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22DE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0" w:type="dxa"/>
            <w:vMerge w:val="continue"/>
            <w:vAlign w:val="center"/>
          </w:tcPr>
          <w:p w14:paraId="3AC238E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 w14:paraId="558007F3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175" w:type="dxa"/>
            <w:gridSpan w:val="3"/>
            <w:vAlign w:val="center"/>
          </w:tcPr>
          <w:p w14:paraId="0FD40CE4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</w:tbl>
    <w:p w14:paraId="585DF90B">
      <w:pPr>
        <w:jc w:val="left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1C88B2A3">
      <w:pPr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1、请确认参与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</w:rPr>
        <w:t>的单位如实填写此表，填写完毕并加盖公章后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同</w:t>
      </w:r>
      <w:r>
        <w:rPr>
          <w:rFonts w:hint="eastAsia" w:ascii="方正仿宋_GBK" w:hAnsi="方正仿宋_GBK" w:eastAsia="方正仿宋_GBK" w:cs="方正仿宋_GBK"/>
        </w:rPr>
        <w:t xml:space="preserve">其他报名资料扫描为一个 PDF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文件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将Word和PDF</w:t>
      </w:r>
      <w:r>
        <w:rPr>
          <w:rFonts w:hint="eastAsia" w:ascii="方正仿宋_GBK" w:hAnsi="方正仿宋_GBK" w:eastAsia="方正仿宋_GBK" w:cs="方正仿宋_GBK"/>
        </w:rPr>
        <w:t>按照公告中要求的命名方式发送至电子信箱：</w:t>
      </w:r>
    </w:p>
    <w:p w14:paraId="022BB32B">
      <w:pPr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syzbgs@vip.163.com。</w:t>
      </w:r>
    </w:p>
    <w:p w14:paraId="26F305D0"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</w:rPr>
        <w:t>人报名后投标情况有变化的应及时通知山东三誉招标代理有限公司，否则造成的一切后果由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</w:rPr>
        <w:t>人承担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 w14:paraId="2EAF0219"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业务电话 0531-58185102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15562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>423673</w:t>
      </w:r>
    </w:p>
    <w:p w14:paraId="70C57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F4E3D"/>
    <w:multiLevelType w:val="singleLevel"/>
    <w:tmpl w:val="FC4F4E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2025-06-26T10:04:52Z</dcterms:created>
  <dc:creator>DELL</dc:creator>
  <cp:lastModifiedBy>晴晴</cp:lastModifiedBy>
  <dcterms:modified xsi:type="dcterms:W3CDTF">2025-06-26T10:05:07Z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eyJoZGlkIjoiNTYzNGNjYWY2NzM4OTIzODAzODE4YjFlYjA3NWMyMDkiLCJ1c2VySWQiOiI0NDE5NTE0MzgifQ==</vt:lpwstr>
  </property>
  <property fmtid="{D5CDD505-2E9C-101B-9397-08002B2CF9AE}" pid="4" name="ICV">
    <vt:lpwstr>BE9A5D2D9E4245BB9BF358FCE1E01CC9_12</vt:lpwstr>
  </property>
</Properties>
</file>