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806B2">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10"/>
        <w:tblpPr w:leftFromText="180" w:rightFromText="180" w:vertAnchor="text" w:horzAnchor="page" w:tblpX="1032" w:tblpY="3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814"/>
        <w:gridCol w:w="4150"/>
        <w:gridCol w:w="853"/>
        <w:gridCol w:w="775"/>
        <w:gridCol w:w="723"/>
        <w:gridCol w:w="867"/>
        <w:gridCol w:w="709"/>
        <w:gridCol w:w="3050"/>
        <w:gridCol w:w="1468"/>
      </w:tblGrid>
      <w:tr w14:paraId="0014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0" w:type="auto"/>
            <w:vAlign w:val="center"/>
          </w:tcPr>
          <w:p w14:paraId="201DD54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项目名称</w:t>
            </w:r>
          </w:p>
        </w:tc>
        <w:tc>
          <w:tcPr>
            <w:tcW w:w="0" w:type="auto"/>
            <w:shd w:val="clear" w:color="auto" w:fill="auto"/>
            <w:vAlign w:val="center"/>
          </w:tcPr>
          <w:p w14:paraId="6F7FFCB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物资名称</w:t>
            </w:r>
          </w:p>
        </w:tc>
        <w:tc>
          <w:tcPr>
            <w:tcW w:w="4149" w:type="dxa"/>
            <w:shd w:val="clear" w:color="auto" w:fill="auto"/>
            <w:vAlign w:val="center"/>
          </w:tcPr>
          <w:p w14:paraId="782F8DA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主要技术要求</w:t>
            </w:r>
          </w:p>
        </w:tc>
        <w:tc>
          <w:tcPr>
            <w:tcW w:w="853" w:type="dxa"/>
            <w:shd w:val="clear" w:color="auto" w:fill="auto"/>
            <w:vAlign w:val="center"/>
          </w:tcPr>
          <w:p w14:paraId="5B82EEA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单位</w:t>
            </w:r>
          </w:p>
        </w:tc>
        <w:tc>
          <w:tcPr>
            <w:tcW w:w="775" w:type="dxa"/>
            <w:shd w:val="clear" w:color="auto" w:fill="auto"/>
            <w:vAlign w:val="center"/>
          </w:tcPr>
          <w:p w14:paraId="3445E9F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数量</w:t>
            </w:r>
          </w:p>
        </w:tc>
        <w:tc>
          <w:tcPr>
            <w:tcW w:w="0" w:type="auto"/>
            <w:shd w:val="clear" w:color="auto" w:fill="auto"/>
            <w:vAlign w:val="center"/>
          </w:tcPr>
          <w:p w14:paraId="48F6B2E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交货日期</w:t>
            </w:r>
          </w:p>
        </w:tc>
        <w:tc>
          <w:tcPr>
            <w:tcW w:w="0" w:type="auto"/>
            <w:vAlign w:val="center"/>
          </w:tcPr>
          <w:p w14:paraId="6C6538C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质保期（不低于）</w:t>
            </w:r>
          </w:p>
        </w:tc>
        <w:tc>
          <w:tcPr>
            <w:tcW w:w="0" w:type="auto"/>
            <w:shd w:val="clear" w:color="auto" w:fill="auto"/>
            <w:vAlign w:val="center"/>
          </w:tcPr>
          <w:p w14:paraId="3FCE1B0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交货地点</w:t>
            </w:r>
          </w:p>
        </w:tc>
        <w:tc>
          <w:tcPr>
            <w:tcW w:w="0" w:type="auto"/>
            <w:shd w:val="clear" w:color="auto" w:fill="auto"/>
            <w:vAlign w:val="center"/>
          </w:tcPr>
          <w:p w14:paraId="0B379F80">
            <w:pPr>
              <w:keepNext w:val="0"/>
              <w:keepLines w:val="0"/>
              <w:widowControl/>
              <w:suppressLineNumbers w:val="0"/>
              <w:spacing w:before="0" w:beforeAutospacing="0" w:after="0" w:afterAutospacing="0"/>
              <w:ind w:left="0" w:right="0"/>
              <w:jc w:val="center"/>
              <w:rPr>
                <w:rFonts w:hint="default"/>
                <w:highlight w:val="none"/>
                <w:lang w:val="en-US" w:eastAsia="zh-CN"/>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专用业绩要求</w:t>
            </w:r>
          </w:p>
        </w:tc>
        <w:tc>
          <w:tcPr>
            <w:tcW w:w="0" w:type="auto"/>
            <w:shd w:val="clear" w:color="auto" w:fill="auto"/>
            <w:vAlign w:val="center"/>
          </w:tcPr>
          <w:p w14:paraId="6DCBEF0F">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专用资格要求</w:t>
            </w:r>
          </w:p>
        </w:tc>
      </w:tr>
      <w:tr w14:paraId="7FF4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exact"/>
        </w:trPr>
        <w:tc>
          <w:tcPr>
            <w:tcW w:w="0" w:type="auto"/>
            <w:vMerge w:val="restart"/>
            <w:vAlign w:val="center"/>
          </w:tcPr>
          <w:p w14:paraId="45C21F3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多类型无人机组件采购项目</w:t>
            </w:r>
          </w:p>
        </w:tc>
        <w:tc>
          <w:tcPr>
            <w:tcW w:w="0" w:type="auto"/>
            <w:shd w:val="clear" w:color="auto" w:fill="auto"/>
            <w:vAlign w:val="center"/>
          </w:tcPr>
          <w:p w14:paraId="338BAB5D">
            <w:pPr>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双光无人机</w:t>
            </w:r>
          </w:p>
        </w:tc>
        <w:tc>
          <w:tcPr>
            <w:tcW w:w="4149" w:type="dxa"/>
            <w:shd w:val="clear" w:color="auto" w:fill="auto"/>
            <w:vAlign w:val="center"/>
          </w:tcPr>
          <w:p w14:paraId="43AE44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主机重量（含电池、桨叶）≤1</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kg</w:t>
            </w:r>
            <w:r>
              <w:rPr>
                <w:rFonts w:hint="eastAsia" w:asciiTheme="minorEastAsia" w:hAnsiTheme="minorEastAsia" w:eastAsiaTheme="minorEastAsia" w:cstheme="minorEastAsia"/>
                <w:sz w:val="24"/>
                <w:szCs w:val="24"/>
                <w:highlight w:val="none"/>
                <w:lang w:val="en-US"/>
              </w:rPr>
              <w:t>;</w:t>
            </w:r>
            <w:r>
              <w:rPr>
                <w:rFonts w:hint="eastAsia" w:asciiTheme="minorEastAsia" w:hAnsiTheme="minorEastAsia" w:eastAsiaTheme="minorEastAsia" w:cstheme="minorEastAsia"/>
                <w:sz w:val="24"/>
                <w:szCs w:val="24"/>
                <w:highlight w:val="none"/>
                <w:lang w:val="en-US" w:eastAsia="zh-CN"/>
              </w:rPr>
              <w:t>最大载重≥200g;轴距≥430mm;最大飞行海拔高度≥6000m;最长飞行时间≥45min;最大续航里程≥30km;无人机电池容量≥6700mAh。</w:t>
            </w:r>
          </w:p>
        </w:tc>
        <w:tc>
          <w:tcPr>
            <w:tcW w:w="853" w:type="dxa"/>
            <w:shd w:val="clear" w:color="000000" w:fill="FFFFFF"/>
            <w:vAlign w:val="center"/>
          </w:tcPr>
          <w:p w14:paraId="3A54CFA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6C245F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0" w:type="auto"/>
            <w:vMerge w:val="restart"/>
            <w:shd w:val="clear" w:color="auto" w:fill="auto"/>
            <w:vAlign w:val="center"/>
          </w:tcPr>
          <w:p w14:paraId="6DA9CE7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接到供货通知后</w:t>
            </w:r>
            <w:r>
              <w:rPr>
                <w:rFonts w:hint="eastAsia" w:asciiTheme="minorEastAsia" w:hAnsiTheme="minorEastAsia" w:eastAsiaTheme="minorEastAsia" w:cstheme="minorEastAsia"/>
                <w:kern w:val="0"/>
                <w:sz w:val="24"/>
                <w:szCs w:val="24"/>
                <w:highlight w:val="none"/>
                <w:u w:val="single"/>
                <w:lang w:val="en-US" w:eastAsia="zh-CN"/>
              </w:rPr>
              <w:t>6</w:t>
            </w:r>
            <w:r>
              <w:rPr>
                <w:rFonts w:hint="eastAsia" w:asciiTheme="minorEastAsia" w:hAnsiTheme="minorEastAsia" w:eastAsiaTheme="minorEastAsia" w:cstheme="minorEastAsia"/>
                <w:kern w:val="0"/>
                <w:sz w:val="24"/>
                <w:szCs w:val="24"/>
                <w:highlight w:val="none"/>
                <w:u w:val="single"/>
              </w:rPr>
              <w:t>0</w:t>
            </w:r>
            <w:r>
              <w:rPr>
                <w:rFonts w:hint="eastAsia" w:asciiTheme="minorEastAsia" w:hAnsiTheme="minorEastAsia" w:eastAsiaTheme="minorEastAsia" w:cstheme="minorEastAsia"/>
                <w:kern w:val="0"/>
                <w:sz w:val="24"/>
                <w:szCs w:val="24"/>
                <w:highlight w:val="none"/>
              </w:rPr>
              <w:t>日内</w:t>
            </w:r>
          </w:p>
        </w:tc>
        <w:tc>
          <w:tcPr>
            <w:tcW w:w="0" w:type="auto"/>
            <w:vMerge w:val="restart"/>
            <w:vAlign w:val="center"/>
          </w:tcPr>
          <w:p w14:paraId="1F8C18E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36个月</w:t>
            </w:r>
          </w:p>
        </w:tc>
        <w:tc>
          <w:tcPr>
            <w:tcW w:w="0" w:type="auto"/>
            <w:vMerge w:val="restart"/>
            <w:shd w:val="clear" w:color="auto" w:fill="auto"/>
            <w:vAlign w:val="center"/>
          </w:tcPr>
          <w:p w14:paraId="17A865A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买方指定地点地面交货</w:t>
            </w:r>
          </w:p>
        </w:tc>
        <w:tc>
          <w:tcPr>
            <w:tcW w:w="0" w:type="auto"/>
            <w:vMerge w:val="restart"/>
            <w:shd w:val="clear" w:color="auto" w:fill="auto"/>
            <w:vAlign w:val="center"/>
          </w:tcPr>
          <w:p w14:paraId="1AF6331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业绩要求：</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2022年1月1 日至投标截止日止，完成过</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无人机或无人机配件载荷销售相类似业绩</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不少于</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份。累计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金额</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170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万元。注:业绩必须提供对应的合同复印件、发票和相应查验截图。</w:t>
            </w:r>
          </w:p>
        </w:tc>
        <w:tc>
          <w:tcPr>
            <w:tcW w:w="0" w:type="auto"/>
            <w:vMerge w:val="restart"/>
            <w:shd w:val="clear" w:color="auto" w:fill="auto"/>
            <w:vAlign w:val="center"/>
          </w:tcPr>
          <w:p w14:paraId="295D65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备注：具备《民用无人驾驶航空器运营合格证》。</w:t>
            </w:r>
          </w:p>
        </w:tc>
      </w:tr>
      <w:tr w14:paraId="43B9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exact"/>
        </w:trPr>
        <w:tc>
          <w:tcPr>
            <w:tcW w:w="0" w:type="auto"/>
            <w:vMerge w:val="continue"/>
            <w:vAlign w:val="center"/>
          </w:tcPr>
          <w:p w14:paraId="1AEA418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754B9808">
            <w:pPr>
              <w:keepNext w:val="0"/>
              <w:keepLines w:val="0"/>
              <w:widowControl/>
              <w:suppressLineNumbers w:val="0"/>
              <w:tabs>
                <w:tab w:val="left" w:pos="344"/>
              </w:tabs>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载荷无人机</w:t>
            </w:r>
          </w:p>
        </w:tc>
        <w:tc>
          <w:tcPr>
            <w:tcW w:w="4149" w:type="dxa"/>
            <w:shd w:val="clear" w:color="auto" w:fill="auto"/>
            <w:vAlign w:val="center"/>
          </w:tcPr>
          <w:p w14:paraId="7F683A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空机重量（含电池）≥6 kg；轴距：≥890mm；最大飞行海拔高度≥7000 m；最大水平飞行速度≥20m/s；电池容量≥5800 mAh</w:t>
            </w:r>
          </w:p>
          <w:p w14:paraId="22384F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；能量≥260 Wh。</w:t>
            </w:r>
          </w:p>
          <w:p w14:paraId="474080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853" w:type="dxa"/>
            <w:shd w:val="clear" w:color="000000" w:fill="FFFFFF"/>
            <w:vAlign w:val="center"/>
          </w:tcPr>
          <w:p w14:paraId="299F34E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013A8E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0" w:type="auto"/>
            <w:vMerge w:val="continue"/>
            <w:shd w:val="clear" w:color="auto" w:fill="auto"/>
            <w:vAlign w:val="center"/>
          </w:tcPr>
          <w:p w14:paraId="4E4B56F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76026D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4AFEAC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1E93D83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2BD764D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0AC4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exact"/>
        </w:trPr>
        <w:tc>
          <w:tcPr>
            <w:tcW w:w="0" w:type="auto"/>
            <w:vMerge w:val="continue"/>
            <w:vAlign w:val="center"/>
          </w:tcPr>
          <w:p w14:paraId="3E3DFAF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5C1309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高精度无人机</w:t>
            </w:r>
          </w:p>
        </w:tc>
        <w:tc>
          <w:tcPr>
            <w:tcW w:w="4149" w:type="dxa"/>
            <w:shd w:val="clear" w:color="auto" w:fill="auto"/>
            <w:vAlign w:val="center"/>
          </w:tcPr>
          <w:p w14:paraId="4C58EA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主机重量（含电池、桨叶）≤1.3kg；轴距≥430mm；最大载重≥200g；最长飞行时间≥45min；最大续航里程≥30km。</w:t>
            </w:r>
          </w:p>
        </w:tc>
        <w:tc>
          <w:tcPr>
            <w:tcW w:w="853" w:type="dxa"/>
            <w:shd w:val="clear" w:color="000000" w:fill="FFFFFF"/>
            <w:vAlign w:val="center"/>
          </w:tcPr>
          <w:p w14:paraId="4CC0396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12D863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30E3124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4A16BC2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39D029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4AF1F8C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6F21DED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17B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1" w:hRule="exact"/>
        </w:trPr>
        <w:tc>
          <w:tcPr>
            <w:tcW w:w="0" w:type="auto"/>
            <w:vMerge w:val="continue"/>
            <w:vAlign w:val="center"/>
          </w:tcPr>
          <w:p w14:paraId="4EBAA35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42B1E8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高精度激光雷达无人机</w:t>
            </w:r>
          </w:p>
        </w:tc>
        <w:tc>
          <w:tcPr>
            <w:tcW w:w="4149" w:type="dxa"/>
            <w:shd w:val="clear" w:color="auto" w:fill="auto"/>
            <w:vAlign w:val="center"/>
          </w:tcPr>
          <w:p w14:paraId="584D6B23">
            <w:pPr>
              <w:pStyle w:val="2"/>
              <w:suppressLineNumbers w:val="0"/>
              <w:bidi w:val="0"/>
              <w:spacing w:beforeAutospacing="0" w:afterAutospacing="0"/>
              <w:ind w:left="0" w:right="0"/>
              <w:jc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尺寸≤160mm×130mm×180mm；重量≥900g；功耗≤60W；激光雷达支持回波数量≥5；激光波长≥905nm。</w:t>
            </w:r>
          </w:p>
        </w:tc>
        <w:tc>
          <w:tcPr>
            <w:tcW w:w="853" w:type="dxa"/>
            <w:shd w:val="clear" w:color="000000" w:fill="FFFFFF"/>
            <w:vAlign w:val="center"/>
          </w:tcPr>
          <w:p w14:paraId="239AD9B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0BED7B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vMerge w:val="continue"/>
            <w:shd w:val="clear" w:color="auto" w:fill="auto"/>
            <w:vAlign w:val="center"/>
          </w:tcPr>
          <w:p w14:paraId="0C7F111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663CC26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510188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614B227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6FCB4A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570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0" w:hRule="exact"/>
        </w:trPr>
        <w:tc>
          <w:tcPr>
            <w:tcW w:w="0" w:type="auto"/>
            <w:vMerge w:val="continue"/>
            <w:vAlign w:val="center"/>
          </w:tcPr>
          <w:p w14:paraId="004B9B1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593EC996">
            <w:pPr>
              <w:keepNext w:val="0"/>
              <w:keepLines w:val="0"/>
              <w:widowControl/>
              <w:suppressLineNumbers w:val="0"/>
              <w:tabs>
                <w:tab w:val="left" w:pos="315"/>
              </w:tabs>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RTK无人机</w:t>
            </w:r>
          </w:p>
        </w:tc>
        <w:tc>
          <w:tcPr>
            <w:tcW w:w="4149" w:type="dxa"/>
            <w:shd w:val="clear" w:color="auto" w:fill="auto"/>
            <w:vAlign w:val="center"/>
          </w:tcPr>
          <w:p w14:paraId="191CCE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主机重量（含电池、桨叶）≤1.3kg；轴距≥430mm；最大飞行海拔高度≥6000m；最大载重≥200g；最大续航里程≥30km。</w:t>
            </w:r>
          </w:p>
        </w:tc>
        <w:tc>
          <w:tcPr>
            <w:tcW w:w="853" w:type="dxa"/>
            <w:shd w:val="clear" w:color="000000" w:fill="FFFFFF"/>
            <w:vAlign w:val="center"/>
          </w:tcPr>
          <w:p w14:paraId="7F86380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53C3AF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0" w:type="auto"/>
            <w:vMerge w:val="continue"/>
            <w:shd w:val="clear" w:color="auto" w:fill="auto"/>
            <w:vAlign w:val="center"/>
          </w:tcPr>
          <w:p w14:paraId="6A281AC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4209A57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37352F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0C7D943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083FFE6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0D50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exact"/>
        </w:trPr>
        <w:tc>
          <w:tcPr>
            <w:tcW w:w="0" w:type="auto"/>
            <w:vMerge w:val="continue"/>
            <w:vAlign w:val="center"/>
          </w:tcPr>
          <w:p w14:paraId="1D99BC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010C1B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旋翼无人机1</w:t>
            </w:r>
          </w:p>
        </w:tc>
        <w:tc>
          <w:tcPr>
            <w:tcW w:w="4149" w:type="dxa"/>
            <w:shd w:val="clear" w:color="auto" w:fill="auto"/>
            <w:vAlign w:val="center"/>
          </w:tcPr>
          <w:p w14:paraId="411371A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最大起飞重量≥1430g；轴距对角线≤438.8mm；最大上升速度≥10m/s；最长飞行时间≥46min；最大起飞海拔高度≥6000m；最大水平飞行速度≥21m/s。</w:t>
            </w:r>
          </w:p>
        </w:tc>
        <w:tc>
          <w:tcPr>
            <w:tcW w:w="853" w:type="dxa"/>
            <w:shd w:val="clear" w:color="000000" w:fill="FFFFFF"/>
            <w:vAlign w:val="center"/>
          </w:tcPr>
          <w:p w14:paraId="251F32E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0F593C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0" w:type="auto"/>
            <w:vMerge w:val="continue"/>
            <w:shd w:val="clear" w:color="auto" w:fill="auto"/>
            <w:vAlign w:val="center"/>
          </w:tcPr>
          <w:p w14:paraId="15F1B20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47B41CD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15AFEF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2A69D0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5113D4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F83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exact"/>
        </w:trPr>
        <w:tc>
          <w:tcPr>
            <w:tcW w:w="0" w:type="auto"/>
            <w:vMerge w:val="continue"/>
            <w:vAlign w:val="center"/>
          </w:tcPr>
          <w:p w14:paraId="556A98B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53B409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旋翼无人机2</w:t>
            </w:r>
          </w:p>
        </w:tc>
        <w:tc>
          <w:tcPr>
            <w:tcW w:w="4149" w:type="dxa"/>
            <w:shd w:val="clear" w:color="auto" w:fill="auto"/>
            <w:vAlign w:val="center"/>
          </w:tcPr>
          <w:p w14:paraId="276F26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空机重量≤1230g（含电池、桨叶和内存卡）；最大轴距≤440mm；最大信号有效距离≥25km；最大飞行时间≥49min；最大抗风速度≥12m/s。</w:t>
            </w:r>
          </w:p>
        </w:tc>
        <w:tc>
          <w:tcPr>
            <w:tcW w:w="853" w:type="dxa"/>
            <w:shd w:val="clear" w:color="000000" w:fill="FFFFFF"/>
            <w:vAlign w:val="center"/>
          </w:tcPr>
          <w:p w14:paraId="4591974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225336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vMerge w:val="continue"/>
            <w:shd w:val="clear" w:color="auto" w:fill="auto"/>
            <w:vAlign w:val="center"/>
          </w:tcPr>
          <w:p w14:paraId="13978F0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04C980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550E28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167B20A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799E3F3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22E5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exact"/>
        </w:trPr>
        <w:tc>
          <w:tcPr>
            <w:tcW w:w="0" w:type="auto"/>
            <w:vMerge w:val="continue"/>
            <w:vAlign w:val="center"/>
          </w:tcPr>
          <w:p w14:paraId="6D91FF5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08F425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旋翼无人机3</w:t>
            </w:r>
          </w:p>
        </w:tc>
        <w:tc>
          <w:tcPr>
            <w:tcW w:w="4149" w:type="dxa"/>
            <w:shd w:val="clear" w:color="auto" w:fill="auto"/>
            <w:vAlign w:val="center"/>
          </w:tcPr>
          <w:p w14:paraId="72BEDB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最大载重≥2.5kg；最大起飞重量≥9kg（含标配货箱）；轴距：890~900 mm；最大飞行海拔高度≥7000 m；飞行时间≥50min。</w:t>
            </w:r>
          </w:p>
        </w:tc>
        <w:tc>
          <w:tcPr>
            <w:tcW w:w="853" w:type="dxa"/>
            <w:shd w:val="clear" w:color="000000" w:fill="FFFFFF"/>
            <w:vAlign w:val="center"/>
          </w:tcPr>
          <w:p w14:paraId="00D65C7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0D243B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vMerge w:val="continue"/>
            <w:shd w:val="clear" w:color="auto" w:fill="auto"/>
            <w:vAlign w:val="center"/>
          </w:tcPr>
          <w:p w14:paraId="70A8B9E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6A9E902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262936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685E5B2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725157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221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9" w:hRule="exact"/>
        </w:trPr>
        <w:tc>
          <w:tcPr>
            <w:tcW w:w="0" w:type="auto"/>
            <w:vMerge w:val="continue"/>
            <w:vAlign w:val="center"/>
          </w:tcPr>
          <w:p w14:paraId="4386DDA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27C2FB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旋翼无人机4</w:t>
            </w:r>
          </w:p>
        </w:tc>
        <w:tc>
          <w:tcPr>
            <w:tcW w:w="4149" w:type="dxa"/>
            <w:shd w:val="clear" w:color="auto" w:fill="auto"/>
            <w:vAlign w:val="center"/>
          </w:tcPr>
          <w:p w14:paraId="64F99A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裸机重量≤1000g；最大水平飞行速度≥15 m/s；每套电池数量增配≥6块；每套电池数量增配≥6块；电池容量≥5000 mAh。</w:t>
            </w:r>
          </w:p>
        </w:tc>
        <w:tc>
          <w:tcPr>
            <w:tcW w:w="853" w:type="dxa"/>
            <w:shd w:val="clear" w:color="000000" w:fill="FFFFFF"/>
            <w:vAlign w:val="center"/>
          </w:tcPr>
          <w:p w14:paraId="292C31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4E5926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0" w:type="auto"/>
            <w:vMerge w:val="continue"/>
            <w:shd w:val="clear" w:color="auto" w:fill="auto"/>
            <w:vAlign w:val="center"/>
          </w:tcPr>
          <w:p w14:paraId="6DFD2BA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2D931B9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6611C61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1FF2AC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33D64D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5652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exact"/>
        </w:trPr>
        <w:tc>
          <w:tcPr>
            <w:tcW w:w="0" w:type="auto"/>
            <w:vMerge w:val="continue"/>
            <w:vAlign w:val="center"/>
          </w:tcPr>
          <w:p w14:paraId="092D509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4D737B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旋翼无人机5</w:t>
            </w:r>
          </w:p>
        </w:tc>
        <w:tc>
          <w:tcPr>
            <w:tcW w:w="4149" w:type="dxa"/>
            <w:shd w:val="clear" w:color="auto" w:fill="auto"/>
            <w:vAlign w:val="center"/>
          </w:tcPr>
          <w:p w14:paraId="085C42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主机重量（含电池、桨叶）≤1.3kg；轴距≥380mm；最大水平飞行速度≥21m/s；最长飞行时间(无风环境)≥49min；最大续航里程≥30km。</w:t>
            </w:r>
          </w:p>
        </w:tc>
        <w:tc>
          <w:tcPr>
            <w:tcW w:w="853" w:type="dxa"/>
            <w:shd w:val="clear" w:color="000000" w:fill="FFFFFF"/>
            <w:vAlign w:val="center"/>
          </w:tcPr>
          <w:p w14:paraId="4236C42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45262D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0" w:type="auto"/>
            <w:vMerge w:val="continue"/>
            <w:shd w:val="clear" w:color="auto" w:fill="auto"/>
            <w:vAlign w:val="center"/>
          </w:tcPr>
          <w:p w14:paraId="58BF940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36E831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4734985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5C3F91B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619B1F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71CE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exact"/>
        </w:trPr>
        <w:tc>
          <w:tcPr>
            <w:tcW w:w="0" w:type="auto"/>
            <w:vMerge w:val="continue"/>
            <w:vAlign w:val="center"/>
          </w:tcPr>
          <w:p w14:paraId="20C3910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59163D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旋翼无人机6</w:t>
            </w:r>
          </w:p>
        </w:tc>
        <w:tc>
          <w:tcPr>
            <w:tcW w:w="4149" w:type="dxa"/>
            <w:shd w:val="clear" w:color="auto" w:fill="auto"/>
            <w:vAlign w:val="center"/>
          </w:tcPr>
          <w:p w14:paraId="2FDB9C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最大载重≥2.5kg；最大起飞重量≥9 kg；最大飞行海拔高度≥7000 m；飞行时间≥50min；激光雷达支持回波数量≥5。</w:t>
            </w:r>
          </w:p>
        </w:tc>
        <w:tc>
          <w:tcPr>
            <w:tcW w:w="853" w:type="dxa"/>
            <w:shd w:val="clear" w:color="000000" w:fill="FFFFFF"/>
            <w:vAlign w:val="center"/>
          </w:tcPr>
          <w:p w14:paraId="3D3583C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7609AA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0" w:type="auto"/>
            <w:vMerge w:val="continue"/>
            <w:shd w:val="clear" w:color="auto" w:fill="auto"/>
            <w:vAlign w:val="center"/>
          </w:tcPr>
          <w:p w14:paraId="2DA0208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118A00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0CA1D7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26A8764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26553C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62B0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exact"/>
        </w:trPr>
        <w:tc>
          <w:tcPr>
            <w:tcW w:w="0" w:type="auto"/>
            <w:vMerge w:val="continue"/>
            <w:vAlign w:val="center"/>
          </w:tcPr>
          <w:p w14:paraId="5CE2158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447613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旋翼无人机7</w:t>
            </w:r>
          </w:p>
        </w:tc>
        <w:tc>
          <w:tcPr>
            <w:tcW w:w="4149" w:type="dxa"/>
            <w:shd w:val="clear" w:color="auto" w:fill="auto"/>
            <w:vAlign w:val="center"/>
          </w:tcPr>
          <w:p w14:paraId="2B17A6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最大起飞重量≥1430g；裸机重量≤1219g；轴距对角线≤438.8mm；最大水平飞行速度≥21m/s；最长飞行时间≥46min。</w:t>
            </w:r>
          </w:p>
        </w:tc>
        <w:tc>
          <w:tcPr>
            <w:tcW w:w="853" w:type="dxa"/>
            <w:shd w:val="clear" w:color="000000" w:fill="FFFFFF"/>
            <w:vAlign w:val="center"/>
          </w:tcPr>
          <w:p w14:paraId="25E372B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5445E7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vMerge w:val="continue"/>
            <w:shd w:val="clear" w:color="auto" w:fill="auto"/>
            <w:vAlign w:val="center"/>
          </w:tcPr>
          <w:p w14:paraId="081C2E6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4674EA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0CE71B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646740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242C2D3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26D0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exact"/>
        </w:trPr>
        <w:tc>
          <w:tcPr>
            <w:tcW w:w="0" w:type="auto"/>
            <w:vMerge w:val="continue"/>
            <w:vAlign w:val="center"/>
          </w:tcPr>
          <w:p w14:paraId="080C9BC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18B6AB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旋翼无人机8</w:t>
            </w:r>
          </w:p>
        </w:tc>
        <w:tc>
          <w:tcPr>
            <w:tcW w:w="4149" w:type="dxa"/>
            <w:shd w:val="clear" w:color="auto" w:fill="auto"/>
            <w:vAlign w:val="center"/>
          </w:tcPr>
          <w:p w14:paraId="040249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最大上升速度≥8 m/s；最长飞行时间≥43min；最大抗风速度≤12m/s；最大起飞海拔高度≤6000m；激光测距模块≤1800m。</w:t>
            </w:r>
          </w:p>
        </w:tc>
        <w:tc>
          <w:tcPr>
            <w:tcW w:w="853" w:type="dxa"/>
            <w:shd w:val="clear" w:color="000000" w:fill="FFFFFF"/>
            <w:vAlign w:val="center"/>
          </w:tcPr>
          <w:p w14:paraId="2F53B1F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025485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vMerge w:val="continue"/>
            <w:shd w:val="clear" w:color="auto" w:fill="auto"/>
            <w:vAlign w:val="center"/>
          </w:tcPr>
          <w:p w14:paraId="5167FA8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45F0EBA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4E0E16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615B670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5B70BF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0D90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exact"/>
        </w:trPr>
        <w:tc>
          <w:tcPr>
            <w:tcW w:w="0" w:type="auto"/>
            <w:vMerge w:val="continue"/>
            <w:vAlign w:val="center"/>
          </w:tcPr>
          <w:p w14:paraId="2D335C3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710CEC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旋翼无人机9</w:t>
            </w:r>
          </w:p>
        </w:tc>
        <w:tc>
          <w:tcPr>
            <w:tcW w:w="4149" w:type="dxa"/>
            <w:shd w:val="clear" w:color="auto" w:fill="auto"/>
            <w:vAlign w:val="center"/>
          </w:tcPr>
          <w:p w14:paraId="1AFFB9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折叠尺寸（长×宽×高）≤260.6×113.7×138.4mm；电池容量≥5000Ah；电池类型：Li-ion 4S；电池重量≤401g。</w:t>
            </w:r>
          </w:p>
        </w:tc>
        <w:tc>
          <w:tcPr>
            <w:tcW w:w="853" w:type="dxa"/>
            <w:shd w:val="clear" w:color="000000" w:fill="FFFFFF"/>
            <w:vAlign w:val="center"/>
          </w:tcPr>
          <w:p w14:paraId="5160393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262917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0" w:type="auto"/>
            <w:vMerge w:val="continue"/>
            <w:shd w:val="clear" w:color="auto" w:fill="auto"/>
            <w:vAlign w:val="center"/>
          </w:tcPr>
          <w:p w14:paraId="799E038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1B0371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5FF630F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427D68E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2A7BB1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4E36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trPr>
        <w:tc>
          <w:tcPr>
            <w:tcW w:w="0" w:type="auto"/>
            <w:vMerge w:val="continue"/>
            <w:vAlign w:val="center"/>
          </w:tcPr>
          <w:p w14:paraId="00B01AE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64D48A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旋翼无人机10</w:t>
            </w:r>
          </w:p>
        </w:tc>
        <w:tc>
          <w:tcPr>
            <w:tcW w:w="4149" w:type="dxa"/>
            <w:shd w:val="clear" w:color="auto" w:fill="auto"/>
            <w:vAlign w:val="center"/>
          </w:tcPr>
          <w:p w14:paraId="143051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最大起飞重量≥95Kg（含标配货箱）；最大轴距≤2200mm；最大悬停时间空载双电≥28分钟;单电≥15分钟;整机防护等级≥IP55.</w:t>
            </w:r>
          </w:p>
          <w:p w14:paraId="0EB04E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p>
        </w:tc>
        <w:tc>
          <w:tcPr>
            <w:tcW w:w="853" w:type="dxa"/>
            <w:shd w:val="clear" w:color="000000" w:fill="FFFFFF"/>
            <w:vAlign w:val="center"/>
          </w:tcPr>
          <w:p w14:paraId="77F1704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6E33A9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0" w:type="auto"/>
            <w:vMerge w:val="continue"/>
            <w:shd w:val="clear" w:color="auto" w:fill="auto"/>
            <w:vAlign w:val="center"/>
          </w:tcPr>
          <w:p w14:paraId="20D67D8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5B1B9A3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10CB41E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11C5C0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67DDAFC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E35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exact"/>
        </w:trPr>
        <w:tc>
          <w:tcPr>
            <w:tcW w:w="0" w:type="auto"/>
            <w:vMerge w:val="continue"/>
            <w:vAlign w:val="center"/>
          </w:tcPr>
          <w:p w14:paraId="14DEEB8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3F1B29B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旋翼无人机11</w:t>
            </w:r>
          </w:p>
        </w:tc>
        <w:tc>
          <w:tcPr>
            <w:tcW w:w="4149" w:type="dxa"/>
            <w:shd w:val="clear" w:color="auto" w:fill="auto"/>
            <w:vAlign w:val="center"/>
          </w:tcPr>
          <w:p w14:paraId="1900FC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最长飞行时间≥34min；有效像素≥4800万；重量≤249g；最大信号有效距离≥9km；电池≥2453mAh。</w:t>
            </w:r>
          </w:p>
        </w:tc>
        <w:tc>
          <w:tcPr>
            <w:tcW w:w="853" w:type="dxa"/>
            <w:shd w:val="clear" w:color="000000" w:fill="FFFFFF"/>
            <w:vAlign w:val="center"/>
          </w:tcPr>
          <w:p w14:paraId="5EA51A0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4D90FE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0" w:type="auto"/>
            <w:vMerge w:val="continue"/>
            <w:shd w:val="clear" w:color="auto" w:fill="auto"/>
            <w:vAlign w:val="center"/>
          </w:tcPr>
          <w:p w14:paraId="5FA4BDC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3CCD89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6082217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2563513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698663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r w14:paraId="3E0A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exact"/>
        </w:trPr>
        <w:tc>
          <w:tcPr>
            <w:tcW w:w="0" w:type="auto"/>
            <w:vMerge w:val="continue"/>
            <w:vAlign w:val="center"/>
          </w:tcPr>
          <w:p w14:paraId="0330E9C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p>
        </w:tc>
        <w:tc>
          <w:tcPr>
            <w:tcW w:w="0" w:type="auto"/>
            <w:shd w:val="clear" w:color="auto" w:fill="auto"/>
            <w:vAlign w:val="center"/>
          </w:tcPr>
          <w:p w14:paraId="589479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旋翼无人机12</w:t>
            </w:r>
          </w:p>
        </w:tc>
        <w:tc>
          <w:tcPr>
            <w:tcW w:w="4149" w:type="dxa"/>
            <w:shd w:val="clear" w:color="auto" w:fill="auto"/>
            <w:vAlign w:val="center"/>
          </w:tcPr>
          <w:p w14:paraId="00FF30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起飞重量（无配件）≤920 g；对角线轴距≥380 mm；最大可抗风速≥12m/s；最大水平飞行速度≥15m/s；建模软件1套；户外移动电源容量≥1024 瓦时。</w:t>
            </w:r>
          </w:p>
        </w:tc>
        <w:tc>
          <w:tcPr>
            <w:tcW w:w="853" w:type="dxa"/>
            <w:shd w:val="clear" w:color="000000" w:fill="FFFFFF"/>
            <w:vAlign w:val="center"/>
          </w:tcPr>
          <w:p w14:paraId="04B6523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套</w:t>
            </w:r>
          </w:p>
        </w:tc>
        <w:tc>
          <w:tcPr>
            <w:tcW w:w="775" w:type="dxa"/>
            <w:shd w:val="clear" w:color="000000" w:fill="FFFFFF"/>
            <w:vAlign w:val="center"/>
          </w:tcPr>
          <w:p w14:paraId="6C2390A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0" w:type="auto"/>
            <w:vMerge w:val="continue"/>
            <w:shd w:val="clear" w:color="auto" w:fill="auto"/>
            <w:vAlign w:val="center"/>
          </w:tcPr>
          <w:p w14:paraId="0F0E882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highlight w:val="none"/>
              </w:rPr>
            </w:pPr>
          </w:p>
        </w:tc>
        <w:tc>
          <w:tcPr>
            <w:tcW w:w="0" w:type="auto"/>
            <w:vMerge w:val="continue"/>
            <w:vAlign w:val="center"/>
          </w:tcPr>
          <w:p w14:paraId="361D45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103B797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49B5D69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c>
          <w:tcPr>
            <w:tcW w:w="0" w:type="auto"/>
            <w:vMerge w:val="continue"/>
            <w:shd w:val="clear" w:color="auto" w:fill="auto"/>
            <w:vAlign w:val="center"/>
          </w:tcPr>
          <w:p w14:paraId="79D39BF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bl>
    <w:p w14:paraId="181D2168">
      <w:pPr>
        <w:pStyle w:val="16"/>
        <w:ind w:left="-357" w:leftChars="-170" w:firstLine="44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8615520">
      <w:pPr>
        <w:pStyle w:val="16"/>
        <w:ind w:left="-357" w:leftChars="-170" w:firstLine="440"/>
        <w:outlineLvl w:val="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具体供货不局限于上述产品。应包括上述产品相关配件，类似升级产品。</w:t>
      </w:r>
    </w:p>
    <w:p w14:paraId="6AB3682D">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EE1127">
      <w:pPr>
        <w:shd w:val="clear"/>
        <w:spacing w:line="24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2.投标文件中提供的证明材料复印件应复印清晰、可辨认且不得遮盖、涂抹，否则视为无效。</w:t>
      </w:r>
    </w:p>
    <w:p w14:paraId="0F3E3DD7">
      <w:pPr>
        <w:shd w:val="clear"/>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5685DE41">
      <w:pPr>
        <w:rPr>
          <w:rFonts w:hint="eastAsia" w:asciiTheme="minorEastAsia" w:hAnsiTheme="minorEastAsia" w:eastAsiaTheme="minorEastAsia" w:cstheme="minorEastAsia"/>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2749">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BF381E">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BF381E">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51506A6">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51506A6">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4DF71D8"/>
    <w:rsid w:val="16267F4A"/>
    <w:rsid w:val="17252504"/>
    <w:rsid w:val="17832749"/>
    <w:rsid w:val="1859351A"/>
    <w:rsid w:val="19001702"/>
    <w:rsid w:val="191F2CF3"/>
    <w:rsid w:val="1F815636"/>
    <w:rsid w:val="219A4DB2"/>
    <w:rsid w:val="28455ABC"/>
    <w:rsid w:val="28DD01B7"/>
    <w:rsid w:val="2C155F9B"/>
    <w:rsid w:val="30507DBC"/>
    <w:rsid w:val="391F453C"/>
    <w:rsid w:val="3CD57BDC"/>
    <w:rsid w:val="41145134"/>
    <w:rsid w:val="42453C5A"/>
    <w:rsid w:val="46AC0306"/>
    <w:rsid w:val="4A962F44"/>
    <w:rsid w:val="4AA15384"/>
    <w:rsid w:val="4D2E620D"/>
    <w:rsid w:val="4EDB3C80"/>
    <w:rsid w:val="51340035"/>
    <w:rsid w:val="61A629C8"/>
    <w:rsid w:val="631772FC"/>
    <w:rsid w:val="637846F9"/>
    <w:rsid w:val="678C5870"/>
    <w:rsid w:val="6CB5251A"/>
    <w:rsid w:val="72571F37"/>
    <w:rsid w:val="72850588"/>
    <w:rsid w:val="737C1DC1"/>
    <w:rsid w:val="73DD4436"/>
    <w:rsid w:val="77C16217"/>
    <w:rsid w:val="7A9513C3"/>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3">
    <w:name w:val="正文缩进1"/>
    <w:basedOn w:val="1"/>
    <w:qFormat/>
    <w:uiPriority w:val="0"/>
    <w:pPr>
      <w:spacing w:line="500" w:lineRule="exact"/>
      <w:ind w:firstLine="420"/>
    </w:pPr>
    <w:rPr>
      <w:sz w:val="28"/>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szCs w:val="24"/>
    </w:rPr>
  </w:style>
  <w:style w:type="paragraph" w:styleId="6">
    <w:name w:val="Body Text Indent"/>
    <w:basedOn w:val="1"/>
    <w:autoRedefine/>
    <w:qFormat/>
    <w:uiPriority w:val="0"/>
    <w:pPr>
      <w:spacing w:after="120"/>
      <w:ind w:left="420"/>
    </w:pPr>
    <w:rPr>
      <w:sz w:val="2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styleId="16">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5027</Words>
  <Characters>5604</Characters>
  <Lines>0</Lines>
  <Paragraphs>0</Paragraphs>
  <TotalTime>5</TotalTime>
  <ScaleCrop>false</ScaleCrop>
  <LinksUpToDate>false</LinksUpToDate>
  <CharactersWithSpaces>5633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北辰</cp:lastModifiedBy>
  <dcterms:modified xsi:type="dcterms:W3CDTF">2025-07-08T14:38:21Z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24F5C9BA400B4F38B650BD8405CB9BD5_13</vt:lpwstr>
  </property>
  <property fmtid="{D5CDD505-2E9C-101B-9397-08002B2CF9AE}" pid="4" name="KSOTemplateDocerSaveRecord">
    <vt:lpwstr>eyJoZGlkIjoiMTk1OTU4NmJiMjE1MzEzYjVmYmIzMmY1MTE5NmEyNDciLCJ1c2VySWQiOiIyOTA1NjMzODEifQ==</vt:lpwstr>
  </property>
</Properties>
</file>