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9"/>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42"/>
        <w:gridCol w:w="2506"/>
        <w:gridCol w:w="1054"/>
        <w:gridCol w:w="1040"/>
        <w:gridCol w:w="933"/>
        <w:gridCol w:w="1160"/>
        <w:gridCol w:w="893"/>
        <w:gridCol w:w="3041"/>
        <w:gridCol w:w="1057"/>
      </w:tblGrid>
      <w:tr w14:paraId="7F56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343" w:type="dxa"/>
            <w:vAlign w:val="center"/>
          </w:tcPr>
          <w:p w14:paraId="4C1E299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1342" w:type="dxa"/>
            <w:shd w:val="clear" w:color="auto" w:fill="auto"/>
            <w:vAlign w:val="center"/>
          </w:tcPr>
          <w:p w14:paraId="0FE4327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2506" w:type="dxa"/>
            <w:shd w:val="clear" w:color="auto" w:fill="auto"/>
            <w:vAlign w:val="center"/>
          </w:tcPr>
          <w:p w14:paraId="413E8BD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1054" w:type="dxa"/>
            <w:shd w:val="clear" w:color="auto" w:fill="auto"/>
            <w:vAlign w:val="center"/>
          </w:tcPr>
          <w:p w14:paraId="19E15A3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1040" w:type="dxa"/>
            <w:shd w:val="clear" w:color="auto" w:fill="auto"/>
            <w:vAlign w:val="center"/>
          </w:tcPr>
          <w:p w14:paraId="798B3E2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933" w:type="dxa"/>
            <w:shd w:val="clear" w:color="auto" w:fill="auto"/>
            <w:vAlign w:val="center"/>
          </w:tcPr>
          <w:p w14:paraId="5077877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1160" w:type="dxa"/>
            <w:vAlign w:val="center"/>
          </w:tcPr>
          <w:p w14:paraId="13AC053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质保期（不低于）</w:t>
            </w:r>
          </w:p>
        </w:tc>
        <w:tc>
          <w:tcPr>
            <w:tcW w:w="893" w:type="dxa"/>
            <w:shd w:val="clear" w:color="auto" w:fill="auto"/>
            <w:vAlign w:val="center"/>
          </w:tcPr>
          <w:p w14:paraId="3030A1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3041" w:type="dxa"/>
            <w:shd w:val="clear" w:color="auto" w:fill="auto"/>
            <w:vAlign w:val="center"/>
          </w:tcPr>
          <w:p w14:paraId="6E4C00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c>
          <w:tcPr>
            <w:tcW w:w="1057" w:type="dxa"/>
            <w:shd w:val="clear" w:color="auto" w:fill="auto"/>
            <w:vAlign w:val="center"/>
          </w:tcPr>
          <w:p w14:paraId="1467F78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r>
      <w:tr w14:paraId="30B3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exact"/>
          <w:jc w:val="center"/>
        </w:trPr>
        <w:tc>
          <w:tcPr>
            <w:tcW w:w="1343" w:type="dxa"/>
            <w:vAlign w:val="center"/>
          </w:tcPr>
          <w:p w14:paraId="0BE3903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红外巡检无人机组件采购项目</w:t>
            </w:r>
          </w:p>
        </w:tc>
        <w:tc>
          <w:tcPr>
            <w:tcW w:w="1342" w:type="dxa"/>
            <w:shd w:val="clear" w:color="auto" w:fill="auto"/>
            <w:vAlign w:val="center"/>
          </w:tcPr>
          <w:p w14:paraId="2F623BC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红外巡检无人机</w:t>
            </w:r>
          </w:p>
        </w:tc>
        <w:tc>
          <w:tcPr>
            <w:tcW w:w="2506" w:type="dxa"/>
            <w:shd w:val="clear" w:color="auto" w:fill="auto"/>
            <w:vAlign w:val="center"/>
          </w:tcPr>
          <w:p w14:paraId="59ABB1E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轴距对角线≤438.8 mm；内置夜航灯；像元间距≥12 μm；数字变焦≥28 倍；电池容量≥6741mAh。</w:t>
            </w:r>
          </w:p>
        </w:tc>
        <w:tc>
          <w:tcPr>
            <w:tcW w:w="1054" w:type="dxa"/>
            <w:shd w:val="clear" w:color="000000" w:fill="FFFFFF"/>
            <w:vAlign w:val="center"/>
          </w:tcPr>
          <w:p w14:paraId="6FF363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1040" w:type="dxa"/>
            <w:shd w:val="clear" w:color="000000" w:fill="FFFFFF"/>
            <w:vAlign w:val="center"/>
          </w:tcPr>
          <w:p w14:paraId="2441C3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144</w:t>
            </w:r>
          </w:p>
        </w:tc>
        <w:tc>
          <w:tcPr>
            <w:tcW w:w="933" w:type="dxa"/>
            <w:shd w:val="clear" w:color="auto" w:fill="auto"/>
            <w:vAlign w:val="center"/>
          </w:tcPr>
          <w:p w14:paraId="684AE5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接到供货通知后</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w:t>
            </w:r>
          </w:p>
        </w:tc>
        <w:tc>
          <w:tcPr>
            <w:tcW w:w="1160" w:type="dxa"/>
            <w:vAlign w:val="center"/>
          </w:tcPr>
          <w:p w14:paraId="3DE562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893" w:type="dxa"/>
            <w:shd w:val="clear" w:color="auto" w:fill="auto"/>
            <w:vAlign w:val="center"/>
          </w:tcPr>
          <w:p w14:paraId="0931CD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买方指定地点地面交货</w:t>
            </w:r>
          </w:p>
        </w:tc>
        <w:tc>
          <w:tcPr>
            <w:tcW w:w="3041" w:type="dxa"/>
            <w:shd w:val="clear" w:color="auto" w:fill="auto"/>
            <w:vAlign w:val="center"/>
          </w:tcPr>
          <w:p w14:paraId="1F2A61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2022年1月1 日至投标截止日止，完成过无人机或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不少于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份，累计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260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万元。注:业绩必须提供对应的合同复印件</w:t>
            </w:r>
            <w:r>
              <w:rPr>
                <w:rFonts w:hint="eastAsia" w:asciiTheme="minorEastAsia" w:hAnsiTheme="minorEastAsia" w:eastAsiaTheme="minorEastAsia" w:cstheme="minorEastAsia"/>
                <w:color w:val="000000"/>
                <w:sz w:val="24"/>
                <w:szCs w:val="24"/>
                <w:highlight w:val="none"/>
                <w:lang w:val="en-US" w:eastAsia="zh-CN" w:bidi="ar"/>
              </w:rPr>
              <w:t>、发票和相应查验截图</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057" w:type="dxa"/>
            <w:shd w:val="clear" w:color="auto" w:fill="auto"/>
            <w:vAlign w:val="center"/>
          </w:tcPr>
          <w:p w14:paraId="2F5BBD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具备《民用无人驾驶航空器运营合格证》。</w:t>
            </w:r>
          </w:p>
        </w:tc>
      </w:tr>
    </w:tbl>
    <w:p w14:paraId="2A66F18E">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A47E44D">
      <w:pPr>
        <w:pStyle w:val="16"/>
        <w:ind w:left="-357" w:leftChars="-170" w:firstLine="44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5685DE41">
      <w:pPr>
        <w:shd w:val="clea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9A4DB2"/>
    <w:rsid w:val="28455ABC"/>
    <w:rsid w:val="28DD01B7"/>
    <w:rsid w:val="30507DBC"/>
    <w:rsid w:val="3810362B"/>
    <w:rsid w:val="3B044D5F"/>
    <w:rsid w:val="3CD57BDC"/>
    <w:rsid w:val="41145134"/>
    <w:rsid w:val="42453C5A"/>
    <w:rsid w:val="452E1F89"/>
    <w:rsid w:val="46AC0306"/>
    <w:rsid w:val="4A962F44"/>
    <w:rsid w:val="4AA15384"/>
    <w:rsid w:val="4D2E620D"/>
    <w:rsid w:val="4EDB3C80"/>
    <w:rsid w:val="51340035"/>
    <w:rsid w:val="61A629C8"/>
    <w:rsid w:val="631772FC"/>
    <w:rsid w:val="637846F9"/>
    <w:rsid w:val="678C5870"/>
    <w:rsid w:val="6CB5251A"/>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缩进1"/>
    <w:basedOn w:val="1"/>
    <w:qFormat/>
    <w:uiPriority w:val="0"/>
    <w:pPr>
      <w:spacing w:line="500" w:lineRule="exact"/>
      <w:ind w:firstLine="420"/>
    </w:pPr>
    <w:rPr>
      <w:sz w:val="28"/>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5276</Words>
  <Characters>5811</Characters>
  <Lines>0</Lines>
  <Paragraphs>0</Paragraphs>
  <TotalTime>2</TotalTime>
  <ScaleCrop>false</ScaleCrop>
  <LinksUpToDate>false</LinksUpToDate>
  <CharactersWithSpaces>5839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2025-07-08T14:40:06Z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6E7712C54B48447EA9ADE4306EA63352_13</vt:lpwstr>
  </property>
  <property fmtid="{D5CDD505-2E9C-101B-9397-08002B2CF9AE}" pid="4" name="KSOTemplateDocerSaveRecord">
    <vt:lpwstr>eyJoZGlkIjoiMTk1OTU4NmJiMjE1MzEzYjVmYmIzMmY1MTE5NmEyNDciLCJ1c2VySWQiOiIyOTA1NjMzODEifQ==</vt:lpwstr>
  </property>
</Properties>
</file>