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806B2">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bookmarkEnd w:id="0"/>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tbl>
      <w:tblPr>
        <w:tblStyle w:val="9"/>
        <w:tblW w:w="13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7"/>
        <w:gridCol w:w="3649"/>
        <w:gridCol w:w="603"/>
        <w:gridCol w:w="734"/>
        <w:gridCol w:w="857"/>
        <w:gridCol w:w="916"/>
        <w:gridCol w:w="902"/>
        <w:gridCol w:w="1905"/>
        <w:gridCol w:w="1791"/>
      </w:tblGrid>
      <w:tr w14:paraId="2DF5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238" w:type="dxa"/>
            <w:vAlign w:val="center"/>
          </w:tcPr>
          <w:p w14:paraId="24FD20F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项目名称</w:t>
            </w:r>
          </w:p>
        </w:tc>
        <w:tc>
          <w:tcPr>
            <w:tcW w:w="1237" w:type="dxa"/>
            <w:shd w:val="clear" w:color="auto" w:fill="auto"/>
            <w:vAlign w:val="center"/>
          </w:tcPr>
          <w:p w14:paraId="6E2FB4D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物资名称</w:t>
            </w:r>
          </w:p>
        </w:tc>
        <w:tc>
          <w:tcPr>
            <w:tcW w:w="3649" w:type="dxa"/>
            <w:shd w:val="clear" w:color="auto" w:fill="auto"/>
            <w:vAlign w:val="center"/>
          </w:tcPr>
          <w:p w14:paraId="15A20FA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主要技术要求</w:t>
            </w:r>
          </w:p>
        </w:tc>
        <w:tc>
          <w:tcPr>
            <w:tcW w:w="603" w:type="dxa"/>
            <w:shd w:val="clear" w:color="auto" w:fill="auto"/>
            <w:vAlign w:val="center"/>
          </w:tcPr>
          <w:p w14:paraId="7B74C55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单位</w:t>
            </w:r>
          </w:p>
        </w:tc>
        <w:tc>
          <w:tcPr>
            <w:tcW w:w="734" w:type="dxa"/>
            <w:shd w:val="clear" w:color="auto" w:fill="auto"/>
            <w:vAlign w:val="center"/>
          </w:tcPr>
          <w:p w14:paraId="4BE312F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数量</w:t>
            </w:r>
          </w:p>
        </w:tc>
        <w:tc>
          <w:tcPr>
            <w:tcW w:w="857" w:type="dxa"/>
            <w:shd w:val="clear" w:color="auto" w:fill="auto"/>
            <w:vAlign w:val="center"/>
          </w:tcPr>
          <w:p w14:paraId="5FB504E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交货日期</w:t>
            </w:r>
          </w:p>
        </w:tc>
        <w:tc>
          <w:tcPr>
            <w:tcW w:w="916" w:type="dxa"/>
            <w:vAlign w:val="center"/>
          </w:tcPr>
          <w:p w14:paraId="1E741E2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质保期（不低于）</w:t>
            </w:r>
          </w:p>
        </w:tc>
        <w:tc>
          <w:tcPr>
            <w:tcW w:w="902" w:type="dxa"/>
            <w:shd w:val="clear" w:color="auto" w:fill="auto"/>
            <w:vAlign w:val="center"/>
          </w:tcPr>
          <w:p w14:paraId="32C65E9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交货地点</w:t>
            </w:r>
          </w:p>
        </w:tc>
        <w:tc>
          <w:tcPr>
            <w:tcW w:w="1905" w:type="dxa"/>
            <w:shd w:val="clear" w:color="auto" w:fill="auto"/>
            <w:vAlign w:val="center"/>
          </w:tcPr>
          <w:p w14:paraId="166C9E96">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专用业绩要求</w:t>
            </w:r>
          </w:p>
        </w:tc>
        <w:tc>
          <w:tcPr>
            <w:tcW w:w="1791" w:type="dxa"/>
            <w:shd w:val="clear" w:color="auto" w:fill="auto"/>
            <w:vAlign w:val="center"/>
          </w:tcPr>
          <w:p w14:paraId="1188314E">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专用资格要求</w:t>
            </w:r>
          </w:p>
        </w:tc>
      </w:tr>
      <w:tr w14:paraId="16B8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exact"/>
          <w:jc w:val="center"/>
        </w:trPr>
        <w:tc>
          <w:tcPr>
            <w:tcW w:w="1238" w:type="dxa"/>
            <w:vMerge w:val="restart"/>
            <w:vAlign w:val="center"/>
          </w:tcPr>
          <w:p w14:paraId="2A31B11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旋翼无人机组件采购项目</w:t>
            </w:r>
          </w:p>
        </w:tc>
        <w:tc>
          <w:tcPr>
            <w:tcW w:w="1237" w:type="dxa"/>
            <w:shd w:val="clear" w:color="auto" w:fill="auto"/>
            <w:vAlign w:val="center"/>
          </w:tcPr>
          <w:p w14:paraId="302B9C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旋翼无人机1</w:t>
            </w:r>
          </w:p>
        </w:tc>
        <w:tc>
          <w:tcPr>
            <w:tcW w:w="3649" w:type="dxa"/>
            <w:shd w:val="clear" w:color="auto" w:fill="auto"/>
            <w:vAlign w:val="center"/>
          </w:tcPr>
          <w:p w14:paraId="633327C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color w:val="000000"/>
                <w:kern w:val="0"/>
                <w:sz w:val="24"/>
                <w:szCs w:val="24"/>
                <w:highlight w:val="none"/>
                <w:lang w:val="en-US" w:eastAsia="zh-CN" w:bidi="ar"/>
              </w:rPr>
            </w:pPr>
            <w:r>
              <w:rPr>
                <w:rFonts w:hint="eastAsia" w:asciiTheme="minorEastAsia" w:hAnsiTheme="minorEastAsia" w:eastAsiaTheme="minorEastAsia" w:cstheme="minorEastAsia"/>
                <w:bCs/>
                <w:sz w:val="24"/>
                <w:szCs w:val="24"/>
                <w:highlight w:val="none"/>
              </w:rPr>
              <w:t>尺寸（展开状态，不含桨叶</w:t>
            </w:r>
            <w:r>
              <w:rPr>
                <w:rFonts w:hint="eastAsia" w:asciiTheme="minorEastAsia" w:hAnsiTheme="minorEastAsia" w:eastAsiaTheme="minorEastAsia" w:cstheme="minorEastAsia"/>
                <w:bCs/>
                <w:sz w:val="24"/>
                <w:szCs w:val="24"/>
                <w:highlight w:val="none"/>
                <w:lang w:eastAsia="zh-CN"/>
              </w:rPr>
              <w:t>）≤1100mm×900mm×600mm；对称电机轴距</w:t>
            </w:r>
            <w:r>
              <w:rPr>
                <w:rFonts w:hint="eastAsia" w:asciiTheme="minorEastAsia" w:hAnsiTheme="minorEastAsia" w:eastAsiaTheme="minorEastAsia" w:cstheme="minorEastAsia"/>
                <w:bCs/>
                <w:sz w:val="24"/>
                <w:szCs w:val="24"/>
                <w:highlight w:val="none"/>
                <w:lang w:val="zh-CN" w:eastAsia="zh-CN"/>
              </w:rPr>
              <w:t>≤</w:t>
            </w:r>
            <w:r>
              <w:rPr>
                <w:rFonts w:hint="eastAsia" w:asciiTheme="minorEastAsia" w:hAnsiTheme="minorEastAsia" w:eastAsiaTheme="minorEastAsia" w:cstheme="minorEastAsia"/>
                <w:bCs/>
                <w:sz w:val="24"/>
                <w:szCs w:val="24"/>
                <w:highlight w:val="none"/>
                <w:lang w:eastAsia="zh-CN"/>
              </w:rPr>
              <w:t>1200mm；最大水平飞行速度≥23 m/s；最长飞行时间</w:t>
            </w:r>
            <w:r>
              <w:rPr>
                <w:rFonts w:hint="eastAsia" w:asciiTheme="minorEastAsia" w:hAnsiTheme="minorEastAsia" w:eastAsiaTheme="minorEastAsia" w:cstheme="minorEastAsia"/>
                <w:bCs/>
                <w:sz w:val="24"/>
                <w:szCs w:val="24"/>
                <w:highlight w:val="none"/>
                <w:lang w:val="zh-CN" w:eastAsia="zh-CN"/>
              </w:rPr>
              <w:t>≥</w:t>
            </w:r>
            <w:r>
              <w:rPr>
                <w:rFonts w:hint="eastAsia" w:asciiTheme="minorEastAsia" w:hAnsiTheme="minorEastAsia" w:eastAsiaTheme="minorEastAsia" w:cstheme="minorEastAsia"/>
                <w:bCs/>
                <w:sz w:val="24"/>
                <w:szCs w:val="24"/>
                <w:highlight w:val="none"/>
                <w:lang w:eastAsia="zh-CN"/>
              </w:rPr>
              <w:t>55min。</w:t>
            </w:r>
          </w:p>
        </w:tc>
        <w:tc>
          <w:tcPr>
            <w:tcW w:w="603" w:type="dxa"/>
            <w:shd w:val="clear" w:color="000000" w:fill="FFFFFF"/>
            <w:vAlign w:val="center"/>
          </w:tcPr>
          <w:p w14:paraId="2DD1A48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734" w:type="dxa"/>
            <w:shd w:val="clear" w:color="000000" w:fill="FFFFFF"/>
            <w:vAlign w:val="center"/>
          </w:tcPr>
          <w:p w14:paraId="1BDD5DE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w:t>
            </w:r>
          </w:p>
        </w:tc>
        <w:tc>
          <w:tcPr>
            <w:tcW w:w="857" w:type="dxa"/>
            <w:vMerge w:val="restart"/>
            <w:shd w:val="clear" w:color="auto" w:fill="auto"/>
            <w:vAlign w:val="center"/>
          </w:tcPr>
          <w:p w14:paraId="735EE65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接到供货通知后</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日内</w:t>
            </w:r>
          </w:p>
        </w:tc>
        <w:tc>
          <w:tcPr>
            <w:tcW w:w="916" w:type="dxa"/>
            <w:vMerge w:val="restart"/>
            <w:vAlign w:val="center"/>
          </w:tcPr>
          <w:p w14:paraId="3F9EDA6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902" w:type="dxa"/>
            <w:vMerge w:val="restart"/>
            <w:shd w:val="clear" w:color="auto" w:fill="auto"/>
            <w:vAlign w:val="center"/>
          </w:tcPr>
          <w:p w14:paraId="3F485EF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买方指定地点地面交货</w:t>
            </w:r>
          </w:p>
        </w:tc>
        <w:tc>
          <w:tcPr>
            <w:tcW w:w="1905" w:type="dxa"/>
            <w:vMerge w:val="restart"/>
            <w:shd w:val="clear" w:color="auto" w:fill="auto"/>
            <w:vAlign w:val="center"/>
          </w:tcPr>
          <w:p w14:paraId="4443B45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业绩要求：</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2022年1月1 日至投标截止日止，完成过无人机或</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无人机配件载荷销售相类似业绩</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不少于</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份，累计</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金额</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不低于</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500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万元。注:业绩必须提供对应的合同复印件</w:t>
            </w:r>
            <w:r>
              <w:rPr>
                <w:rFonts w:hint="eastAsia" w:asciiTheme="minorEastAsia" w:hAnsiTheme="minorEastAsia" w:eastAsiaTheme="minorEastAsia" w:cstheme="minorEastAsia"/>
                <w:color w:val="000000"/>
                <w:sz w:val="24"/>
                <w:szCs w:val="24"/>
                <w:highlight w:val="none"/>
                <w:lang w:val="en-US" w:eastAsia="zh-CN" w:bidi="ar"/>
              </w:rPr>
              <w:t>、发票和相应查验截图</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c>
          <w:tcPr>
            <w:tcW w:w="1791" w:type="dxa"/>
            <w:vMerge w:val="restart"/>
            <w:shd w:val="clear" w:color="auto" w:fill="auto"/>
            <w:vAlign w:val="center"/>
          </w:tcPr>
          <w:p w14:paraId="5ABA3E2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备注：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具备《民用无人驾驶航空器运营合格证》。</w:t>
            </w:r>
          </w:p>
        </w:tc>
      </w:tr>
      <w:tr w14:paraId="48EF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exact"/>
          <w:jc w:val="center"/>
        </w:trPr>
        <w:tc>
          <w:tcPr>
            <w:tcW w:w="1238" w:type="dxa"/>
            <w:vMerge w:val="continue"/>
            <w:vAlign w:val="center"/>
          </w:tcPr>
          <w:p w14:paraId="662F9CC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237" w:type="dxa"/>
            <w:shd w:val="clear" w:color="auto" w:fill="auto"/>
            <w:vAlign w:val="center"/>
          </w:tcPr>
          <w:p w14:paraId="624A166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旋翼无人机2</w:t>
            </w:r>
          </w:p>
        </w:tc>
        <w:tc>
          <w:tcPr>
            <w:tcW w:w="3649" w:type="dxa"/>
            <w:shd w:val="clear" w:color="auto" w:fill="auto"/>
            <w:vAlign w:val="center"/>
          </w:tcPr>
          <w:p w14:paraId="3EC187F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最大起飞重量≥9000g；防护等级≥IP55；最大俯仰角度≤30°；最大可承受风速≥12m/s；激光波长≤905纳米。</w:t>
            </w:r>
          </w:p>
        </w:tc>
        <w:tc>
          <w:tcPr>
            <w:tcW w:w="603" w:type="dxa"/>
            <w:shd w:val="clear" w:color="000000" w:fill="FFFFFF"/>
            <w:vAlign w:val="center"/>
          </w:tcPr>
          <w:p w14:paraId="4F558D4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734" w:type="dxa"/>
            <w:shd w:val="clear" w:color="000000" w:fill="FFFFFF"/>
            <w:vAlign w:val="center"/>
          </w:tcPr>
          <w:p w14:paraId="5850480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42</w:t>
            </w:r>
          </w:p>
        </w:tc>
        <w:tc>
          <w:tcPr>
            <w:tcW w:w="857" w:type="dxa"/>
            <w:vMerge w:val="continue"/>
            <w:shd w:val="clear" w:color="auto" w:fill="auto"/>
            <w:vAlign w:val="center"/>
          </w:tcPr>
          <w:p w14:paraId="3B2798D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916" w:type="dxa"/>
            <w:vMerge w:val="continue"/>
            <w:vAlign w:val="center"/>
          </w:tcPr>
          <w:p w14:paraId="3A8462F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902" w:type="dxa"/>
            <w:vMerge w:val="continue"/>
            <w:shd w:val="clear" w:color="auto" w:fill="auto"/>
            <w:vAlign w:val="center"/>
          </w:tcPr>
          <w:p w14:paraId="12E5DBB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905" w:type="dxa"/>
            <w:vMerge w:val="continue"/>
            <w:shd w:val="clear" w:color="auto" w:fill="auto"/>
            <w:vAlign w:val="center"/>
          </w:tcPr>
          <w:p w14:paraId="356B4A2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791" w:type="dxa"/>
            <w:vMerge w:val="continue"/>
            <w:shd w:val="clear" w:color="auto" w:fill="auto"/>
            <w:vAlign w:val="center"/>
          </w:tcPr>
          <w:p w14:paraId="488D660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598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exact"/>
          <w:jc w:val="center"/>
        </w:trPr>
        <w:tc>
          <w:tcPr>
            <w:tcW w:w="1238" w:type="dxa"/>
            <w:vMerge w:val="continue"/>
            <w:vAlign w:val="center"/>
          </w:tcPr>
          <w:p w14:paraId="6CFB877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237" w:type="dxa"/>
            <w:shd w:val="clear" w:color="auto" w:fill="auto"/>
            <w:vAlign w:val="center"/>
          </w:tcPr>
          <w:p w14:paraId="05A0C0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旋翼无人机3</w:t>
            </w:r>
          </w:p>
        </w:tc>
        <w:tc>
          <w:tcPr>
            <w:tcW w:w="3649" w:type="dxa"/>
            <w:shd w:val="clear" w:color="auto" w:fill="auto"/>
            <w:vAlign w:val="center"/>
          </w:tcPr>
          <w:p w14:paraId="238B673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最大上升速度≥6 m/s；最大信号有效距离≥8km；飞行电池能量≥263瓦时；激光雷达重量≤1500g；最大飞行海拔高度≥4500m。</w:t>
            </w:r>
          </w:p>
        </w:tc>
        <w:tc>
          <w:tcPr>
            <w:tcW w:w="603" w:type="dxa"/>
            <w:shd w:val="clear" w:color="000000" w:fill="FFFFFF"/>
            <w:vAlign w:val="center"/>
          </w:tcPr>
          <w:p w14:paraId="5D4334F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734" w:type="dxa"/>
            <w:shd w:val="clear" w:color="000000" w:fill="FFFFFF"/>
            <w:vAlign w:val="center"/>
          </w:tcPr>
          <w:p w14:paraId="3B5BB8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857" w:type="dxa"/>
            <w:vMerge w:val="continue"/>
            <w:shd w:val="clear" w:color="auto" w:fill="auto"/>
            <w:vAlign w:val="center"/>
          </w:tcPr>
          <w:p w14:paraId="6E01671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916" w:type="dxa"/>
            <w:vMerge w:val="continue"/>
            <w:vAlign w:val="center"/>
          </w:tcPr>
          <w:p w14:paraId="043E2CC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902" w:type="dxa"/>
            <w:vMerge w:val="continue"/>
            <w:shd w:val="clear" w:color="auto" w:fill="auto"/>
            <w:vAlign w:val="center"/>
          </w:tcPr>
          <w:p w14:paraId="70AE00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905" w:type="dxa"/>
            <w:vMerge w:val="continue"/>
            <w:shd w:val="clear" w:color="auto" w:fill="auto"/>
            <w:vAlign w:val="center"/>
          </w:tcPr>
          <w:p w14:paraId="180AD42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791" w:type="dxa"/>
            <w:vMerge w:val="continue"/>
            <w:shd w:val="clear" w:color="auto" w:fill="auto"/>
            <w:vAlign w:val="center"/>
          </w:tcPr>
          <w:p w14:paraId="3CC120A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bl>
    <w:p w14:paraId="7031B976">
      <w:pPr>
        <w:pStyle w:val="16"/>
        <w:ind w:left="-357" w:leftChars="-170" w:firstLine="44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A47E44D">
      <w:pPr>
        <w:pStyle w:val="16"/>
        <w:ind w:left="-357" w:leftChars="-170" w:firstLine="440"/>
        <w:outlineLvl w:val="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具体供货不局限于上述产品。应包括上述产品相关配件，类似升级产品。</w:t>
      </w:r>
    </w:p>
    <w:p w14:paraId="6AB3682D">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CEE1127">
      <w:pPr>
        <w:shd w:val="clear"/>
        <w:spacing w:line="24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2.投标文件中提供的证明材料复印件应复印清晰、可辨认且不得遮盖、涂抹，否则视为无效。</w:t>
      </w:r>
    </w:p>
    <w:p w14:paraId="5685DE41">
      <w:pPr>
        <w:shd w:val="clear"/>
        <w:spacing w:line="240" w:lineRule="auto"/>
        <w:rPr>
          <w:rFonts w:hint="eastAsia" w:asciiTheme="minorEastAsia" w:hAnsiTheme="minorEastAsia" w:eastAsiaTheme="minorEastAsia" w:cstheme="minorEastAsia"/>
          <w:sz w:val="24"/>
          <w:szCs w:val="24"/>
          <w:highlight w:val="none"/>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22749">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BF381E">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BF381E">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51506A6">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51506A6">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94D11D5"/>
    <w:rsid w:val="0ED22588"/>
    <w:rsid w:val="14DF71D8"/>
    <w:rsid w:val="16267F4A"/>
    <w:rsid w:val="17252504"/>
    <w:rsid w:val="17832749"/>
    <w:rsid w:val="1859351A"/>
    <w:rsid w:val="19001702"/>
    <w:rsid w:val="191F2CF3"/>
    <w:rsid w:val="1F815636"/>
    <w:rsid w:val="219A4DB2"/>
    <w:rsid w:val="28455ABC"/>
    <w:rsid w:val="28DD01B7"/>
    <w:rsid w:val="30507DBC"/>
    <w:rsid w:val="3AD72F96"/>
    <w:rsid w:val="3B044D5F"/>
    <w:rsid w:val="3CD57BDC"/>
    <w:rsid w:val="3F867DC6"/>
    <w:rsid w:val="41145134"/>
    <w:rsid w:val="42453C5A"/>
    <w:rsid w:val="46AC0306"/>
    <w:rsid w:val="4A962F44"/>
    <w:rsid w:val="4AA15384"/>
    <w:rsid w:val="4D2E620D"/>
    <w:rsid w:val="4EDB3C80"/>
    <w:rsid w:val="51340035"/>
    <w:rsid w:val="61A629C8"/>
    <w:rsid w:val="631772FC"/>
    <w:rsid w:val="637846F9"/>
    <w:rsid w:val="678C5870"/>
    <w:rsid w:val="6CB5251A"/>
    <w:rsid w:val="6EE82C83"/>
    <w:rsid w:val="72571F37"/>
    <w:rsid w:val="72850588"/>
    <w:rsid w:val="73DD4436"/>
    <w:rsid w:val="77C16217"/>
    <w:rsid w:val="7A9513C3"/>
    <w:rsid w:val="7B157B4B"/>
    <w:rsid w:val="7D734A5D"/>
    <w:rsid w:val="7EFA7000"/>
    <w:rsid w:val="7F723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customStyle="1" w:styleId="15">
    <w:name w:val="正文缩进1"/>
    <w:basedOn w:val="1"/>
    <w:qFormat/>
    <w:uiPriority w:val="0"/>
    <w:pPr>
      <w:spacing w:line="500" w:lineRule="exact"/>
      <w:ind w:firstLine="420"/>
    </w:pPr>
    <w:rPr>
      <w:sz w:val="28"/>
    </w:rPr>
  </w:style>
  <w:style w:type="paragraph" w:styleId="16">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5396</Words>
  <Characters>5970</Characters>
  <Lines>0</Lines>
  <Paragraphs>0</Paragraphs>
  <TotalTime>0</TotalTime>
  <ScaleCrop>false</ScaleCrop>
  <LinksUpToDate>false</LinksUpToDate>
  <CharactersWithSpaces>5997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2025-07-09T14:56:55Z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7072D560E3A4412EBBC323B167E17C36_13</vt:lpwstr>
  </property>
  <property fmtid="{D5CDD505-2E9C-101B-9397-08002B2CF9AE}" pid="4" name="KSOTemplateDocerSaveRecord">
    <vt:lpwstr>eyJoZGlkIjoiMzcwNjJhMjRjNDdiZDcxN2YwM2E3NTkwZGEwYzQ4ZjMiLCJ1c2VySWQiOiIxMTMxODAxOTk4In0=</vt:lpwstr>
  </property>
</Properties>
</file>