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5F584">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 xml:space="preserve">附件1   </w:t>
      </w: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招标需求一览表</w:t>
      </w:r>
      <w:bookmarkEnd w:id="0"/>
    </w:p>
    <w:tbl>
      <w:tblPr>
        <w:tblStyle w:val="9"/>
        <w:tblW w:w="51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974"/>
        <w:gridCol w:w="3100"/>
        <w:gridCol w:w="977"/>
        <w:gridCol w:w="771"/>
        <w:gridCol w:w="1006"/>
        <w:gridCol w:w="1438"/>
        <w:gridCol w:w="928"/>
        <w:gridCol w:w="1818"/>
        <w:gridCol w:w="2610"/>
      </w:tblGrid>
      <w:tr w14:paraId="037D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pct"/>
            <w:shd w:val="clear" w:color="auto" w:fill="auto"/>
            <w:vAlign w:val="center"/>
          </w:tcPr>
          <w:p w14:paraId="5870AF56">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项目名称</w:t>
            </w:r>
          </w:p>
        </w:tc>
        <w:tc>
          <w:tcPr>
            <w:tcW w:w="336" w:type="pct"/>
            <w:shd w:val="clear" w:color="auto" w:fill="auto"/>
            <w:vAlign w:val="center"/>
          </w:tcPr>
          <w:p w14:paraId="434DEBC2">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物资名称</w:t>
            </w:r>
          </w:p>
        </w:tc>
        <w:tc>
          <w:tcPr>
            <w:tcW w:w="1069" w:type="pct"/>
            <w:shd w:val="clear" w:color="auto" w:fill="auto"/>
            <w:vAlign w:val="center"/>
          </w:tcPr>
          <w:p w14:paraId="7A95B911">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主要技术要求</w:t>
            </w:r>
          </w:p>
        </w:tc>
        <w:tc>
          <w:tcPr>
            <w:tcW w:w="337" w:type="pct"/>
            <w:shd w:val="clear" w:color="auto" w:fill="auto"/>
            <w:vAlign w:val="center"/>
          </w:tcPr>
          <w:p w14:paraId="11305E5E">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单位</w:t>
            </w:r>
          </w:p>
        </w:tc>
        <w:tc>
          <w:tcPr>
            <w:tcW w:w="266" w:type="pct"/>
            <w:shd w:val="clear" w:color="auto" w:fill="auto"/>
            <w:vAlign w:val="center"/>
          </w:tcPr>
          <w:p w14:paraId="3DA43D1C">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数量</w:t>
            </w:r>
          </w:p>
        </w:tc>
        <w:tc>
          <w:tcPr>
            <w:tcW w:w="347" w:type="pct"/>
            <w:shd w:val="clear" w:color="auto" w:fill="auto"/>
            <w:vAlign w:val="center"/>
          </w:tcPr>
          <w:p w14:paraId="4C254C36">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供货期</w:t>
            </w:r>
          </w:p>
        </w:tc>
        <w:tc>
          <w:tcPr>
            <w:tcW w:w="496" w:type="pct"/>
            <w:shd w:val="clear" w:color="auto" w:fill="auto"/>
            <w:vAlign w:val="center"/>
          </w:tcPr>
          <w:p w14:paraId="3F1ABF7A">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质保期（不低于）</w:t>
            </w:r>
          </w:p>
        </w:tc>
        <w:tc>
          <w:tcPr>
            <w:tcW w:w="320" w:type="pct"/>
            <w:shd w:val="clear" w:color="auto" w:fill="auto"/>
            <w:vAlign w:val="center"/>
          </w:tcPr>
          <w:p w14:paraId="66AC31B0">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交货地点</w:t>
            </w:r>
          </w:p>
        </w:tc>
        <w:tc>
          <w:tcPr>
            <w:tcW w:w="627" w:type="pct"/>
            <w:shd w:val="clear" w:color="auto" w:fill="auto"/>
            <w:vAlign w:val="center"/>
          </w:tcPr>
          <w:p w14:paraId="5BFADFC2">
            <w:pPr>
              <w:widowControl/>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专用业绩要求</w:t>
            </w:r>
          </w:p>
        </w:tc>
        <w:tc>
          <w:tcPr>
            <w:tcW w:w="900" w:type="pct"/>
            <w:shd w:val="clear" w:color="auto" w:fill="auto"/>
            <w:vAlign w:val="center"/>
          </w:tcPr>
          <w:p w14:paraId="2FD3FBC0">
            <w:pPr>
              <w:widowControl/>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专用资格要求</w:t>
            </w:r>
          </w:p>
        </w:tc>
      </w:tr>
      <w:tr w14:paraId="5276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9" w:type="pct"/>
            <w:shd w:val="clear" w:color="auto" w:fill="auto"/>
            <w:vAlign w:val="center"/>
          </w:tcPr>
          <w:p w14:paraId="2D36F21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高分子轻质绝缘材料采购项目</w:t>
            </w:r>
          </w:p>
        </w:tc>
        <w:tc>
          <w:tcPr>
            <w:tcW w:w="336" w:type="pct"/>
            <w:shd w:val="clear" w:color="auto" w:fill="auto"/>
            <w:vAlign w:val="center"/>
          </w:tcPr>
          <w:p w14:paraId="77564F6E">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高分子轻质</w:t>
            </w:r>
            <w:r>
              <w:rPr>
                <w:rFonts w:hint="eastAsia" w:ascii="宋体" w:hAnsi="宋体" w:eastAsia="宋体" w:cs="宋体"/>
                <w:color w:val="000000"/>
                <w:sz w:val="24"/>
                <w:szCs w:val="24"/>
                <w:highlight w:val="none"/>
                <w:lang w:val="en-US" w:eastAsia="zh-CN"/>
              </w:rPr>
              <w:t>绝缘材料</w:t>
            </w:r>
          </w:p>
        </w:tc>
        <w:tc>
          <w:tcPr>
            <w:tcW w:w="1069" w:type="pct"/>
            <w:shd w:val="clear" w:color="auto" w:fill="auto"/>
            <w:vAlign w:val="center"/>
          </w:tcPr>
          <w:p w14:paraId="400D0CAF">
            <w:pPr>
              <w:widowControl/>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比重≤0.98g/cm³</w:t>
            </w:r>
            <w:r>
              <w:rPr>
                <w:rFonts w:hint="eastAsia" w:ascii="宋体" w:hAnsi="宋体" w:eastAsia="宋体" w:cs="宋体"/>
                <w:color w:val="000000"/>
                <w:kern w:val="0"/>
                <w:sz w:val="24"/>
                <w:szCs w:val="24"/>
                <w:highlight w:val="none"/>
                <w:lang w:eastAsia="zh-CN" w:bidi="ar"/>
              </w:rPr>
              <w:t>；</w:t>
            </w:r>
          </w:p>
          <w:p w14:paraId="5E2A1A61">
            <w:pPr>
              <w:widowControl/>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体积电阻率≥2x1013Ω·m</w:t>
            </w:r>
            <w:r>
              <w:rPr>
                <w:rFonts w:hint="eastAsia" w:ascii="宋体" w:hAnsi="宋体" w:eastAsia="宋体" w:cs="宋体"/>
                <w:color w:val="000000"/>
                <w:kern w:val="0"/>
                <w:sz w:val="24"/>
                <w:szCs w:val="24"/>
                <w:highlight w:val="none"/>
                <w:lang w:eastAsia="zh-CN" w:bidi="ar"/>
              </w:rPr>
              <w:t>；</w:t>
            </w:r>
          </w:p>
          <w:p w14:paraId="601A4786">
            <w:pPr>
              <w:widowControl/>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表面电阻率≥4x1014Ω</w:t>
            </w:r>
            <w:r>
              <w:rPr>
                <w:rFonts w:hint="eastAsia" w:ascii="宋体" w:hAnsi="宋体" w:eastAsia="宋体" w:cs="宋体"/>
                <w:color w:val="000000"/>
                <w:kern w:val="0"/>
                <w:sz w:val="24"/>
                <w:szCs w:val="24"/>
                <w:highlight w:val="none"/>
                <w:lang w:eastAsia="zh-CN" w:bidi="ar"/>
              </w:rPr>
              <w:t>；</w:t>
            </w:r>
          </w:p>
          <w:p w14:paraId="6E121A63">
            <w:pPr>
              <w:widowControl/>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介质损耗因数≤0.5%</w:t>
            </w:r>
            <w:r>
              <w:rPr>
                <w:rFonts w:hint="eastAsia" w:ascii="宋体" w:hAnsi="宋体" w:eastAsia="宋体" w:cs="宋体"/>
                <w:color w:val="000000"/>
                <w:kern w:val="0"/>
                <w:sz w:val="24"/>
                <w:szCs w:val="24"/>
                <w:highlight w:val="none"/>
                <w:lang w:eastAsia="zh-CN" w:bidi="ar"/>
              </w:rPr>
              <w:t>；</w:t>
            </w:r>
          </w:p>
          <w:p w14:paraId="61B5381F">
            <w:pPr>
              <w:widowControl/>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介电常数≤2.8</w:t>
            </w:r>
            <w:r>
              <w:rPr>
                <w:rFonts w:hint="eastAsia" w:ascii="宋体" w:hAnsi="宋体" w:eastAsia="宋体" w:cs="宋体"/>
                <w:color w:val="000000"/>
                <w:kern w:val="0"/>
                <w:sz w:val="24"/>
                <w:szCs w:val="24"/>
                <w:highlight w:val="none"/>
                <w:lang w:eastAsia="zh-CN" w:bidi="ar"/>
              </w:rPr>
              <w:t>；</w:t>
            </w:r>
          </w:p>
          <w:p w14:paraId="61CC2A02">
            <w:pPr>
              <w:widowControl/>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介电强度＞25kV/mm</w:t>
            </w:r>
            <w:r>
              <w:rPr>
                <w:rFonts w:hint="eastAsia" w:ascii="宋体" w:hAnsi="宋体" w:eastAsia="宋体" w:cs="宋体"/>
                <w:color w:val="000000"/>
                <w:kern w:val="0"/>
                <w:sz w:val="24"/>
                <w:szCs w:val="24"/>
                <w:highlight w:val="none"/>
                <w:lang w:eastAsia="zh-CN" w:bidi="ar"/>
              </w:rPr>
              <w:t>；</w:t>
            </w:r>
          </w:p>
          <w:p w14:paraId="2E1FA75A">
            <w:pPr>
              <w:widowControl/>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低温试验(-20℃，360h) ：外观检测：颜色、柔韧性等应无明显变化，介电强度＞24kV/mm</w:t>
            </w:r>
            <w:r>
              <w:rPr>
                <w:rFonts w:hint="eastAsia" w:ascii="宋体" w:hAnsi="宋体" w:eastAsia="宋体" w:cs="宋体"/>
                <w:color w:val="000000"/>
                <w:kern w:val="0"/>
                <w:sz w:val="24"/>
                <w:szCs w:val="24"/>
                <w:highlight w:val="none"/>
                <w:lang w:eastAsia="zh-CN" w:bidi="ar"/>
              </w:rPr>
              <w:t>；</w:t>
            </w:r>
          </w:p>
          <w:p w14:paraId="3FA7B5C8">
            <w:pPr>
              <w:widowControl/>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高温试验(135℃，168h) ：抗张强度变化率≤±5%，断裂伸长变化率≤±5%，介电强度＞27kV/mm</w:t>
            </w:r>
            <w:r>
              <w:rPr>
                <w:rFonts w:hint="eastAsia" w:ascii="宋体" w:hAnsi="宋体" w:eastAsia="宋体" w:cs="宋体"/>
                <w:color w:val="000000"/>
                <w:kern w:val="0"/>
                <w:sz w:val="24"/>
                <w:szCs w:val="24"/>
                <w:highlight w:val="none"/>
                <w:lang w:eastAsia="zh-CN" w:bidi="ar"/>
              </w:rPr>
              <w:t>。</w:t>
            </w:r>
          </w:p>
        </w:tc>
        <w:tc>
          <w:tcPr>
            <w:tcW w:w="337" w:type="pct"/>
            <w:shd w:val="clear" w:color="auto" w:fill="auto"/>
            <w:vAlign w:val="center"/>
          </w:tcPr>
          <w:p w14:paraId="50420CB4">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5271</w:t>
            </w:r>
          </w:p>
        </w:tc>
        <w:tc>
          <w:tcPr>
            <w:tcW w:w="266" w:type="pct"/>
            <w:shd w:val="clear" w:color="auto" w:fill="auto"/>
            <w:vAlign w:val="center"/>
          </w:tcPr>
          <w:p w14:paraId="37570A8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kg</w:t>
            </w:r>
          </w:p>
        </w:tc>
        <w:tc>
          <w:tcPr>
            <w:tcW w:w="347" w:type="pct"/>
            <w:shd w:val="clear" w:color="auto" w:fill="auto"/>
            <w:vAlign w:val="center"/>
          </w:tcPr>
          <w:p w14:paraId="452DF3F2">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接到供货通知10日内</w:t>
            </w:r>
          </w:p>
        </w:tc>
        <w:tc>
          <w:tcPr>
            <w:tcW w:w="496" w:type="pct"/>
            <w:shd w:val="clear" w:color="auto" w:fill="auto"/>
            <w:vAlign w:val="center"/>
          </w:tcPr>
          <w:p w14:paraId="1B9C7C52">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12</w:t>
            </w:r>
            <w:r>
              <w:rPr>
                <w:rFonts w:hint="eastAsia" w:ascii="宋体" w:hAnsi="宋体" w:eastAsia="宋体" w:cs="宋体"/>
                <w:color w:val="000000"/>
                <w:kern w:val="0"/>
                <w:sz w:val="24"/>
                <w:szCs w:val="24"/>
                <w:highlight w:val="none"/>
                <w:lang w:bidi="ar"/>
              </w:rPr>
              <w:t>个月</w:t>
            </w:r>
          </w:p>
        </w:tc>
        <w:tc>
          <w:tcPr>
            <w:tcW w:w="320" w:type="pct"/>
            <w:shd w:val="clear" w:color="auto" w:fill="auto"/>
            <w:vAlign w:val="center"/>
          </w:tcPr>
          <w:p w14:paraId="6E0EA0C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买方指定地点</w:t>
            </w:r>
          </w:p>
        </w:tc>
        <w:tc>
          <w:tcPr>
            <w:tcW w:w="627" w:type="pct"/>
            <w:shd w:val="clear" w:color="auto" w:fill="auto"/>
            <w:vAlign w:val="center"/>
          </w:tcPr>
          <w:p w14:paraId="0D0EDDD0">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业绩要求</w:t>
            </w:r>
            <w:r>
              <w:rPr>
                <w:rFonts w:hint="eastAsia" w:ascii="宋体" w:hAnsi="宋体" w:eastAsia="宋体" w:cs="宋体"/>
                <w:color w:val="000000"/>
                <w:kern w:val="0"/>
                <w:sz w:val="24"/>
                <w:szCs w:val="24"/>
                <w:highlight w:val="none"/>
                <w:lang w:val="en-US" w:eastAsia="zh-CN" w:bidi="ar"/>
              </w:rPr>
              <w:t>：2022年1月1日至投标截止日止，完成过</w:t>
            </w:r>
            <w:r>
              <w:rPr>
                <w:rFonts w:hint="eastAsia" w:ascii="宋体" w:hAnsi="宋体" w:eastAsia="宋体" w:cs="宋体"/>
                <w:color w:val="000000"/>
                <w:kern w:val="0"/>
                <w:sz w:val="24"/>
                <w:szCs w:val="24"/>
                <w:highlight w:val="none"/>
                <w:lang w:eastAsia="zh-CN" w:bidi="ar"/>
              </w:rPr>
              <w:t>绝缘材料</w:t>
            </w:r>
            <w:r>
              <w:rPr>
                <w:rFonts w:hint="eastAsia" w:ascii="宋体" w:hAnsi="宋体" w:eastAsia="宋体" w:cs="宋体"/>
                <w:color w:val="000000"/>
                <w:kern w:val="0"/>
                <w:sz w:val="24"/>
                <w:szCs w:val="24"/>
                <w:highlight w:val="none"/>
                <w:lang w:val="en-US" w:eastAsia="zh-CN" w:bidi="ar"/>
              </w:rPr>
              <w:t>相类似业绩不少于1份，累计金额不少于70万。注:业绩必须提供对应的合同复印件、发票和相应查验截图。</w:t>
            </w:r>
          </w:p>
        </w:tc>
        <w:tc>
          <w:tcPr>
            <w:tcW w:w="900" w:type="pct"/>
            <w:shd w:val="clear" w:color="auto" w:fill="auto"/>
            <w:vAlign w:val="center"/>
          </w:tcPr>
          <w:p w14:paraId="456C3EFB">
            <w:pPr>
              <w:widowControl/>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b/>
                <w:bCs/>
                <w:color w:val="000000"/>
                <w:kern w:val="0"/>
                <w:sz w:val="24"/>
                <w:szCs w:val="24"/>
                <w:highlight w:val="none"/>
              </w:rPr>
              <w:t>产品型式试验报告或检测报告或鉴定报告</w:t>
            </w:r>
            <w:r>
              <w:rPr>
                <w:rFonts w:hint="eastAsia" w:ascii="宋体" w:hAnsi="宋体" w:eastAsia="宋体" w:cs="宋体"/>
                <w:b/>
                <w:bCs/>
                <w:color w:val="000000"/>
                <w:kern w:val="0"/>
                <w:sz w:val="24"/>
                <w:szCs w:val="24"/>
                <w:highlight w:val="none"/>
                <w:lang w:eastAsia="zh-CN"/>
              </w:rPr>
              <w:t>：</w:t>
            </w:r>
            <w:r>
              <w:rPr>
                <w:rFonts w:hint="eastAsia" w:ascii="宋体" w:hAnsi="宋体" w:eastAsia="宋体" w:cs="宋体"/>
                <w:sz w:val="24"/>
                <w:szCs w:val="24"/>
                <w:highlight w:val="none"/>
                <w:lang w:val="en-US" w:eastAsia="zh-CN"/>
              </w:rPr>
              <w:t>投标方</w:t>
            </w:r>
            <w:r>
              <w:rPr>
                <w:rFonts w:hint="eastAsia" w:ascii="宋体" w:hAnsi="宋体" w:eastAsia="宋体" w:cs="宋体"/>
                <w:sz w:val="24"/>
                <w:szCs w:val="24"/>
                <w:highlight w:val="none"/>
              </w:rPr>
              <w:t>提供具备CNAS或CMA资质的第三方权威检测机构出具的</w:t>
            </w:r>
            <w:r>
              <w:rPr>
                <w:rFonts w:hint="eastAsia" w:ascii="宋体" w:hAnsi="宋体" w:eastAsia="宋体" w:cs="宋体"/>
                <w:sz w:val="24"/>
                <w:szCs w:val="24"/>
                <w:highlight w:val="none"/>
                <w:lang w:val="en-US" w:eastAsia="zh-CN"/>
              </w:rPr>
              <w:t>所投产品的</w:t>
            </w:r>
            <w:r>
              <w:rPr>
                <w:rFonts w:hint="eastAsia" w:ascii="宋体" w:hAnsi="宋体" w:eastAsia="宋体" w:cs="宋体"/>
                <w:sz w:val="24"/>
                <w:szCs w:val="24"/>
                <w:highlight w:val="none"/>
              </w:rPr>
              <w:t>检测报告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检测项至少包含</w:t>
            </w:r>
            <w:r>
              <w:rPr>
                <w:rFonts w:hint="eastAsia" w:ascii="宋体" w:hAnsi="宋体" w:eastAsia="宋体" w:cs="宋体"/>
                <w:sz w:val="24"/>
                <w:szCs w:val="24"/>
                <w:highlight w:val="none"/>
              </w:rPr>
              <w:t>老化前垂直燃烧试验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雷电冲击电压试验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硬度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弯曲试验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绝缘耐漏电痕迹实验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抗拉强度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断裂伸长率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同芯度</w:t>
            </w:r>
            <w:r>
              <w:rPr>
                <w:rFonts w:hint="eastAsia" w:ascii="宋体" w:hAnsi="宋体" w:eastAsia="宋体" w:cs="宋体"/>
                <w:sz w:val="24"/>
                <w:szCs w:val="24"/>
                <w:highlight w:val="none"/>
                <w:lang w:eastAsia="zh-CN"/>
              </w:rPr>
              <w:t>。</w:t>
            </w:r>
          </w:p>
        </w:tc>
      </w:tr>
    </w:tbl>
    <w:p w14:paraId="66CBD5D2">
      <w:pPr>
        <w:pStyle w:val="13"/>
        <w:rPr>
          <w:rFonts w:hint="eastAsia" w:asciiTheme="minorEastAsia" w:hAnsiTheme="minorEastAsia" w:eastAsiaTheme="minorEastAsia" w:cstheme="minorEastAsia"/>
          <w:sz w:val="24"/>
          <w:szCs w:val="24"/>
          <w:highlight w:val="none"/>
        </w:rPr>
      </w:pPr>
    </w:p>
    <w:p w14:paraId="4ADF5BF9">
      <w:pPr>
        <w:pStyle w:val="1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49B260A5">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1E612227">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DA5DC7B">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p w14:paraId="1A6CC70A">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34BF11A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C060E">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0CEA79">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B0CEA79">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8B89CDC">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8B89CDC">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060A21"/>
    <w:rsid w:val="10C017AC"/>
    <w:rsid w:val="11EF4173"/>
    <w:rsid w:val="16267F4A"/>
    <w:rsid w:val="17252504"/>
    <w:rsid w:val="17832749"/>
    <w:rsid w:val="188E6C44"/>
    <w:rsid w:val="18E776A7"/>
    <w:rsid w:val="22BC120E"/>
    <w:rsid w:val="22F71DBE"/>
    <w:rsid w:val="233114B0"/>
    <w:rsid w:val="26BD5819"/>
    <w:rsid w:val="28455ABC"/>
    <w:rsid w:val="2EBF6414"/>
    <w:rsid w:val="3A2F2590"/>
    <w:rsid w:val="3CED70CC"/>
    <w:rsid w:val="42CE694E"/>
    <w:rsid w:val="4AA15384"/>
    <w:rsid w:val="4ABD7A75"/>
    <w:rsid w:val="4D2E620D"/>
    <w:rsid w:val="4F403134"/>
    <w:rsid w:val="50E64EAF"/>
    <w:rsid w:val="50EC207F"/>
    <w:rsid w:val="511E0452"/>
    <w:rsid w:val="51340035"/>
    <w:rsid w:val="516A3318"/>
    <w:rsid w:val="637846F9"/>
    <w:rsid w:val="668F4233"/>
    <w:rsid w:val="699B2708"/>
    <w:rsid w:val="6B0F6C92"/>
    <w:rsid w:val="6B8F54C3"/>
    <w:rsid w:val="72A11576"/>
    <w:rsid w:val="762519CD"/>
    <w:rsid w:val="779E0348"/>
    <w:rsid w:val="77C16217"/>
    <w:rsid w:val="79F235BC"/>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5431</Words>
  <Characters>6020</Characters>
  <Lines>0</Lines>
  <Paragraphs>0</Paragraphs>
  <TotalTime>5</TotalTime>
  <ScaleCrop>false</ScaleCrop>
  <LinksUpToDate>false</LinksUpToDate>
  <CharactersWithSpaces>6046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2025-07-15T01:58:47Z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EC6406CC51D5403B9DE84AD7E1744560_13</vt:lpwstr>
  </property>
  <property fmtid="{D5CDD505-2E9C-101B-9397-08002B2CF9AE}" pid="4" name="KSOTemplateDocerSaveRecord">
    <vt:lpwstr>eyJoZGlkIjoiMzcwNjJhMjRjNDdiZDcxN2YwM2E3NTkwZGEwYzQ4ZjMiLCJ1c2VySWQiOiIxMTMxODAxOTk4In0=</vt:lpwstr>
  </property>
</Properties>
</file>