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E451F">
      <w:pPr>
        <w:pStyle w:val="2"/>
        <w:spacing w:after="0"/>
        <w:jc w:val="left"/>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采购公告附件</w:t>
      </w:r>
    </w:p>
    <w:tbl>
      <w:tblPr>
        <w:tblStyle w:val="11"/>
        <w:tblW w:w="13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453"/>
        <w:gridCol w:w="3975"/>
        <w:gridCol w:w="867"/>
        <w:gridCol w:w="1006"/>
        <w:gridCol w:w="1161"/>
        <w:gridCol w:w="2098"/>
        <w:gridCol w:w="1525"/>
      </w:tblGrid>
      <w:tr w14:paraId="2191F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552" w:type="dxa"/>
            <w:vAlign w:val="center"/>
          </w:tcPr>
          <w:p w14:paraId="08B922EC">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项目名称</w:t>
            </w:r>
          </w:p>
        </w:tc>
        <w:tc>
          <w:tcPr>
            <w:tcW w:w="1453" w:type="dxa"/>
            <w:shd w:val="clear" w:color="auto" w:fill="auto"/>
            <w:vAlign w:val="center"/>
          </w:tcPr>
          <w:p w14:paraId="2229878F">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服务内容</w:t>
            </w:r>
          </w:p>
        </w:tc>
        <w:tc>
          <w:tcPr>
            <w:tcW w:w="3975" w:type="dxa"/>
            <w:shd w:val="clear" w:color="auto" w:fill="auto"/>
            <w:vAlign w:val="center"/>
          </w:tcPr>
          <w:p w14:paraId="4304CC6A">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主要技术要求</w:t>
            </w:r>
          </w:p>
        </w:tc>
        <w:tc>
          <w:tcPr>
            <w:tcW w:w="867" w:type="dxa"/>
            <w:shd w:val="clear" w:color="auto" w:fill="auto"/>
            <w:vAlign w:val="center"/>
          </w:tcPr>
          <w:p w14:paraId="357BAA82">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1006" w:type="dxa"/>
            <w:shd w:val="clear" w:color="auto" w:fill="auto"/>
            <w:vAlign w:val="center"/>
          </w:tcPr>
          <w:p w14:paraId="0FA77D0A">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1161" w:type="dxa"/>
            <w:shd w:val="clear" w:color="auto" w:fill="auto"/>
            <w:vAlign w:val="center"/>
          </w:tcPr>
          <w:p w14:paraId="74E778A9">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服务期/工期</w:t>
            </w:r>
          </w:p>
        </w:tc>
        <w:tc>
          <w:tcPr>
            <w:tcW w:w="2098" w:type="dxa"/>
            <w:shd w:val="clear" w:color="auto" w:fill="auto"/>
            <w:vAlign w:val="center"/>
          </w:tcPr>
          <w:p w14:paraId="587EE689">
            <w:pPr>
              <w:widowControl/>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专用业绩要求</w:t>
            </w:r>
          </w:p>
        </w:tc>
        <w:tc>
          <w:tcPr>
            <w:tcW w:w="1525" w:type="dxa"/>
            <w:shd w:val="clear" w:color="auto" w:fill="auto"/>
            <w:vAlign w:val="center"/>
          </w:tcPr>
          <w:p w14:paraId="2628BA3C">
            <w:pPr>
              <w:widowControl/>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专用资格要求</w:t>
            </w:r>
          </w:p>
        </w:tc>
      </w:tr>
      <w:tr w14:paraId="4602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1" w:hRule="atLeast"/>
          <w:jc w:val="center"/>
        </w:trPr>
        <w:tc>
          <w:tcPr>
            <w:tcW w:w="1552" w:type="dxa"/>
            <w:vAlign w:val="center"/>
          </w:tcPr>
          <w:p w14:paraId="5DB9EF39">
            <w:pPr>
              <w:widowControl/>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000000"/>
                <w:sz w:val="24"/>
                <w:szCs w:val="24"/>
                <w:highlight w:val="none"/>
                <w:lang w:val="en-US" w:eastAsia="zh-CN"/>
              </w:rPr>
              <w:t>换流站阀厅机器人红外系统校准劳务分包</w:t>
            </w:r>
            <w:r>
              <w:rPr>
                <w:rFonts w:hint="eastAsia" w:ascii="宋体" w:hAnsi="宋体" w:eastAsia="宋体" w:cs="宋体"/>
                <w:b w:val="0"/>
                <w:bCs w:val="0"/>
                <w:color w:val="000000"/>
                <w:sz w:val="24"/>
                <w:szCs w:val="24"/>
                <w:highlight w:val="none"/>
                <w:lang w:eastAsia="zh-CN"/>
              </w:rPr>
              <w:t>项目</w:t>
            </w:r>
          </w:p>
        </w:tc>
        <w:tc>
          <w:tcPr>
            <w:tcW w:w="1453" w:type="dxa"/>
            <w:shd w:val="clear" w:color="auto" w:fill="auto"/>
            <w:vAlign w:val="center"/>
          </w:tcPr>
          <w:p w14:paraId="438CAA85">
            <w:pPr>
              <w:widowControl/>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换流站阀厅机器人红外系统校准劳务分包</w:t>
            </w:r>
          </w:p>
        </w:tc>
        <w:tc>
          <w:tcPr>
            <w:tcW w:w="3975" w:type="dxa"/>
            <w:shd w:val="clear" w:color="auto" w:fill="auto"/>
            <w:vAlign w:val="center"/>
          </w:tcPr>
          <w:p w14:paraId="435E44C0">
            <w:pPr>
              <w:widowControl/>
              <w:numPr>
                <w:ilvl w:val="0"/>
                <w:numId w:val="1"/>
              </w:numPr>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协助甲方</w:t>
            </w:r>
            <w:r>
              <w:rPr>
                <w:rFonts w:hint="eastAsia" w:ascii="宋体" w:hAnsi="宋体" w:eastAsia="宋体" w:cs="宋体"/>
                <w:b w:val="0"/>
                <w:bCs w:val="0"/>
                <w:color w:val="auto"/>
                <w:sz w:val="24"/>
                <w:szCs w:val="24"/>
                <w:highlight w:val="none"/>
                <w:lang w:val="en-US" w:eastAsia="zh-CN"/>
              </w:rPr>
              <w:t>对</w:t>
            </w:r>
            <w:r>
              <w:rPr>
                <w:rFonts w:hint="eastAsia" w:ascii="宋体" w:hAnsi="宋体" w:eastAsia="宋体" w:cs="宋体"/>
                <w:b w:val="0"/>
                <w:bCs w:val="0"/>
                <w:color w:val="auto"/>
                <w:sz w:val="24"/>
                <w:szCs w:val="24"/>
                <w:highlight w:val="none"/>
                <w:lang w:eastAsia="zh-CN"/>
              </w:rPr>
              <w:t>新疆</w:t>
            </w:r>
            <w:r>
              <w:rPr>
                <w:rFonts w:hint="eastAsia" w:ascii="宋体" w:hAnsi="宋体" w:eastAsia="宋体" w:cs="宋体"/>
                <w:b w:val="0"/>
                <w:bCs w:val="0"/>
                <w:color w:val="auto"/>
                <w:sz w:val="24"/>
                <w:szCs w:val="24"/>
                <w:highlight w:val="none"/>
                <w:lang w:val="en-US" w:eastAsia="zh-CN"/>
              </w:rPr>
              <w:t>昌吉换流站</w:t>
            </w:r>
            <w:r>
              <w:rPr>
                <w:rFonts w:hint="eastAsia" w:ascii="宋体" w:hAnsi="宋体" w:eastAsia="宋体" w:cs="宋体"/>
                <w:b w:val="0"/>
                <w:bCs w:val="0"/>
                <w:color w:val="auto"/>
                <w:sz w:val="24"/>
                <w:szCs w:val="24"/>
                <w:highlight w:val="none"/>
                <w:lang w:eastAsia="zh-CN"/>
              </w:rPr>
              <w:t>60</w:t>
            </w:r>
            <w:r>
              <w:rPr>
                <w:rFonts w:hint="eastAsia" w:ascii="宋体" w:hAnsi="宋体" w:eastAsia="宋体" w:cs="宋体"/>
                <w:b w:val="0"/>
                <w:bCs w:val="0"/>
                <w:color w:val="auto"/>
                <w:sz w:val="24"/>
                <w:szCs w:val="24"/>
                <w:highlight w:val="none"/>
                <w:lang w:val="en-US" w:eastAsia="zh-CN"/>
              </w:rPr>
              <w:t>套</w:t>
            </w:r>
            <w:r>
              <w:rPr>
                <w:rFonts w:hint="eastAsia" w:ascii="宋体" w:hAnsi="宋体" w:eastAsia="宋体" w:cs="宋体"/>
                <w:b w:val="0"/>
                <w:bCs w:val="0"/>
                <w:color w:val="auto"/>
                <w:sz w:val="24"/>
                <w:szCs w:val="24"/>
                <w:highlight w:val="none"/>
                <w:lang w:eastAsia="zh-CN"/>
              </w:rPr>
              <w:t>阀厅和</w:t>
            </w:r>
            <w:r>
              <w:rPr>
                <w:rFonts w:hint="eastAsia" w:ascii="宋体" w:hAnsi="宋体" w:eastAsia="宋体" w:cs="宋体"/>
                <w:b w:val="0"/>
                <w:bCs w:val="0"/>
                <w:color w:val="auto"/>
                <w:sz w:val="24"/>
                <w:szCs w:val="24"/>
                <w:highlight w:val="none"/>
                <w:lang w:val="en-US" w:eastAsia="zh-CN"/>
              </w:rPr>
              <w:t>户内直流场红外机器人</w:t>
            </w:r>
            <w:r>
              <w:rPr>
                <w:rFonts w:hint="eastAsia" w:ascii="宋体" w:hAnsi="宋体" w:eastAsia="宋体" w:cs="宋体"/>
                <w:b w:val="0"/>
                <w:bCs w:val="0"/>
                <w:color w:val="auto"/>
                <w:sz w:val="24"/>
                <w:szCs w:val="24"/>
                <w:highlight w:val="none"/>
                <w:lang w:eastAsia="zh-CN"/>
              </w:rPr>
              <w:t>红外热像仪进行温度校准，确保在合格范围内。</w:t>
            </w:r>
          </w:p>
          <w:p w14:paraId="0153F561">
            <w:pPr>
              <w:widowControl/>
              <w:numPr>
                <w:ilvl w:val="0"/>
                <w:numId w:val="1"/>
              </w:numPr>
              <w:ind w:left="0" w:leftChars="0" w:firstLine="0" w:firstLineChars="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协助甲方开展阀厅机器人的</w:t>
            </w:r>
            <w:r>
              <w:rPr>
                <w:rFonts w:hint="eastAsia" w:ascii="宋体" w:hAnsi="宋体" w:eastAsia="宋体" w:cs="宋体"/>
                <w:b w:val="0"/>
                <w:bCs w:val="0"/>
                <w:color w:val="auto"/>
                <w:sz w:val="24"/>
                <w:szCs w:val="24"/>
                <w:highlight w:val="none"/>
                <w:lang w:val="en-US" w:eastAsia="zh-CN"/>
              </w:rPr>
              <w:t>机柜设备检查试验</w:t>
            </w:r>
            <w:r>
              <w:rPr>
                <w:rFonts w:hint="eastAsia" w:ascii="宋体" w:hAnsi="宋体" w:eastAsia="宋体" w:cs="宋体"/>
                <w:b w:val="0"/>
                <w:bCs w:val="0"/>
                <w:color w:val="auto"/>
                <w:sz w:val="24"/>
                <w:szCs w:val="24"/>
                <w:highlight w:val="none"/>
                <w:lang w:eastAsia="zh-CN"/>
              </w:rPr>
              <w:t>以及卫生处理。</w:t>
            </w:r>
          </w:p>
          <w:p w14:paraId="35E80FF5">
            <w:pPr>
              <w:widowControl/>
              <w:numPr>
                <w:ilvl w:val="0"/>
                <w:numId w:val="0"/>
              </w:numPr>
              <w:ind w:leftChars="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3、按照甲方要求，开展机器人的</w:t>
            </w:r>
            <w:r>
              <w:rPr>
                <w:rFonts w:hint="eastAsia" w:ascii="宋体" w:hAnsi="宋体" w:eastAsia="宋体" w:cs="宋体"/>
                <w:b w:val="0"/>
                <w:bCs w:val="0"/>
                <w:color w:val="auto"/>
                <w:sz w:val="24"/>
                <w:szCs w:val="24"/>
                <w:highlight w:val="none"/>
                <w:lang w:val="en-US" w:eastAsia="zh-CN"/>
              </w:rPr>
              <w:t>线缆接触点检测、预置位偏离校正</w:t>
            </w:r>
            <w:r>
              <w:rPr>
                <w:rFonts w:hint="eastAsia" w:ascii="宋体" w:hAnsi="宋体" w:eastAsia="宋体" w:cs="宋体"/>
                <w:b w:val="0"/>
                <w:bCs w:val="0"/>
                <w:color w:val="auto"/>
                <w:sz w:val="24"/>
                <w:szCs w:val="24"/>
                <w:highlight w:val="none"/>
                <w:lang w:eastAsia="zh-CN"/>
              </w:rPr>
              <w:t>，并对后台硬件及系统软件进行</w:t>
            </w:r>
            <w:r>
              <w:rPr>
                <w:rFonts w:hint="eastAsia" w:ascii="宋体" w:hAnsi="宋体" w:eastAsia="宋体" w:cs="宋体"/>
                <w:b w:val="0"/>
                <w:bCs w:val="0"/>
                <w:color w:val="auto"/>
                <w:sz w:val="24"/>
                <w:szCs w:val="24"/>
                <w:highlight w:val="none"/>
                <w:lang w:val="en-US" w:eastAsia="zh-CN"/>
              </w:rPr>
              <w:t>校准等工作。</w:t>
            </w:r>
          </w:p>
          <w:p w14:paraId="29A6DD6A">
            <w:pPr>
              <w:widowControl/>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4、昌吉换流站</w:t>
            </w:r>
            <w:r>
              <w:rPr>
                <w:rFonts w:hint="eastAsia" w:ascii="宋体" w:hAnsi="宋体" w:eastAsia="宋体" w:cs="宋体"/>
                <w:b w:val="0"/>
                <w:bCs w:val="0"/>
                <w:color w:val="auto"/>
                <w:sz w:val="24"/>
                <w:szCs w:val="24"/>
                <w:highlight w:val="none"/>
                <w:lang w:val="en-US" w:eastAsia="zh-CN"/>
              </w:rPr>
              <w:t>检修前</w:t>
            </w:r>
            <w:r>
              <w:rPr>
                <w:rFonts w:hint="eastAsia" w:ascii="宋体" w:hAnsi="宋体" w:eastAsia="宋体" w:cs="宋体"/>
                <w:b w:val="0"/>
                <w:bCs w:val="0"/>
                <w:color w:val="auto"/>
                <w:sz w:val="24"/>
                <w:szCs w:val="24"/>
                <w:highlight w:val="none"/>
                <w:lang w:eastAsia="zh-CN"/>
              </w:rPr>
              <w:t>协助甲方完善</w:t>
            </w:r>
            <w:r>
              <w:rPr>
                <w:rFonts w:hint="eastAsia" w:ascii="宋体" w:hAnsi="宋体" w:eastAsia="宋体" w:cs="宋体"/>
                <w:b w:val="0"/>
                <w:bCs w:val="0"/>
                <w:color w:val="auto"/>
                <w:sz w:val="24"/>
                <w:szCs w:val="24"/>
                <w:highlight w:val="none"/>
                <w:lang w:val="en-US" w:eastAsia="zh-CN"/>
              </w:rPr>
              <w:t>符合要求的三措一案等</w:t>
            </w:r>
            <w:r>
              <w:rPr>
                <w:rFonts w:hint="eastAsia" w:ascii="宋体" w:hAnsi="宋体" w:eastAsia="宋体" w:cs="宋体"/>
                <w:b w:val="0"/>
                <w:bCs w:val="0"/>
                <w:color w:val="auto"/>
                <w:sz w:val="24"/>
                <w:szCs w:val="24"/>
                <w:highlight w:val="none"/>
                <w:lang w:eastAsia="zh-CN"/>
              </w:rPr>
              <w:t>标准性文件。</w:t>
            </w:r>
          </w:p>
          <w:p w14:paraId="46D25626">
            <w:pPr>
              <w:widowControl/>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5、</w:t>
            </w:r>
            <w:r>
              <w:rPr>
                <w:rFonts w:hint="eastAsia" w:ascii="宋体" w:hAnsi="宋体" w:eastAsia="宋体" w:cs="宋体"/>
                <w:b w:val="0"/>
                <w:bCs w:val="0"/>
                <w:color w:val="auto"/>
                <w:sz w:val="24"/>
                <w:szCs w:val="24"/>
                <w:highlight w:val="none"/>
                <w:lang w:val="en-US" w:eastAsia="zh-CN"/>
              </w:rPr>
              <w:t>检修过程中</w:t>
            </w:r>
            <w:r>
              <w:rPr>
                <w:rFonts w:hint="eastAsia" w:ascii="宋体" w:hAnsi="宋体" w:eastAsia="宋体" w:cs="宋体"/>
                <w:b w:val="0"/>
                <w:bCs w:val="0"/>
                <w:color w:val="auto"/>
                <w:sz w:val="24"/>
                <w:szCs w:val="24"/>
                <w:highlight w:val="none"/>
                <w:lang w:eastAsia="zh-CN"/>
              </w:rPr>
              <w:t>协助甲方</w:t>
            </w:r>
            <w:r>
              <w:rPr>
                <w:rFonts w:hint="eastAsia" w:ascii="宋体" w:hAnsi="宋体" w:eastAsia="宋体" w:cs="宋体"/>
                <w:b w:val="0"/>
                <w:bCs w:val="0"/>
                <w:color w:val="auto"/>
                <w:sz w:val="24"/>
                <w:szCs w:val="24"/>
                <w:highlight w:val="none"/>
                <w:lang w:val="en-US" w:eastAsia="zh-CN"/>
              </w:rPr>
              <w:t>及时填写作业卡、原始记录、技术交底记录、安全交底记录、检修设备照片等</w:t>
            </w:r>
            <w:r>
              <w:rPr>
                <w:rFonts w:hint="eastAsia" w:ascii="宋体" w:hAnsi="宋体" w:eastAsia="宋体" w:cs="宋体"/>
                <w:b w:val="0"/>
                <w:bCs w:val="0"/>
                <w:color w:val="auto"/>
                <w:sz w:val="24"/>
                <w:szCs w:val="24"/>
                <w:highlight w:val="none"/>
                <w:lang w:eastAsia="zh-CN"/>
              </w:rPr>
              <w:t>。</w:t>
            </w:r>
          </w:p>
          <w:p w14:paraId="1860A1B2">
            <w:pPr>
              <w:widowControl/>
              <w:jc w:val="left"/>
              <w:rPr>
                <w:rFonts w:hint="eastAsia" w:ascii="宋体" w:hAnsi="宋体" w:eastAsia="宋体" w:cs="宋体"/>
                <w:b w:val="0"/>
                <w:bCs w:val="0"/>
                <w:sz w:val="24"/>
                <w:szCs w:val="24"/>
                <w:highlight w:val="none"/>
                <w:lang w:eastAsia="zh-CN"/>
              </w:rPr>
            </w:pPr>
            <w:r>
              <w:rPr>
                <w:rFonts w:hint="eastAsia" w:ascii="宋体" w:hAnsi="宋体" w:eastAsia="宋体" w:cs="宋体"/>
                <w:b w:val="0"/>
                <w:bCs w:val="0"/>
                <w:color w:val="auto"/>
                <w:sz w:val="24"/>
                <w:szCs w:val="24"/>
                <w:highlight w:val="none"/>
                <w:lang w:eastAsia="zh-CN"/>
              </w:rPr>
              <w:t>6、</w:t>
            </w:r>
            <w:r>
              <w:rPr>
                <w:rFonts w:hint="eastAsia" w:ascii="宋体" w:hAnsi="宋体" w:eastAsia="宋体" w:cs="宋体"/>
                <w:b w:val="0"/>
                <w:bCs w:val="0"/>
                <w:color w:val="auto"/>
                <w:sz w:val="24"/>
                <w:szCs w:val="24"/>
                <w:highlight w:val="none"/>
                <w:lang w:val="en-US" w:eastAsia="zh-CN"/>
              </w:rPr>
              <w:t>检修项目结束后应</w:t>
            </w:r>
            <w:r>
              <w:rPr>
                <w:rFonts w:hint="eastAsia" w:ascii="宋体" w:hAnsi="宋体" w:eastAsia="宋体" w:cs="宋体"/>
                <w:b w:val="0"/>
                <w:bCs w:val="0"/>
                <w:color w:val="auto"/>
                <w:sz w:val="24"/>
                <w:szCs w:val="24"/>
                <w:highlight w:val="none"/>
                <w:lang w:eastAsia="zh-CN"/>
              </w:rPr>
              <w:t>协助甲方</w:t>
            </w:r>
            <w:r>
              <w:rPr>
                <w:rFonts w:hint="eastAsia" w:ascii="宋体" w:hAnsi="宋体" w:eastAsia="宋体" w:cs="宋体"/>
                <w:b w:val="0"/>
                <w:bCs w:val="0"/>
                <w:color w:val="auto"/>
                <w:sz w:val="24"/>
                <w:szCs w:val="24"/>
                <w:highlight w:val="none"/>
                <w:lang w:val="en-US" w:eastAsia="zh-CN"/>
              </w:rPr>
              <w:t>按照昌吉站要求提供加盖施工单位公章的结算资料，并完成结算</w:t>
            </w:r>
            <w:r>
              <w:rPr>
                <w:rFonts w:hint="eastAsia" w:ascii="宋体" w:hAnsi="宋体" w:eastAsia="宋体" w:cs="宋体"/>
                <w:b w:val="0"/>
                <w:bCs w:val="0"/>
                <w:color w:val="auto"/>
                <w:sz w:val="24"/>
                <w:szCs w:val="24"/>
                <w:highlight w:val="none"/>
                <w:lang w:eastAsia="zh-CN"/>
              </w:rPr>
              <w:t>，并</w:t>
            </w:r>
            <w:r>
              <w:rPr>
                <w:rFonts w:hint="eastAsia" w:ascii="宋体" w:hAnsi="宋体" w:eastAsia="宋体" w:cs="宋体"/>
                <w:b w:val="0"/>
                <w:bCs w:val="0"/>
                <w:color w:val="auto"/>
                <w:sz w:val="24"/>
                <w:szCs w:val="24"/>
                <w:highlight w:val="none"/>
                <w:lang w:val="en-US" w:eastAsia="zh-CN"/>
              </w:rPr>
              <w:t>完成项目竣工资料归档</w:t>
            </w:r>
            <w:r>
              <w:rPr>
                <w:rFonts w:hint="eastAsia" w:ascii="宋体" w:hAnsi="宋体" w:eastAsia="宋体" w:cs="宋体"/>
                <w:b w:val="0"/>
                <w:bCs w:val="0"/>
                <w:color w:val="auto"/>
                <w:sz w:val="24"/>
                <w:szCs w:val="24"/>
                <w:highlight w:val="none"/>
                <w:lang w:eastAsia="zh-CN"/>
              </w:rPr>
              <w:t>。</w:t>
            </w:r>
          </w:p>
        </w:tc>
        <w:tc>
          <w:tcPr>
            <w:tcW w:w="867" w:type="dxa"/>
            <w:shd w:val="clear" w:color="000000" w:fill="FFFFFF"/>
            <w:vAlign w:val="center"/>
          </w:tcPr>
          <w:p w14:paraId="0A547D9A">
            <w:pPr>
              <w:widowControl/>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工日</w:t>
            </w:r>
          </w:p>
        </w:tc>
        <w:tc>
          <w:tcPr>
            <w:tcW w:w="1006" w:type="dxa"/>
            <w:shd w:val="clear" w:color="000000" w:fill="FFFFFF"/>
            <w:vAlign w:val="center"/>
          </w:tcPr>
          <w:p w14:paraId="23369214">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512</w:t>
            </w:r>
          </w:p>
        </w:tc>
        <w:tc>
          <w:tcPr>
            <w:tcW w:w="1161" w:type="dxa"/>
            <w:shd w:val="clear" w:color="auto" w:fill="auto"/>
            <w:vAlign w:val="center"/>
          </w:tcPr>
          <w:p w14:paraId="201931F9">
            <w:pPr>
              <w:widowControl/>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工期以甲方通知为准</w:t>
            </w:r>
          </w:p>
        </w:tc>
        <w:tc>
          <w:tcPr>
            <w:tcW w:w="2098" w:type="dxa"/>
            <w:shd w:val="clear" w:color="auto" w:fill="auto"/>
            <w:vAlign w:val="center"/>
          </w:tcPr>
          <w:p w14:paraId="03FC84AF">
            <w:pPr>
              <w:widowControl/>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业绩要求：</w:t>
            </w:r>
            <w:r>
              <w:rPr>
                <w:rFonts w:hint="eastAsia" w:ascii="宋体" w:hAnsi="宋体" w:eastAsia="宋体" w:cs="宋体"/>
                <w:color w:val="000000" w:themeColor="text1"/>
                <w:kern w:val="0"/>
                <w:sz w:val="24"/>
                <w:szCs w:val="24"/>
                <w:highlight w:val="none"/>
                <w14:textFill>
                  <w14:solidFill>
                    <w14:schemeClr w14:val="tx1"/>
                  </w14:solidFill>
                </w14:textFill>
              </w:rPr>
              <w:t>2021年1月1日至投标截止日止，完成过机器人或智巡系统或辅控系统维修或安装或调试业绩不少于1份。注:业绩必须提供对应的合同复印件、发票和相应查验截图。</w:t>
            </w:r>
          </w:p>
        </w:tc>
        <w:tc>
          <w:tcPr>
            <w:tcW w:w="1525" w:type="dxa"/>
            <w:shd w:val="clear" w:color="auto" w:fill="auto"/>
            <w:vAlign w:val="center"/>
          </w:tcPr>
          <w:p w14:paraId="20D8A7E3">
            <w:pPr>
              <w:widowControl/>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备注：不接受联合体投标</w:t>
            </w:r>
            <w:bookmarkStart w:id="0" w:name="_GoBack"/>
            <w:bookmarkEnd w:id="0"/>
          </w:p>
        </w:tc>
      </w:tr>
    </w:tbl>
    <w:p w14:paraId="1BF44CA3">
      <w:pPr>
        <w:jc w:val="left"/>
        <w:rPr>
          <w:rFonts w:hint="eastAsia" w:ascii="宋体" w:hAnsi="宋体" w:eastAsia="宋体" w:cs="宋体"/>
          <w:color w:val="auto"/>
          <w:sz w:val="24"/>
          <w:szCs w:val="24"/>
          <w:highlight w:val="none"/>
        </w:rPr>
      </w:pPr>
    </w:p>
    <w:p w14:paraId="75D5A1B8">
      <w:pPr>
        <w:rPr>
          <w:rFonts w:hint="eastAsia" w:ascii="宋体" w:hAnsi="宋体" w:eastAsia="宋体" w:cs="宋体"/>
          <w:color w:val="000000" w:themeColor="text1"/>
          <w:sz w:val="24"/>
          <w:szCs w:val="24"/>
          <w:highlight w:val="none"/>
          <w14:textFill>
            <w14:solidFill>
              <w14:schemeClr w14:val="tx1"/>
            </w14:solidFill>
          </w14:textFill>
        </w:rPr>
      </w:pPr>
    </w:p>
    <w:p w14:paraId="1E194D0A">
      <w:pPr>
        <w:widowControl/>
        <w:jc w:val="left"/>
        <w:rPr>
          <w:rFonts w:hint="eastAsia" w:ascii="宋体" w:hAnsi="宋体" w:eastAsia="宋体" w:cs="宋体"/>
          <w:b/>
          <w:color w:val="000000"/>
          <w:sz w:val="24"/>
          <w:szCs w:val="24"/>
          <w:highlight w:val="none"/>
        </w:rPr>
      </w:pPr>
      <w:r>
        <w:rPr>
          <w:rFonts w:hint="eastAsia" w:ascii="宋体" w:hAnsi="宋体" w:eastAsia="宋体" w:cs="宋体"/>
          <w:color w:val="000000" w:themeColor="text1"/>
          <w:sz w:val="24"/>
          <w:szCs w:val="24"/>
          <w:highlight w:val="none"/>
          <w:lang w:eastAsia="zh-CN"/>
          <w14:textFill>
            <w14:solidFill>
              <w14:schemeClr w14:val="tx1"/>
            </w14:solidFill>
          </w14:textFill>
        </w:rPr>
        <w:t>具体服务不局限于上述需求一览表。应包括上述服务相关延伸服务及产品，类似升级服务及相关产品。</w:t>
      </w:r>
    </w:p>
    <w:p w14:paraId="4277FE61">
      <w:pPr>
        <w:pStyle w:val="14"/>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538CF94D">
      <w:pPr>
        <w:pStyle w:val="14"/>
        <w:rPr>
          <w:rFonts w:hint="eastAsia" w:ascii="宋体" w:hAnsi="宋体" w:eastAsia="宋体" w:cs="宋体"/>
          <w:sz w:val="24"/>
          <w:szCs w:val="24"/>
          <w:highlight w:val="none"/>
        </w:rPr>
      </w:pPr>
      <w:r>
        <w:rPr>
          <w:rFonts w:hint="eastAsia" w:ascii="宋体" w:hAnsi="宋体" w:eastAsia="宋体" w:cs="宋体"/>
          <w:sz w:val="24"/>
          <w:szCs w:val="24"/>
          <w:highlight w:val="none"/>
        </w:rPr>
        <w:t>1.取得《国家电网有限公司集中规模招标采购供应商资质能力核实证明》</w:t>
      </w:r>
      <w:r>
        <w:rPr>
          <w:rFonts w:hint="eastAsia" w:ascii="宋体" w:hAnsi="宋体" w:eastAsia="宋体" w:cs="宋体"/>
          <w:sz w:val="24"/>
          <w:szCs w:val="24"/>
          <w:highlight w:val="none"/>
          <w:lang w:eastAsia="zh-CN"/>
        </w:rPr>
        <w:t>或《国网智能科技股份有限公司集中规模招标采购供应商资质能力核实证明》</w:t>
      </w:r>
      <w:r>
        <w:rPr>
          <w:rFonts w:hint="eastAsia" w:ascii="宋体" w:hAnsi="宋体" w:eastAsia="宋体" w:cs="宋体"/>
          <w:sz w:val="24"/>
          <w:szCs w:val="24"/>
          <w:highlight w:val="none"/>
        </w:rPr>
        <w:t>（以下简称《核实证明》）的应答人，应按要求使用该《核实证明》。《核实证明》含有的业绩、试验报告不能满足采购文件要求的，需要提供满足要求的业绩、试验报告等证明材料；未取得《核实证明》的，应答人需要提供对应支持证明材料。</w:t>
      </w:r>
    </w:p>
    <w:p w14:paraId="38FFE14B">
      <w:pPr>
        <w:pStyle w:val="14"/>
        <w:tabs>
          <w:tab w:val="left" w:pos="625"/>
        </w:tabs>
        <w:rPr>
          <w:rFonts w:hint="eastAsia" w:ascii="宋体" w:hAnsi="宋体" w:eastAsia="宋体" w:cs="宋体"/>
          <w:sz w:val="24"/>
          <w:szCs w:val="24"/>
          <w:highlight w:val="none"/>
        </w:rPr>
      </w:pPr>
      <w:r>
        <w:rPr>
          <w:rFonts w:hint="eastAsia" w:ascii="宋体" w:hAnsi="宋体" w:eastAsia="宋体" w:cs="宋体"/>
          <w:sz w:val="24"/>
          <w:szCs w:val="24"/>
          <w:highlight w:val="none"/>
        </w:rPr>
        <w:t>2.应答文件中提供的证明材料复印件应复印清晰、可辨认且不得遮盖、涂抹，否则视为无效。</w:t>
      </w:r>
    </w:p>
    <w:p w14:paraId="7208A64E">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2A5D28ED">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6A777">
    <w:pPr>
      <w:pStyle w:val="2"/>
      <w:spacing w:line="14" w:lineRule="auto"/>
      <w:ind w:firstLine="240"/>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39C733">
                          <w:pPr>
                            <w:pStyle w:val="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39C733">
                    <w:pPr>
                      <w:pStyle w:val="9"/>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53378">
    <w:pPr>
      <w:pStyle w:val="10"/>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DF055A"/>
    <w:multiLevelType w:val="singleLevel"/>
    <w:tmpl w:val="7FDF055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0EB3A08"/>
    <w:rsid w:val="0210644D"/>
    <w:rsid w:val="084F0D25"/>
    <w:rsid w:val="119F2F73"/>
    <w:rsid w:val="16141BD1"/>
    <w:rsid w:val="16246156"/>
    <w:rsid w:val="1A3B2886"/>
    <w:rsid w:val="1E0F396D"/>
    <w:rsid w:val="22E55C1B"/>
    <w:rsid w:val="25CE2A2B"/>
    <w:rsid w:val="26F22D32"/>
    <w:rsid w:val="37E05580"/>
    <w:rsid w:val="46183C4C"/>
    <w:rsid w:val="4BE86590"/>
    <w:rsid w:val="4DBB192C"/>
    <w:rsid w:val="4EF84873"/>
    <w:rsid w:val="57FD506E"/>
    <w:rsid w:val="58B547B8"/>
    <w:rsid w:val="58F71F68"/>
    <w:rsid w:val="5C50494C"/>
    <w:rsid w:val="641A740A"/>
    <w:rsid w:val="64E85194"/>
    <w:rsid w:val="7452619F"/>
    <w:rsid w:val="763B33F3"/>
    <w:rsid w:val="77947049"/>
    <w:rsid w:val="7E101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rFonts w:ascii="Times New Roman" w:hAnsi="Times New Roman"/>
      <w:szCs w:val="24"/>
    </w:rPr>
  </w:style>
  <w:style w:type="paragraph" w:customStyle="1" w:styleId="3">
    <w:name w:val="style4"/>
    <w:basedOn w:val="1"/>
    <w:next w:val="4"/>
    <w:autoRedefine/>
    <w:qFormat/>
    <w:uiPriority w:val="0"/>
    <w:pPr>
      <w:widowControl/>
      <w:autoSpaceDE/>
      <w:autoSpaceDN/>
      <w:spacing w:before="280" w:after="280" w:line="240" w:lineRule="auto"/>
      <w:ind w:left="0" w:firstLine="0"/>
      <w:jc w:val="both"/>
    </w:pPr>
    <w:rPr>
      <w:rFonts w:ascii="宋体" w:eastAsia="宋体"/>
      <w:sz w:val="18"/>
    </w:rPr>
  </w:style>
  <w:style w:type="paragraph" w:customStyle="1" w:styleId="4">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Normal Indent"/>
    <w:basedOn w:val="1"/>
    <w:autoRedefine/>
    <w:qFormat/>
    <w:uiPriority w:val="0"/>
    <w:pPr>
      <w:ind w:firstLine="420"/>
    </w:pPr>
    <w:rPr>
      <w:rFonts w:ascii="Times New Roman" w:hAnsi="Times New Roman"/>
      <w:szCs w:val="24"/>
    </w:rPr>
  </w:style>
  <w:style w:type="paragraph" w:styleId="7">
    <w:name w:val="annotation text"/>
    <w:basedOn w:val="1"/>
    <w:autoRedefine/>
    <w:qFormat/>
    <w:uiPriority w:val="0"/>
    <w:pPr>
      <w:jc w:val="left"/>
    </w:pPr>
  </w:style>
  <w:style w:type="paragraph" w:styleId="8">
    <w:name w:val="Plain Text"/>
    <w:basedOn w:val="1"/>
    <w:autoRedefine/>
    <w:qFormat/>
    <w:uiPriority w:val="0"/>
    <w:rPr>
      <w:rFonts w:ascii="宋体" w:hAnsi="Courier New" w:cs="Courier New"/>
      <w:szCs w:val="21"/>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styleId="13">
    <w:name w:val="Hyperlink"/>
    <w:autoRedefine/>
    <w:qFormat/>
    <w:uiPriority w:val="99"/>
    <w:rPr>
      <w:color w:val="0000FF"/>
      <w:u w:val="single"/>
    </w:rPr>
  </w:style>
  <w:style w:type="paragraph" w:customStyle="1" w:styleId="14">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5">
    <w:name w:val="No Spacing"/>
    <w:autoRedefine/>
    <w:qFormat/>
    <w:uiPriority w:val="1"/>
    <w:rPr>
      <w:rFonts w:ascii="宋体" w:hAnsi="宋体" w:eastAsia="宋体" w:cs="宋体"/>
      <w:kern w:val="0"/>
      <w:sz w:val="24"/>
      <w:szCs w:val="24"/>
      <w:lang w:val="en-US" w:eastAsia="zh-CN" w:bidi="ar-SA"/>
    </w:rPr>
  </w:style>
  <w:style w:type="paragraph" w:customStyle="1" w:styleId="16">
    <w:name w:val="正文文本2"/>
    <w:basedOn w:val="1"/>
    <w:autoRedefine/>
    <w:qFormat/>
    <w:uiPriority w:val="0"/>
    <w:pPr>
      <w:autoSpaceDE w:val="0"/>
      <w:autoSpaceDN w:val="0"/>
      <w:jc w:val="left"/>
    </w:pPr>
    <w:rPr>
      <w:rFonts w:ascii="宋体" w:hAnsi="宋体"/>
      <w:kern w:val="0"/>
      <w:sz w:val="20"/>
      <w:szCs w:val="21"/>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4247</Words>
  <Characters>4752</Characters>
  <Lines>0</Lines>
  <Paragraphs>0</Paragraphs>
  <TotalTime>2</TotalTime>
  <ScaleCrop>false</ScaleCrop>
  <LinksUpToDate>false</LinksUpToDate>
  <CharactersWithSpaces>4769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2024-08-05T10:30:00Z</dcterms:created>
  <dc:creator>DELL</dc:creator>
  <cp:lastModifiedBy>王可爱</cp:lastModifiedBy>
  <cp:lastPrinted>2025-08-08T11:36:54Z</cp:lastPrinted>
  <dcterms:modified xsi:type="dcterms:W3CDTF">2025-08-08T11:39:15Z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CE8EDC8AEB174A6F8171469F9013AFFA_13</vt:lpwstr>
  </property>
  <property fmtid="{D5CDD505-2E9C-101B-9397-08002B2CF9AE}" pid="4" name="KSOTemplateDocerSaveRecord">
    <vt:lpwstr>eyJoZGlkIjoiMjkxZjg0N2YzZWU5MjNlMzUxZWI3MTU1ODhiNWEwMjYiLCJ1c2VySWQiOiI1MDMwNzMyMjMifQ==</vt:lpwstr>
  </property>
</Properties>
</file>