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6E1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bookmarkStart w:id="0" w:name="_GoBack"/>
      <w:bookmarkEnd w:id="0"/>
    </w:p>
    <w:tbl>
      <w:tblPr>
        <w:tblStyle w:val="8"/>
        <w:tblW w:w="0" w:type="auto"/>
        <w:tblInd w:w="0" w:type="dxa"/>
        <w:tblLayout w:type="fixed"/>
        <w:tblCellMar>
          <w:top w:w="0" w:type="dxa"/>
          <w:left w:w="108" w:type="dxa"/>
          <w:bottom w:w="0" w:type="dxa"/>
          <w:right w:w="108" w:type="dxa"/>
        </w:tblCellMar>
      </w:tblPr>
      <w:tblGrid>
        <w:gridCol w:w="705"/>
        <w:gridCol w:w="705"/>
        <w:gridCol w:w="5623"/>
        <w:gridCol w:w="938"/>
        <w:gridCol w:w="881"/>
        <w:gridCol w:w="1069"/>
        <w:gridCol w:w="1369"/>
        <w:gridCol w:w="999"/>
        <w:gridCol w:w="1794"/>
      </w:tblGrid>
      <w:tr w14:paraId="484E1C21">
        <w:tblPrEx>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ign w:val="center"/>
          </w:tcPr>
          <w:p w14:paraId="037AE375">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705" w:type="dxa"/>
            <w:tcBorders>
              <w:top w:val="single" w:color="auto" w:sz="4" w:space="0"/>
              <w:left w:val="nil"/>
              <w:bottom w:val="single" w:color="auto" w:sz="4" w:space="0"/>
              <w:right w:val="single" w:color="auto" w:sz="4" w:space="0"/>
            </w:tcBorders>
            <w:noWrap/>
            <w:vAlign w:val="center"/>
          </w:tcPr>
          <w:p w14:paraId="0510D057">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物资名称</w:t>
            </w:r>
          </w:p>
        </w:tc>
        <w:tc>
          <w:tcPr>
            <w:tcW w:w="5623" w:type="dxa"/>
            <w:tcBorders>
              <w:top w:val="single" w:color="auto" w:sz="4" w:space="0"/>
              <w:left w:val="nil"/>
              <w:bottom w:val="single" w:color="auto" w:sz="4" w:space="0"/>
              <w:right w:val="single" w:color="auto" w:sz="4" w:space="0"/>
            </w:tcBorders>
            <w:noWrap/>
            <w:vAlign w:val="center"/>
          </w:tcPr>
          <w:p w14:paraId="7E62AC09">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主要技术参数</w:t>
            </w:r>
          </w:p>
        </w:tc>
        <w:tc>
          <w:tcPr>
            <w:tcW w:w="938" w:type="dxa"/>
            <w:tcBorders>
              <w:top w:val="single" w:color="auto" w:sz="4" w:space="0"/>
              <w:left w:val="nil"/>
              <w:bottom w:val="single" w:color="auto" w:sz="4" w:space="0"/>
              <w:right w:val="single" w:color="auto" w:sz="4" w:space="0"/>
            </w:tcBorders>
            <w:noWrap/>
            <w:vAlign w:val="center"/>
          </w:tcPr>
          <w:p w14:paraId="00E3B542">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881" w:type="dxa"/>
            <w:tcBorders>
              <w:top w:val="single" w:color="auto" w:sz="4" w:space="0"/>
              <w:left w:val="nil"/>
              <w:bottom w:val="single" w:color="auto" w:sz="4" w:space="0"/>
              <w:right w:val="single" w:color="auto" w:sz="4" w:space="0"/>
            </w:tcBorders>
            <w:noWrap/>
            <w:vAlign w:val="center"/>
          </w:tcPr>
          <w:p w14:paraId="27F9FA85">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1069" w:type="dxa"/>
            <w:tcBorders>
              <w:top w:val="single" w:color="auto" w:sz="4" w:space="0"/>
              <w:left w:val="nil"/>
              <w:bottom w:val="single" w:color="auto" w:sz="4" w:space="0"/>
              <w:right w:val="single" w:color="auto" w:sz="4" w:space="0"/>
            </w:tcBorders>
            <w:noWrap/>
            <w:vAlign w:val="center"/>
          </w:tcPr>
          <w:p w14:paraId="2032EEC9">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交货日期</w:t>
            </w:r>
          </w:p>
        </w:tc>
        <w:tc>
          <w:tcPr>
            <w:tcW w:w="1369" w:type="dxa"/>
            <w:tcBorders>
              <w:top w:val="single" w:color="auto" w:sz="4" w:space="0"/>
              <w:left w:val="nil"/>
              <w:bottom w:val="single" w:color="auto" w:sz="4" w:space="0"/>
              <w:right w:val="single" w:color="auto" w:sz="4" w:space="0"/>
            </w:tcBorders>
            <w:noWrap/>
            <w:vAlign w:val="center"/>
          </w:tcPr>
          <w:p w14:paraId="296AFD4E">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质保期（不低于）</w:t>
            </w:r>
          </w:p>
        </w:tc>
        <w:tc>
          <w:tcPr>
            <w:tcW w:w="999" w:type="dxa"/>
            <w:tcBorders>
              <w:top w:val="single" w:color="auto" w:sz="4" w:space="0"/>
              <w:left w:val="nil"/>
              <w:bottom w:val="single" w:color="auto" w:sz="4" w:space="0"/>
              <w:right w:val="single" w:color="auto" w:sz="4" w:space="0"/>
            </w:tcBorders>
            <w:noWrap/>
            <w:vAlign w:val="center"/>
          </w:tcPr>
          <w:p w14:paraId="2BF0CA50">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交货地点</w:t>
            </w:r>
          </w:p>
        </w:tc>
        <w:tc>
          <w:tcPr>
            <w:tcW w:w="1794" w:type="dxa"/>
            <w:tcBorders>
              <w:top w:val="single" w:color="auto" w:sz="4" w:space="0"/>
              <w:left w:val="nil"/>
              <w:bottom w:val="single" w:color="auto" w:sz="4" w:space="0"/>
              <w:right w:val="single" w:color="auto" w:sz="4" w:space="0"/>
            </w:tcBorders>
            <w:noWrap/>
            <w:vAlign w:val="center"/>
          </w:tcPr>
          <w:p w14:paraId="5AE21B6E">
            <w:pPr>
              <w:widowControl/>
              <w:spacing w:line="0" w:lineRule="atLeast"/>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专用业绩要求</w:t>
            </w:r>
          </w:p>
        </w:tc>
      </w:tr>
      <w:tr w14:paraId="0D71750C">
        <w:tblPrEx>
          <w:tblCellMar>
            <w:top w:w="0" w:type="dxa"/>
            <w:left w:w="108" w:type="dxa"/>
            <w:bottom w:w="0" w:type="dxa"/>
            <w:right w:w="108" w:type="dxa"/>
          </w:tblCellMar>
        </w:tblPrEx>
        <w:trPr>
          <w:trHeight w:val="90" w:hRule="atLeast"/>
        </w:trPr>
        <w:tc>
          <w:tcPr>
            <w:tcW w:w="705" w:type="dxa"/>
            <w:vMerge w:val="restart"/>
            <w:tcBorders>
              <w:top w:val="nil"/>
              <w:left w:val="single" w:color="auto" w:sz="4" w:space="0"/>
              <w:bottom w:val="single" w:color="auto" w:sz="4" w:space="0"/>
              <w:right w:val="single" w:color="auto" w:sz="4" w:space="0"/>
            </w:tcBorders>
            <w:vAlign w:val="center"/>
          </w:tcPr>
          <w:p w14:paraId="56D874C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智能闸机模块、显示组件等采购项目</w:t>
            </w:r>
          </w:p>
        </w:tc>
        <w:tc>
          <w:tcPr>
            <w:tcW w:w="705" w:type="dxa"/>
            <w:tcBorders>
              <w:top w:val="nil"/>
              <w:left w:val="nil"/>
              <w:bottom w:val="single" w:color="auto" w:sz="4" w:space="0"/>
              <w:right w:val="single" w:color="auto" w:sz="4" w:space="0"/>
            </w:tcBorders>
            <w:vAlign w:val="center"/>
          </w:tcPr>
          <w:p w14:paraId="0669B5A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检修集装模组</w:t>
            </w:r>
          </w:p>
        </w:tc>
        <w:tc>
          <w:tcPr>
            <w:tcW w:w="5623" w:type="dxa"/>
            <w:tcBorders>
              <w:top w:val="nil"/>
              <w:left w:val="nil"/>
              <w:bottom w:val="single" w:color="auto" w:sz="4" w:space="0"/>
              <w:right w:val="single" w:color="auto" w:sz="4" w:space="0"/>
            </w:tcBorders>
            <w:vAlign w:val="center"/>
          </w:tcPr>
          <w:p w14:paraId="2C095FB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尺寸≥8×3×2.8m，配卷帘门≥1个、应急门≥1个、推拉窗≥1个。墙板为≥1.55mm厚彩钢夹心岩棉（防火A级），框架≥2.3mm烤漆方管。底框/顶框采用≥100×100×1.7mm方管，主柱/底梁为≥12号槽钢。</w:t>
            </w:r>
          </w:p>
        </w:tc>
        <w:tc>
          <w:tcPr>
            <w:tcW w:w="938" w:type="dxa"/>
            <w:tcBorders>
              <w:top w:val="nil"/>
              <w:left w:val="nil"/>
              <w:bottom w:val="single" w:color="auto" w:sz="4" w:space="0"/>
              <w:right w:val="single" w:color="auto" w:sz="4" w:space="0"/>
            </w:tcBorders>
            <w:noWrap/>
            <w:vAlign w:val="center"/>
          </w:tcPr>
          <w:p w14:paraId="7805B5CF">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881" w:type="dxa"/>
            <w:tcBorders>
              <w:top w:val="nil"/>
              <w:left w:val="nil"/>
              <w:bottom w:val="single" w:color="auto" w:sz="4" w:space="0"/>
              <w:right w:val="single" w:color="auto" w:sz="4" w:space="0"/>
            </w:tcBorders>
            <w:noWrap/>
            <w:vAlign w:val="center"/>
          </w:tcPr>
          <w:p w14:paraId="409963E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069" w:type="dxa"/>
            <w:tcBorders>
              <w:top w:val="nil"/>
              <w:left w:val="nil"/>
              <w:bottom w:val="single" w:color="auto" w:sz="4" w:space="0"/>
              <w:right w:val="single" w:color="auto" w:sz="4" w:space="0"/>
            </w:tcBorders>
            <w:noWrap/>
            <w:vAlign w:val="center"/>
          </w:tcPr>
          <w:p w14:paraId="01C8FBE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593BC4B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4F18FF8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restart"/>
            <w:tcBorders>
              <w:top w:val="nil"/>
              <w:left w:val="nil"/>
              <w:right w:val="single" w:color="auto" w:sz="4" w:space="0"/>
            </w:tcBorders>
            <w:noWrap/>
            <w:vAlign w:val="center"/>
          </w:tcPr>
          <w:p w14:paraId="55F1FDE6">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业绩要求</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2022年1月1日至投标截止日内，完成信息化设备相类似业绩不少于1份，累计金额不低于70万元。注:业绩必须提供对应的合同复印件、发票和相应查验截图。</w:t>
            </w:r>
          </w:p>
        </w:tc>
      </w:tr>
      <w:tr w14:paraId="17D2ABC2">
        <w:tblPrEx>
          <w:tblCellMar>
            <w:top w:w="0" w:type="dxa"/>
            <w:left w:w="108" w:type="dxa"/>
            <w:bottom w:w="0" w:type="dxa"/>
            <w:right w:w="108" w:type="dxa"/>
          </w:tblCellMar>
        </w:tblPrEx>
        <w:trPr>
          <w:trHeight w:val="90" w:hRule="atLeast"/>
        </w:trPr>
        <w:tc>
          <w:tcPr>
            <w:tcW w:w="705" w:type="dxa"/>
            <w:vMerge w:val="continue"/>
            <w:tcBorders>
              <w:left w:val="single" w:color="auto" w:sz="4" w:space="0"/>
              <w:right w:val="single" w:color="auto" w:sz="4" w:space="0"/>
            </w:tcBorders>
            <w:vAlign w:val="center"/>
          </w:tcPr>
          <w:p w14:paraId="0F0D1555">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348EA9C8">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智能闸机模块</w:t>
            </w:r>
          </w:p>
        </w:tc>
        <w:tc>
          <w:tcPr>
            <w:tcW w:w="5623" w:type="dxa"/>
            <w:tcBorders>
              <w:top w:val="nil"/>
              <w:left w:val="nil"/>
              <w:bottom w:val="single" w:color="auto" w:sz="4" w:space="0"/>
              <w:right w:val="single" w:color="auto" w:sz="4" w:space="0"/>
            </w:tcBorders>
            <w:vAlign w:val="center"/>
          </w:tcPr>
          <w:p w14:paraId="5A75217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闸机终端：304不锈钢外壳，≥7英寸触摸屏（600×1024），支持人脸/IC卡识别，通行≥30人/分钟。宽动态双目摄像头，续航≥12h；</w:t>
            </w:r>
          </w:p>
        </w:tc>
        <w:tc>
          <w:tcPr>
            <w:tcW w:w="938" w:type="dxa"/>
            <w:tcBorders>
              <w:top w:val="nil"/>
              <w:left w:val="nil"/>
              <w:bottom w:val="single" w:color="auto" w:sz="4" w:space="0"/>
              <w:right w:val="single" w:color="auto" w:sz="4" w:space="0"/>
            </w:tcBorders>
            <w:noWrap/>
            <w:vAlign w:val="center"/>
          </w:tcPr>
          <w:p w14:paraId="36A4473A">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套</w:t>
            </w:r>
          </w:p>
        </w:tc>
        <w:tc>
          <w:tcPr>
            <w:tcW w:w="881" w:type="dxa"/>
            <w:tcBorders>
              <w:top w:val="nil"/>
              <w:left w:val="nil"/>
              <w:bottom w:val="single" w:color="auto" w:sz="4" w:space="0"/>
              <w:right w:val="single" w:color="auto" w:sz="4" w:space="0"/>
            </w:tcBorders>
            <w:noWrap/>
            <w:vAlign w:val="center"/>
          </w:tcPr>
          <w:p w14:paraId="0D9BE5D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6EEC640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09F95A5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2A24F87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26213D19">
            <w:pPr>
              <w:widowControl/>
              <w:spacing w:line="0" w:lineRule="atLeast"/>
              <w:ind w:firstLine="0" w:firstLineChars="0"/>
              <w:jc w:val="center"/>
              <w:rPr>
                <w:rFonts w:hint="eastAsia" w:ascii="宋体" w:hAnsi="宋体" w:eastAsia="宋体" w:cs="宋体"/>
                <w:kern w:val="0"/>
                <w:sz w:val="24"/>
                <w:szCs w:val="24"/>
                <w:highlight w:val="none"/>
              </w:rPr>
            </w:pPr>
          </w:p>
        </w:tc>
      </w:tr>
      <w:tr w14:paraId="16C28ED1">
        <w:tblPrEx>
          <w:tblCellMar>
            <w:top w:w="0" w:type="dxa"/>
            <w:left w:w="108" w:type="dxa"/>
            <w:bottom w:w="0" w:type="dxa"/>
            <w:right w:w="108" w:type="dxa"/>
          </w:tblCellMar>
        </w:tblPrEx>
        <w:trPr>
          <w:trHeight w:val="90" w:hRule="atLeast"/>
        </w:trPr>
        <w:tc>
          <w:tcPr>
            <w:tcW w:w="705" w:type="dxa"/>
            <w:vMerge w:val="continue"/>
            <w:tcBorders>
              <w:left w:val="single" w:color="auto" w:sz="4" w:space="0"/>
              <w:right w:val="single" w:color="auto" w:sz="4" w:space="0"/>
            </w:tcBorders>
            <w:vAlign w:val="center"/>
          </w:tcPr>
          <w:p w14:paraId="4F8D9058">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3989035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后台管控模组</w:t>
            </w:r>
          </w:p>
        </w:tc>
        <w:tc>
          <w:tcPr>
            <w:tcW w:w="5623" w:type="dxa"/>
            <w:tcBorders>
              <w:top w:val="nil"/>
              <w:left w:val="nil"/>
              <w:bottom w:val="single" w:color="auto" w:sz="4" w:space="0"/>
              <w:right w:val="single" w:color="auto" w:sz="4" w:space="0"/>
            </w:tcBorders>
            <w:vAlign w:val="center"/>
          </w:tcPr>
          <w:p w14:paraId="37CC6F9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后台工作站：B/S架构，处理器≥8核，内存≥32G，固态硬盘≥120G，机械硬盘≥1T，CentOS系统。实时监控作业区、人员、工作票数据，支持区域绘制、信息导入及异常查询。</w:t>
            </w:r>
          </w:p>
        </w:tc>
        <w:tc>
          <w:tcPr>
            <w:tcW w:w="938" w:type="dxa"/>
            <w:tcBorders>
              <w:top w:val="nil"/>
              <w:left w:val="nil"/>
              <w:bottom w:val="single" w:color="auto" w:sz="4" w:space="0"/>
              <w:right w:val="single" w:color="auto" w:sz="4" w:space="0"/>
            </w:tcBorders>
            <w:noWrap/>
            <w:vAlign w:val="center"/>
          </w:tcPr>
          <w:p w14:paraId="2B49A058">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套</w:t>
            </w:r>
          </w:p>
        </w:tc>
        <w:tc>
          <w:tcPr>
            <w:tcW w:w="881" w:type="dxa"/>
            <w:tcBorders>
              <w:top w:val="nil"/>
              <w:left w:val="nil"/>
              <w:bottom w:val="single" w:color="auto" w:sz="4" w:space="0"/>
              <w:right w:val="single" w:color="auto" w:sz="4" w:space="0"/>
            </w:tcBorders>
            <w:noWrap/>
            <w:vAlign w:val="center"/>
          </w:tcPr>
          <w:p w14:paraId="1549951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1B775AB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47E9D24F">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5849733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3A7A91E3">
            <w:pPr>
              <w:widowControl/>
              <w:spacing w:line="0" w:lineRule="atLeast"/>
              <w:ind w:firstLine="0" w:firstLineChars="0"/>
              <w:jc w:val="center"/>
              <w:rPr>
                <w:rFonts w:hint="eastAsia" w:ascii="宋体" w:hAnsi="宋体" w:eastAsia="宋体" w:cs="宋体"/>
                <w:kern w:val="0"/>
                <w:sz w:val="24"/>
                <w:szCs w:val="24"/>
                <w:highlight w:val="none"/>
              </w:rPr>
            </w:pPr>
          </w:p>
        </w:tc>
      </w:tr>
      <w:tr w14:paraId="187B1EF7">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0622D5AF">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2DF7486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显示组件</w:t>
            </w:r>
          </w:p>
        </w:tc>
        <w:tc>
          <w:tcPr>
            <w:tcW w:w="5623" w:type="dxa"/>
            <w:tcBorders>
              <w:top w:val="nil"/>
              <w:left w:val="nil"/>
              <w:bottom w:val="single" w:color="auto" w:sz="4" w:space="0"/>
              <w:right w:val="single" w:color="auto" w:sz="4" w:space="0"/>
            </w:tcBorders>
            <w:vAlign w:val="center"/>
          </w:tcPr>
          <w:p w14:paraId="69F1810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屏像素间距≤2.5mm，尺寸≥7.0×1.6m，模组≥220张（320×160mm），分辨率不低于2816×640，1R1G1B灯珠（SMD1515/2121封装）。亮度≥840CD/㎡，对比度≥50000:1，刷新率720-7680Hz。接收卡支持256×256像素带载、亮色校正及3D功能。视频处理器安卓系统（≥2+32G），支持HDMI、USB、网口及无线投屏。</w:t>
            </w:r>
          </w:p>
        </w:tc>
        <w:tc>
          <w:tcPr>
            <w:tcW w:w="938" w:type="dxa"/>
            <w:tcBorders>
              <w:top w:val="nil"/>
              <w:left w:val="nil"/>
              <w:bottom w:val="single" w:color="auto" w:sz="4" w:space="0"/>
              <w:right w:val="single" w:color="auto" w:sz="4" w:space="0"/>
            </w:tcBorders>
            <w:noWrap/>
            <w:vAlign w:val="center"/>
          </w:tcPr>
          <w:p w14:paraId="48169F0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81" w:type="dxa"/>
            <w:tcBorders>
              <w:top w:val="nil"/>
              <w:left w:val="nil"/>
              <w:bottom w:val="single" w:color="auto" w:sz="4" w:space="0"/>
              <w:right w:val="single" w:color="auto" w:sz="4" w:space="0"/>
            </w:tcBorders>
            <w:noWrap/>
            <w:vAlign w:val="center"/>
          </w:tcPr>
          <w:p w14:paraId="7F1A7588">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05A86D9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3F301D1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2BFA386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42EAF246">
            <w:pPr>
              <w:widowControl/>
              <w:spacing w:line="0" w:lineRule="atLeast"/>
              <w:ind w:firstLine="0" w:firstLineChars="0"/>
              <w:jc w:val="center"/>
              <w:rPr>
                <w:rFonts w:hint="eastAsia" w:ascii="宋体" w:hAnsi="宋体" w:eastAsia="宋体" w:cs="宋体"/>
                <w:kern w:val="0"/>
                <w:sz w:val="24"/>
                <w:szCs w:val="24"/>
                <w:highlight w:val="none"/>
              </w:rPr>
            </w:pPr>
          </w:p>
        </w:tc>
      </w:tr>
      <w:tr w14:paraId="49CB2F8E">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3058C102">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093AD948">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胶板组件</w:t>
            </w:r>
          </w:p>
        </w:tc>
        <w:tc>
          <w:tcPr>
            <w:tcW w:w="5623" w:type="dxa"/>
            <w:tcBorders>
              <w:top w:val="nil"/>
              <w:left w:val="nil"/>
              <w:bottom w:val="single" w:color="auto" w:sz="4" w:space="0"/>
              <w:right w:val="single" w:color="auto" w:sz="4" w:space="0"/>
            </w:tcBorders>
            <w:vAlign w:val="center"/>
          </w:tcPr>
          <w:p w14:paraId="019D790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固定方式为粘贴/固定，材质含美工板、PVC磁力展板、亚克力、铝塑板（雕刻UV打印）。版面图文结合，厚度5-15mm，彩色。边框为铝合金开启式。</w:t>
            </w:r>
          </w:p>
        </w:tc>
        <w:tc>
          <w:tcPr>
            <w:tcW w:w="938" w:type="dxa"/>
            <w:tcBorders>
              <w:top w:val="nil"/>
              <w:left w:val="nil"/>
              <w:bottom w:val="single" w:color="auto" w:sz="4" w:space="0"/>
              <w:right w:val="single" w:color="auto" w:sz="4" w:space="0"/>
            </w:tcBorders>
            <w:noWrap/>
            <w:vAlign w:val="center"/>
          </w:tcPr>
          <w:p w14:paraId="73E0EC1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881" w:type="dxa"/>
            <w:tcBorders>
              <w:top w:val="nil"/>
              <w:left w:val="nil"/>
              <w:bottom w:val="single" w:color="auto" w:sz="4" w:space="0"/>
              <w:right w:val="single" w:color="auto" w:sz="4" w:space="0"/>
            </w:tcBorders>
            <w:noWrap/>
            <w:vAlign w:val="center"/>
          </w:tcPr>
          <w:p w14:paraId="778CF6F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550</w:t>
            </w:r>
          </w:p>
        </w:tc>
        <w:tc>
          <w:tcPr>
            <w:tcW w:w="1069" w:type="dxa"/>
            <w:tcBorders>
              <w:top w:val="nil"/>
              <w:left w:val="nil"/>
              <w:bottom w:val="single" w:color="auto" w:sz="4" w:space="0"/>
              <w:right w:val="single" w:color="auto" w:sz="4" w:space="0"/>
            </w:tcBorders>
            <w:noWrap/>
            <w:vAlign w:val="center"/>
          </w:tcPr>
          <w:p w14:paraId="5843EDD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77A8EB6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056070A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3ABA6E8D">
            <w:pPr>
              <w:widowControl/>
              <w:spacing w:line="0" w:lineRule="atLeast"/>
              <w:ind w:firstLine="0" w:firstLineChars="0"/>
              <w:jc w:val="center"/>
              <w:rPr>
                <w:rFonts w:hint="eastAsia" w:ascii="宋体" w:hAnsi="宋体" w:eastAsia="宋体" w:cs="宋体"/>
                <w:kern w:val="0"/>
                <w:sz w:val="24"/>
                <w:szCs w:val="24"/>
                <w:highlight w:val="none"/>
              </w:rPr>
            </w:pPr>
          </w:p>
        </w:tc>
      </w:tr>
      <w:tr w14:paraId="07DF24D1">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70808D5E">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4224BBB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喷涂模块</w:t>
            </w:r>
          </w:p>
        </w:tc>
        <w:tc>
          <w:tcPr>
            <w:tcW w:w="5623" w:type="dxa"/>
            <w:tcBorders>
              <w:top w:val="nil"/>
              <w:left w:val="nil"/>
              <w:bottom w:val="single" w:color="auto" w:sz="4" w:space="0"/>
              <w:right w:val="single" w:color="auto" w:sz="4" w:space="0"/>
            </w:tcBorders>
            <w:vAlign w:val="center"/>
          </w:tcPr>
          <w:p w14:paraId="2FFD7F9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手持式喷码机，≥32点阵喷头，喷印高度18-124mm（≥2行）。≥安卓4核处理器，支持USB/无线/网口通讯。兼容水性/油性墨水，内置气泵供墨。锂电池供电，人机交互界面。</w:t>
            </w:r>
          </w:p>
        </w:tc>
        <w:tc>
          <w:tcPr>
            <w:tcW w:w="938" w:type="dxa"/>
            <w:tcBorders>
              <w:top w:val="nil"/>
              <w:left w:val="nil"/>
              <w:bottom w:val="single" w:color="auto" w:sz="4" w:space="0"/>
              <w:right w:val="single" w:color="auto" w:sz="4" w:space="0"/>
            </w:tcBorders>
            <w:noWrap/>
            <w:vAlign w:val="center"/>
          </w:tcPr>
          <w:p w14:paraId="6F908B2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81" w:type="dxa"/>
            <w:tcBorders>
              <w:top w:val="nil"/>
              <w:left w:val="nil"/>
              <w:bottom w:val="single" w:color="auto" w:sz="4" w:space="0"/>
              <w:right w:val="single" w:color="auto" w:sz="4" w:space="0"/>
            </w:tcBorders>
            <w:noWrap/>
            <w:vAlign w:val="center"/>
          </w:tcPr>
          <w:p w14:paraId="2B654D5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4E9C439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4EADFD0A">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54AEC86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339F8325">
            <w:pPr>
              <w:widowControl/>
              <w:spacing w:line="0" w:lineRule="atLeast"/>
              <w:ind w:firstLine="0" w:firstLineChars="0"/>
              <w:jc w:val="center"/>
              <w:rPr>
                <w:rFonts w:hint="eastAsia" w:ascii="宋体" w:hAnsi="宋体" w:eastAsia="宋体" w:cs="宋体"/>
                <w:kern w:val="0"/>
                <w:sz w:val="24"/>
                <w:szCs w:val="24"/>
                <w:highlight w:val="none"/>
              </w:rPr>
            </w:pPr>
          </w:p>
        </w:tc>
      </w:tr>
      <w:tr w14:paraId="588785E6">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38838AD0">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7BAC13B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移动岗亭模组</w:t>
            </w:r>
          </w:p>
        </w:tc>
        <w:tc>
          <w:tcPr>
            <w:tcW w:w="5623" w:type="dxa"/>
            <w:tcBorders>
              <w:top w:val="nil"/>
              <w:left w:val="nil"/>
              <w:bottom w:val="single" w:color="auto" w:sz="4" w:space="0"/>
              <w:right w:val="single" w:color="auto" w:sz="4" w:space="0"/>
            </w:tcBorders>
            <w:vAlign w:val="center"/>
          </w:tcPr>
          <w:p w14:paraId="355AEA2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移动卫生间（苹果仓式），尺寸≥4×1.8×2.3m。镀锌管框架（≥80×60×1.5mm），外墙长城板+喷漆，内墙石塑板，PVC吊顶，铝合金门，瓷砖地面。配备陶瓷/金属卫浴设施、LED照明、排风扇、给排水接口及220V电源。隔间≥2个。</w:t>
            </w:r>
          </w:p>
        </w:tc>
        <w:tc>
          <w:tcPr>
            <w:tcW w:w="938" w:type="dxa"/>
            <w:tcBorders>
              <w:top w:val="nil"/>
              <w:left w:val="nil"/>
              <w:bottom w:val="single" w:color="auto" w:sz="4" w:space="0"/>
              <w:right w:val="single" w:color="auto" w:sz="4" w:space="0"/>
            </w:tcBorders>
            <w:noWrap/>
            <w:vAlign w:val="center"/>
          </w:tcPr>
          <w:p w14:paraId="36A7561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81" w:type="dxa"/>
            <w:tcBorders>
              <w:top w:val="nil"/>
              <w:left w:val="nil"/>
              <w:bottom w:val="single" w:color="auto" w:sz="4" w:space="0"/>
              <w:right w:val="single" w:color="auto" w:sz="4" w:space="0"/>
            </w:tcBorders>
            <w:noWrap/>
            <w:vAlign w:val="center"/>
          </w:tcPr>
          <w:p w14:paraId="4190779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42B0D23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3A9FF96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77CD3D3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71BBAC06">
            <w:pPr>
              <w:widowControl/>
              <w:spacing w:line="0" w:lineRule="atLeast"/>
              <w:ind w:firstLine="0" w:firstLineChars="0"/>
              <w:jc w:val="center"/>
              <w:rPr>
                <w:rFonts w:hint="eastAsia" w:ascii="宋体" w:hAnsi="宋体" w:eastAsia="宋体" w:cs="宋体"/>
                <w:kern w:val="0"/>
                <w:sz w:val="24"/>
                <w:szCs w:val="24"/>
                <w:highlight w:val="none"/>
              </w:rPr>
            </w:pPr>
          </w:p>
        </w:tc>
      </w:tr>
      <w:tr w14:paraId="7DEADDBC">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337E86D9">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35E99FD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花木箱模块</w:t>
            </w:r>
          </w:p>
        </w:tc>
        <w:tc>
          <w:tcPr>
            <w:tcW w:w="5623" w:type="dxa"/>
            <w:tcBorders>
              <w:top w:val="nil"/>
              <w:left w:val="nil"/>
              <w:bottom w:val="single" w:color="auto" w:sz="4" w:space="0"/>
              <w:right w:val="single" w:color="auto" w:sz="4" w:space="0"/>
            </w:tcBorders>
            <w:vAlign w:val="center"/>
          </w:tcPr>
          <w:p w14:paraId="06F12AA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防腐木/金属框材质，尺寸≥1.2x1.2x1.0m，填充无石细土。种植矮牵牛、凤仙花等常见花卉，外框加固，防潮防水耐老化。</w:t>
            </w:r>
          </w:p>
        </w:tc>
        <w:tc>
          <w:tcPr>
            <w:tcW w:w="938" w:type="dxa"/>
            <w:tcBorders>
              <w:top w:val="nil"/>
              <w:left w:val="nil"/>
              <w:bottom w:val="single" w:color="auto" w:sz="4" w:space="0"/>
              <w:right w:val="single" w:color="auto" w:sz="4" w:space="0"/>
            </w:tcBorders>
            <w:noWrap/>
            <w:vAlign w:val="center"/>
          </w:tcPr>
          <w:p w14:paraId="69F84A7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81" w:type="dxa"/>
            <w:tcBorders>
              <w:top w:val="nil"/>
              <w:left w:val="nil"/>
              <w:bottom w:val="single" w:color="auto" w:sz="4" w:space="0"/>
              <w:right w:val="single" w:color="auto" w:sz="4" w:space="0"/>
            </w:tcBorders>
            <w:noWrap/>
            <w:vAlign w:val="center"/>
          </w:tcPr>
          <w:p w14:paraId="7DA1FA3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1069" w:type="dxa"/>
            <w:tcBorders>
              <w:top w:val="nil"/>
              <w:left w:val="nil"/>
              <w:bottom w:val="single" w:color="auto" w:sz="4" w:space="0"/>
              <w:right w:val="single" w:color="auto" w:sz="4" w:space="0"/>
            </w:tcBorders>
            <w:noWrap/>
            <w:vAlign w:val="center"/>
          </w:tcPr>
          <w:p w14:paraId="2AEC035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27D0531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7195B0C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57EE7A7D">
            <w:pPr>
              <w:widowControl/>
              <w:spacing w:line="0" w:lineRule="atLeast"/>
              <w:ind w:firstLine="0" w:firstLineChars="0"/>
              <w:jc w:val="center"/>
              <w:rPr>
                <w:rFonts w:hint="eastAsia" w:ascii="宋体" w:hAnsi="宋体" w:eastAsia="宋体" w:cs="宋体"/>
                <w:kern w:val="0"/>
                <w:sz w:val="24"/>
                <w:szCs w:val="24"/>
                <w:highlight w:val="none"/>
              </w:rPr>
            </w:pPr>
          </w:p>
        </w:tc>
      </w:tr>
      <w:tr w14:paraId="728B906B">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57829506">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52538FA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厨房成套模组</w:t>
            </w:r>
          </w:p>
        </w:tc>
        <w:tc>
          <w:tcPr>
            <w:tcW w:w="5623" w:type="dxa"/>
            <w:tcBorders>
              <w:top w:val="nil"/>
              <w:left w:val="nil"/>
              <w:bottom w:val="single" w:color="auto" w:sz="4" w:space="0"/>
              <w:right w:val="single" w:color="auto" w:sz="4" w:space="0"/>
            </w:tcBorders>
            <w:vAlign w:val="center"/>
          </w:tcPr>
          <w:p w14:paraId="0EF94E0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①压面机：产量≥150kg/h，不锈钢轧辊，智能触控；</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②25kg和面机：搅拌器转速≥45r.p.m；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③10kg和面机：搅拌器转速≥45r.p.m；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④电饼铛：上下铛独立控温（20-300℃）；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⑤双门蒸饭柜：自动供水（汽压≥0.02MPa）；</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⑥双门消毒柜：臭氧/紫外线/热风消毒；</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⑦洗碗机：洗涤量≥1200碟/h；</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⑧双层工作台：304不锈钢台面（≥1.0mm）；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⑨配餐台：304不锈钢，双层储物；</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⑩绞肉机：效率≥400kg/h；</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⑪拉面机：液压传动，配≥5个面桶；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⑫旋转烧饼炉：烤盘≥Ø1000mm；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⑬打饭台：配≥2根2kW电热管；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⑭开水器：功率≥10kW；</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⑮饮料机：双缸≥18L。</w:t>
            </w:r>
          </w:p>
        </w:tc>
        <w:tc>
          <w:tcPr>
            <w:tcW w:w="938" w:type="dxa"/>
            <w:tcBorders>
              <w:top w:val="nil"/>
              <w:left w:val="nil"/>
              <w:bottom w:val="single" w:color="auto" w:sz="4" w:space="0"/>
              <w:right w:val="single" w:color="auto" w:sz="4" w:space="0"/>
            </w:tcBorders>
            <w:noWrap/>
            <w:vAlign w:val="center"/>
          </w:tcPr>
          <w:p w14:paraId="14CF87D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81" w:type="dxa"/>
            <w:tcBorders>
              <w:top w:val="nil"/>
              <w:left w:val="nil"/>
              <w:bottom w:val="single" w:color="auto" w:sz="4" w:space="0"/>
              <w:right w:val="single" w:color="auto" w:sz="4" w:space="0"/>
            </w:tcBorders>
            <w:noWrap/>
            <w:vAlign w:val="center"/>
          </w:tcPr>
          <w:p w14:paraId="5A595F9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615CF74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5D48896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53E9CCF7">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3329CBFC">
            <w:pPr>
              <w:widowControl/>
              <w:spacing w:line="0" w:lineRule="atLeast"/>
              <w:ind w:firstLine="0" w:firstLineChars="0"/>
              <w:jc w:val="center"/>
              <w:rPr>
                <w:rFonts w:hint="eastAsia" w:ascii="宋体" w:hAnsi="宋体" w:eastAsia="宋体" w:cs="宋体"/>
                <w:kern w:val="0"/>
                <w:sz w:val="24"/>
                <w:szCs w:val="24"/>
                <w:highlight w:val="none"/>
              </w:rPr>
            </w:pPr>
          </w:p>
        </w:tc>
      </w:tr>
      <w:tr w14:paraId="67F12940">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5DC40A22">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2097801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警示组件</w:t>
            </w:r>
          </w:p>
        </w:tc>
        <w:tc>
          <w:tcPr>
            <w:tcW w:w="5623" w:type="dxa"/>
            <w:tcBorders>
              <w:top w:val="nil"/>
              <w:left w:val="nil"/>
              <w:bottom w:val="single" w:color="auto" w:sz="4" w:space="0"/>
              <w:right w:val="single" w:color="auto" w:sz="4" w:space="0"/>
            </w:tcBorders>
            <w:vAlign w:val="center"/>
          </w:tcPr>
          <w:p w14:paraId="21B9AB0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涤纶/PP合成材质，尺寸≥760×2150mm，红色卷轴式（硬塑轴≥800mm）。幔面印白色“运行设备”字样，拷边平整。螺丝固定于屏柜屏眉。</w:t>
            </w:r>
          </w:p>
        </w:tc>
        <w:tc>
          <w:tcPr>
            <w:tcW w:w="938" w:type="dxa"/>
            <w:tcBorders>
              <w:top w:val="nil"/>
              <w:left w:val="nil"/>
              <w:bottom w:val="single" w:color="auto" w:sz="4" w:space="0"/>
              <w:right w:val="single" w:color="auto" w:sz="4" w:space="0"/>
            </w:tcBorders>
            <w:noWrap/>
            <w:vAlign w:val="center"/>
          </w:tcPr>
          <w:p w14:paraId="14C8657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条</w:t>
            </w:r>
          </w:p>
        </w:tc>
        <w:tc>
          <w:tcPr>
            <w:tcW w:w="881" w:type="dxa"/>
            <w:tcBorders>
              <w:top w:val="nil"/>
              <w:left w:val="nil"/>
              <w:bottom w:val="single" w:color="auto" w:sz="4" w:space="0"/>
              <w:right w:val="single" w:color="auto" w:sz="4" w:space="0"/>
            </w:tcBorders>
            <w:noWrap/>
            <w:vAlign w:val="center"/>
          </w:tcPr>
          <w:p w14:paraId="184FA4F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1900</w:t>
            </w:r>
          </w:p>
        </w:tc>
        <w:tc>
          <w:tcPr>
            <w:tcW w:w="1069" w:type="dxa"/>
            <w:tcBorders>
              <w:top w:val="nil"/>
              <w:left w:val="nil"/>
              <w:bottom w:val="single" w:color="auto" w:sz="4" w:space="0"/>
              <w:right w:val="single" w:color="auto" w:sz="4" w:space="0"/>
            </w:tcBorders>
            <w:noWrap/>
            <w:vAlign w:val="center"/>
          </w:tcPr>
          <w:p w14:paraId="39B0CDB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7F5CF8F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59F6429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5A6B42B5">
            <w:pPr>
              <w:widowControl/>
              <w:spacing w:line="0" w:lineRule="atLeast"/>
              <w:ind w:firstLine="0" w:firstLineChars="0"/>
              <w:jc w:val="center"/>
              <w:rPr>
                <w:rFonts w:hint="eastAsia" w:ascii="宋体" w:hAnsi="宋体" w:eastAsia="宋体" w:cs="宋体"/>
                <w:kern w:val="0"/>
                <w:sz w:val="24"/>
                <w:szCs w:val="24"/>
                <w:highlight w:val="none"/>
              </w:rPr>
            </w:pPr>
          </w:p>
        </w:tc>
      </w:tr>
      <w:tr w14:paraId="7E657F85">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6845F983">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17F99E30">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消防柜组件</w:t>
            </w:r>
          </w:p>
        </w:tc>
        <w:tc>
          <w:tcPr>
            <w:tcW w:w="5623" w:type="dxa"/>
            <w:tcBorders>
              <w:top w:val="nil"/>
              <w:left w:val="nil"/>
              <w:bottom w:val="single" w:color="auto" w:sz="4" w:space="0"/>
              <w:right w:val="single" w:color="auto" w:sz="4" w:space="0"/>
            </w:tcBorders>
            <w:vAlign w:val="center"/>
          </w:tcPr>
          <w:p w14:paraId="6ECFD17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微型消防站专用，钢质红色柜体（≥2000×1600×400mm）。防水防尘设计，透明门防倾倒，表层防锈防腐防晒处理。</w:t>
            </w:r>
          </w:p>
        </w:tc>
        <w:tc>
          <w:tcPr>
            <w:tcW w:w="938" w:type="dxa"/>
            <w:tcBorders>
              <w:top w:val="nil"/>
              <w:left w:val="nil"/>
              <w:bottom w:val="single" w:color="auto" w:sz="4" w:space="0"/>
              <w:right w:val="single" w:color="auto" w:sz="4" w:space="0"/>
            </w:tcBorders>
            <w:noWrap/>
            <w:vAlign w:val="center"/>
          </w:tcPr>
          <w:p w14:paraId="3D55940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81" w:type="dxa"/>
            <w:tcBorders>
              <w:top w:val="nil"/>
              <w:left w:val="nil"/>
              <w:bottom w:val="single" w:color="auto" w:sz="4" w:space="0"/>
              <w:right w:val="single" w:color="auto" w:sz="4" w:space="0"/>
            </w:tcBorders>
            <w:noWrap/>
            <w:vAlign w:val="center"/>
          </w:tcPr>
          <w:p w14:paraId="1F574DD4">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165A684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2D726482">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21D0372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531FD450">
            <w:pPr>
              <w:widowControl/>
              <w:spacing w:line="0" w:lineRule="atLeast"/>
              <w:ind w:firstLine="0" w:firstLineChars="0"/>
              <w:jc w:val="center"/>
              <w:rPr>
                <w:rFonts w:hint="eastAsia" w:ascii="宋体" w:hAnsi="宋体" w:eastAsia="宋体" w:cs="宋体"/>
                <w:kern w:val="0"/>
                <w:sz w:val="24"/>
                <w:szCs w:val="24"/>
                <w:highlight w:val="none"/>
              </w:rPr>
            </w:pPr>
          </w:p>
        </w:tc>
      </w:tr>
      <w:tr w14:paraId="63C5284A">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41A158E0">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27EC2E3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大屏模块</w:t>
            </w:r>
          </w:p>
        </w:tc>
        <w:tc>
          <w:tcPr>
            <w:tcW w:w="5623" w:type="dxa"/>
            <w:tcBorders>
              <w:top w:val="nil"/>
              <w:left w:val="nil"/>
              <w:bottom w:val="single" w:color="auto" w:sz="4" w:space="0"/>
              <w:right w:val="single" w:color="auto" w:sz="4" w:space="0"/>
            </w:tcBorders>
            <w:vAlign w:val="center"/>
          </w:tcPr>
          <w:p w14:paraId="34584E0B">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主屏像素≤3.2mm，尺寸≥3.2×1.92m，模组≥120张。SMD1515三合一灯珠，亮度≥4500nits，刷新率≥3840Hz。接收卡支持≥384×512像素带载。双立柱框架（≥3.3×2.02m），防水箱体厚≥260mm，立柱Ø≥219mm/高≥1.5m。</w:t>
            </w:r>
          </w:p>
        </w:tc>
        <w:tc>
          <w:tcPr>
            <w:tcW w:w="938" w:type="dxa"/>
            <w:tcBorders>
              <w:top w:val="nil"/>
              <w:left w:val="nil"/>
              <w:bottom w:val="single" w:color="auto" w:sz="4" w:space="0"/>
              <w:right w:val="single" w:color="auto" w:sz="4" w:space="0"/>
            </w:tcBorders>
            <w:noWrap/>
            <w:vAlign w:val="center"/>
          </w:tcPr>
          <w:p w14:paraId="2F0DE0D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块</w:t>
            </w:r>
          </w:p>
        </w:tc>
        <w:tc>
          <w:tcPr>
            <w:tcW w:w="881" w:type="dxa"/>
            <w:tcBorders>
              <w:top w:val="nil"/>
              <w:left w:val="nil"/>
              <w:bottom w:val="single" w:color="auto" w:sz="4" w:space="0"/>
              <w:right w:val="single" w:color="auto" w:sz="4" w:space="0"/>
            </w:tcBorders>
            <w:noWrap/>
            <w:vAlign w:val="center"/>
          </w:tcPr>
          <w:p w14:paraId="6260971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69" w:type="dxa"/>
            <w:tcBorders>
              <w:top w:val="nil"/>
              <w:left w:val="nil"/>
              <w:bottom w:val="single" w:color="auto" w:sz="4" w:space="0"/>
              <w:right w:val="single" w:color="auto" w:sz="4" w:space="0"/>
            </w:tcBorders>
            <w:noWrap/>
            <w:vAlign w:val="center"/>
          </w:tcPr>
          <w:p w14:paraId="2CB1E7B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2A11BAF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65CE7F11">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right w:val="single" w:color="auto" w:sz="4" w:space="0"/>
            </w:tcBorders>
            <w:noWrap/>
            <w:vAlign w:val="center"/>
          </w:tcPr>
          <w:p w14:paraId="584D8927">
            <w:pPr>
              <w:widowControl/>
              <w:spacing w:line="0" w:lineRule="atLeast"/>
              <w:ind w:firstLine="0" w:firstLineChars="0"/>
              <w:jc w:val="center"/>
              <w:rPr>
                <w:rFonts w:hint="eastAsia" w:ascii="宋体" w:hAnsi="宋体" w:eastAsia="宋体" w:cs="宋体"/>
                <w:kern w:val="0"/>
                <w:sz w:val="24"/>
                <w:szCs w:val="24"/>
                <w:highlight w:val="none"/>
              </w:rPr>
            </w:pPr>
          </w:p>
        </w:tc>
      </w:tr>
      <w:tr w14:paraId="525B8FDE">
        <w:tblPrEx>
          <w:tblCellMar>
            <w:top w:w="0" w:type="dxa"/>
            <w:left w:w="108" w:type="dxa"/>
            <w:bottom w:w="0" w:type="dxa"/>
            <w:right w:w="108" w:type="dxa"/>
          </w:tblCellMar>
        </w:tblPrEx>
        <w:trPr>
          <w:trHeight w:val="90" w:hRule="atLeast"/>
        </w:trPr>
        <w:tc>
          <w:tcPr>
            <w:tcW w:w="705" w:type="dxa"/>
            <w:vMerge w:val="continue"/>
            <w:tcBorders>
              <w:top w:val="nil"/>
              <w:left w:val="single" w:color="auto" w:sz="4" w:space="0"/>
              <w:bottom w:val="single" w:color="auto" w:sz="4" w:space="0"/>
              <w:right w:val="single" w:color="auto" w:sz="4" w:space="0"/>
            </w:tcBorders>
            <w:vAlign w:val="center"/>
          </w:tcPr>
          <w:p w14:paraId="59F49D32">
            <w:pPr>
              <w:widowControl/>
              <w:spacing w:line="0" w:lineRule="atLeast"/>
              <w:ind w:firstLine="0" w:firstLineChars="0"/>
              <w:jc w:val="center"/>
              <w:rPr>
                <w:rFonts w:hint="eastAsia" w:ascii="宋体" w:hAnsi="宋体" w:eastAsia="宋体" w:cs="宋体"/>
                <w:kern w:val="0"/>
                <w:sz w:val="24"/>
                <w:szCs w:val="24"/>
                <w:highlight w:val="none"/>
              </w:rPr>
            </w:pPr>
          </w:p>
        </w:tc>
        <w:tc>
          <w:tcPr>
            <w:tcW w:w="705" w:type="dxa"/>
            <w:tcBorders>
              <w:top w:val="nil"/>
              <w:left w:val="nil"/>
              <w:bottom w:val="single" w:color="auto" w:sz="4" w:space="0"/>
              <w:right w:val="single" w:color="auto" w:sz="4" w:space="0"/>
            </w:tcBorders>
            <w:vAlign w:val="center"/>
          </w:tcPr>
          <w:p w14:paraId="646A1D3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宣传组件</w:t>
            </w:r>
          </w:p>
        </w:tc>
        <w:tc>
          <w:tcPr>
            <w:tcW w:w="5623" w:type="dxa"/>
            <w:tcBorders>
              <w:top w:val="nil"/>
              <w:left w:val="nil"/>
              <w:bottom w:val="single" w:color="auto" w:sz="4" w:space="0"/>
              <w:right w:val="single" w:color="auto" w:sz="4" w:space="0"/>
            </w:tcBorders>
            <w:vAlign w:val="center"/>
          </w:tcPr>
          <w:p w14:paraId="266981D3">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落地式不锈钢展栏橱窗（≥3700×2500×400mm），配开启玻璃窗。版面采用≥5mm PVC写真板+亚克力板，图文彩色设计。含国网立体标识球（30-58cm），具备防雨功能及≥8级防风能力。</w:t>
            </w:r>
          </w:p>
        </w:tc>
        <w:tc>
          <w:tcPr>
            <w:tcW w:w="938" w:type="dxa"/>
            <w:tcBorders>
              <w:top w:val="nil"/>
              <w:left w:val="nil"/>
              <w:bottom w:val="single" w:color="auto" w:sz="4" w:space="0"/>
              <w:right w:val="single" w:color="auto" w:sz="4" w:space="0"/>
            </w:tcBorders>
            <w:noWrap/>
            <w:vAlign w:val="center"/>
          </w:tcPr>
          <w:p w14:paraId="615B667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c>
          <w:tcPr>
            <w:tcW w:w="881" w:type="dxa"/>
            <w:tcBorders>
              <w:top w:val="nil"/>
              <w:left w:val="nil"/>
              <w:bottom w:val="single" w:color="auto" w:sz="4" w:space="0"/>
              <w:right w:val="single" w:color="auto" w:sz="4" w:space="0"/>
            </w:tcBorders>
            <w:noWrap/>
            <w:vAlign w:val="center"/>
          </w:tcPr>
          <w:p w14:paraId="6A27A35C">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069" w:type="dxa"/>
            <w:tcBorders>
              <w:top w:val="nil"/>
              <w:left w:val="nil"/>
              <w:bottom w:val="single" w:color="auto" w:sz="4" w:space="0"/>
              <w:right w:val="single" w:color="auto" w:sz="4" w:space="0"/>
            </w:tcBorders>
            <w:noWrap/>
            <w:vAlign w:val="center"/>
          </w:tcPr>
          <w:p w14:paraId="2920D22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日内</w:t>
            </w:r>
          </w:p>
        </w:tc>
        <w:tc>
          <w:tcPr>
            <w:tcW w:w="1369" w:type="dxa"/>
            <w:tcBorders>
              <w:top w:val="nil"/>
              <w:left w:val="nil"/>
              <w:bottom w:val="single" w:color="auto" w:sz="4" w:space="0"/>
              <w:right w:val="single" w:color="auto" w:sz="4" w:space="0"/>
            </w:tcBorders>
            <w:noWrap/>
            <w:vAlign w:val="center"/>
          </w:tcPr>
          <w:p w14:paraId="0719DA46">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3年</w:t>
            </w:r>
          </w:p>
        </w:tc>
        <w:tc>
          <w:tcPr>
            <w:tcW w:w="999" w:type="dxa"/>
            <w:tcBorders>
              <w:top w:val="nil"/>
              <w:left w:val="nil"/>
              <w:bottom w:val="single" w:color="auto" w:sz="4" w:space="0"/>
              <w:right w:val="single" w:color="auto" w:sz="4" w:space="0"/>
            </w:tcBorders>
            <w:noWrap/>
            <w:vAlign w:val="center"/>
          </w:tcPr>
          <w:p w14:paraId="10DA718D">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794" w:type="dxa"/>
            <w:vMerge w:val="continue"/>
            <w:tcBorders>
              <w:left w:val="nil"/>
              <w:bottom w:val="single" w:color="auto" w:sz="4" w:space="0"/>
              <w:right w:val="single" w:color="auto" w:sz="4" w:space="0"/>
            </w:tcBorders>
            <w:noWrap/>
            <w:vAlign w:val="center"/>
          </w:tcPr>
          <w:p w14:paraId="7DDFFA68">
            <w:pPr>
              <w:widowControl/>
              <w:spacing w:line="0" w:lineRule="atLeast"/>
              <w:ind w:firstLine="0" w:firstLineChars="0"/>
              <w:jc w:val="center"/>
              <w:rPr>
                <w:rFonts w:hint="eastAsia" w:ascii="宋体" w:hAnsi="宋体" w:eastAsia="宋体" w:cs="宋体"/>
                <w:kern w:val="0"/>
                <w:sz w:val="24"/>
                <w:szCs w:val="24"/>
                <w:highlight w:val="none"/>
              </w:rPr>
            </w:pPr>
          </w:p>
        </w:tc>
      </w:tr>
    </w:tbl>
    <w:p w14:paraId="6FAE41E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71506F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0137CA5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0041C203">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AF315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0631">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6915D3">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96915D3">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573A79D">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7A8E">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A4C5938"/>
    <w:rsid w:val="121A6680"/>
    <w:rsid w:val="145B03B7"/>
    <w:rsid w:val="14C56718"/>
    <w:rsid w:val="162E3793"/>
    <w:rsid w:val="1F673085"/>
    <w:rsid w:val="20C0137D"/>
    <w:rsid w:val="22DB246C"/>
    <w:rsid w:val="23BB7539"/>
    <w:rsid w:val="29614FC6"/>
    <w:rsid w:val="2B3202B6"/>
    <w:rsid w:val="2BE56D2F"/>
    <w:rsid w:val="2FE42AFC"/>
    <w:rsid w:val="33522A60"/>
    <w:rsid w:val="39444C4F"/>
    <w:rsid w:val="3DA90A2C"/>
    <w:rsid w:val="3DAA2B4E"/>
    <w:rsid w:val="46996B00"/>
    <w:rsid w:val="46ED73AD"/>
    <w:rsid w:val="482A26BE"/>
    <w:rsid w:val="48A6459C"/>
    <w:rsid w:val="4A05330E"/>
    <w:rsid w:val="4A2A197A"/>
    <w:rsid w:val="4BE55A01"/>
    <w:rsid w:val="4C9B7E3A"/>
    <w:rsid w:val="4DCD55A0"/>
    <w:rsid w:val="4F6507F6"/>
    <w:rsid w:val="526E69C5"/>
    <w:rsid w:val="5418605D"/>
    <w:rsid w:val="57392A08"/>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Plain Text"/>
    <w:basedOn w:val="1"/>
    <w:qFormat/>
    <w:uiPriority w:val="0"/>
    <w:rPr>
      <w:rFonts w:ascii="宋体" w:hAnsi="Courier New"/>
      <w:kern w:val="0"/>
      <w:sz w:val="20"/>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正文1"/>
    <w:basedOn w:val="1"/>
    <w:qFormat/>
    <w:uiPriority w:val="0"/>
    <w:pPr>
      <w:adjustRightInd w:val="0"/>
      <w:snapToGrid w:val="0"/>
      <w:spacing w:line="420" w:lineRule="atLeast"/>
      <w:textAlignment w:val="baseline"/>
    </w:pPr>
    <w:rPr>
      <w:rFonts w:ascii="宋体"/>
      <w:snapToGrid w:val="0"/>
      <w:kern w:val="0"/>
      <w:sz w:val="24"/>
      <w:szCs w:val="20"/>
    </w:rPr>
  </w:style>
  <w:style w:type="paragraph" w:customStyle="1" w:styleId="14">
    <w:name w:val="字母编号列项（一级）"/>
    <w:qFormat/>
    <w:uiPriority w:val="0"/>
    <w:pPr>
      <w:tabs>
        <w:tab w:val="left" w:pos="839"/>
      </w:tabs>
      <w:ind w:left="227" w:hanging="227"/>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6175</Words>
  <Characters>7033</Characters>
  <Lines>0</Lines>
  <Paragraphs>0</Paragraphs>
  <TotalTime>9</TotalTime>
  <ScaleCrop>false</ScaleCrop>
  <LinksUpToDate>false</LinksUpToDate>
  <CharactersWithSpaces>7055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企业用户_290563381</cp:lastModifiedBy>
  <dcterms:modified xsi:type="dcterms:W3CDTF">2025-08-11T12:45:20Z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F2D731DAE03F43B6A7FCF662B31CCA79_13</vt:lpwstr>
  </property>
  <property fmtid="{D5CDD505-2E9C-101B-9397-08002B2CF9AE}" pid="4" name="KSOTemplateDocerSaveRecord">
    <vt:lpwstr>eyJoZGlkIjoiYWExZmNjZWIzOTRmZDljNThkZGEwZWVhMDVlMTNhNjciLCJ1c2VySWQiOiIxNTI0NzIwNTc1In0=</vt:lpwstr>
  </property>
</Properties>
</file>