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59B0F">
      <w:pPr>
        <w:pStyle w:val="14"/>
        <w:spacing w:line="400" w:lineRule="exact"/>
        <w:outlineLvl w:val="1"/>
        <w:rPr>
          <w:rFonts w:ascii="黑体" w:hAnsi="黑体" w:eastAsia="黑体" w:cs="黑体"/>
          <w:b/>
          <w:bCs/>
          <w:color w:val="000000" w:themeColor="text1"/>
          <w:kern w:val="2"/>
          <w:sz w:val="24"/>
          <w:szCs w:val="24"/>
          <w:highlight w:val="none"/>
          <w:lang w:val="en-US" w:eastAsia="zh-CN"/>
          <w14:textFill>
            <w14:solidFill>
              <w14:schemeClr w14:val="tx1"/>
            </w14:solidFill>
          </w14:textFill>
        </w:rPr>
      </w:pPr>
      <w:bookmarkStart w:id="27" w:name="_GoBack"/>
      <w:bookmarkEnd w:id="27"/>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采购公告附件：</w:t>
      </w:r>
    </w:p>
    <w:p w14:paraId="416BCCCF">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分标一：环流信息采集板卡代加工采购项目</w:t>
      </w:r>
    </w:p>
    <w:p w14:paraId="0885AA91">
      <w:pPr>
        <w:pStyle w:val="4"/>
        <w:widowControl w:val="0"/>
        <w:spacing w:after="0" w:line="240" w:lineRule="auto"/>
        <w:jc w:val="left"/>
        <w:outlineLvl w:val="1"/>
        <w:rPr>
          <w:rFonts w:cs="宋体"/>
          <w:color w:val="000000" w:themeColor="text1"/>
          <w:kern w:val="2"/>
          <w:sz w:val="21"/>
          <w:szCs w:val="21"/>
          <w:highlight w:val="none"/>
          <w:lang w:val="en-US" w:eastAsia="zh-CN"/>
          <w14:textFill>
            <w14:solidFill>
              <w14:schemeClr w14:val="tx1"/>
            </w14:solidFill>
          </w14:textFill>
        </w:rPr>
      </w:pPr>
      <w:r>
        <w:rPr>
          <w:rFonts w:hint="eastAsia" w:ascii="黑体" w:hAnsi="黑体" w:eastAsia="黑体" w:cs="黑体"/>
          <w:b/>
          <w:bCs/>
          <w:color w:val="auto"/>
          <w:kern w:val="2"/>
          <w:sz w:val="24"/>
          <w:highlight w:val="none"/>
          <w:lang w:val="en-US" w:eastAsia="zh-CN" w:bidi="ar-SA"/>
        </w:rPr>
        <w:t>分标编号：CY0625SWWP47FF01</w:t>
      </w:r>
    </w:p>
    <w:tbl>
      <w:tblPr>
        <w:tblStyle w:val="10"/>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47"/>
        <w:gridCol w:w="999"/>
        <w:gridCol w:w="741"/>
        <w:gridCol w:w="900"/>
        <w:gridCol w:w="1035"/>
        <w:gridCol w:w="1170"/>
        <w:gridCol w:w="1005"/>
        <w:gridCol w:w="3315"/>
        <w:gridCol w:w="1817"/>
        <w:gridCol w:w="1340"/>
      </w:tblGrid>
      <w:tr w14:paraId="76D4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52" w:type="dxa"/>
            <w:vAlign w:val="center"/>
          </w:tcPr>
          <w:p w14:paraId="087AFDD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947" w:type="dxa"/>
            <w:vAlign w:val="center"/>
          </w:tcPr>
          <w:p w14:paraId="514D9776">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999" w:type="dxa"/>
            <w:vAlign w:val="center"/>
          </w:tcPr>
          <w:p w14:paraId="382D932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741" w:type="dxa"/>
            <w:vAlign w:val="center"/>
          </w:tcPr>
          <w:p w14:paraId="4CA48EF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900" w:type="dxa"/>
            <w:vAlign w:val="center"/>
          </w:tcPr>
          <w:p w14:paraId="3D242C4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1035" w:type="dxa"/>
            <w:vAlign w:val="center"/>
          </w:tcPr>
          <w:p w14:paraId="735B7CE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1170" w:type="dxa"/>
            <w:vAlign w:val="center"/>
          </w:tcPr>
          <w:p w14:paraId="754AD6C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1005" w:type="dxa"/>
            <w:vAlign w:val="center"/>
          </w:tcPr>
          <w:p w14:paraId="7636434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3315" w:type="dxa"/>
            <w:vAlign w:val="center"/>
          </w:tcPr>
          <w:p w14:paraId="71DD668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817" w:type="dxa"/>
            <w:vAlign w:val="center"/>
          </w:tcPr>
          <w:p w14:paraId="454862D6">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340" w:type="dxa"/>
            <w:vAlign w:val="center"/>
          </w:tcPr>
          <w:p w14:paraId="431D52F7">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7703AEE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6D37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52" w:type="dxa"/>
            <w:vAlign w:val="center"/>
          </w:tcPr>
          <w:p w14:paraId="15022101">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1</w:t>
            </w:r>
          </w:p>
        </w:tc>
        <w:tc>
          <w:tcPr>
            <w:tcW w:w="947" w:type="dxa"/>
            <w:vAlign w:val="center"/>
          </w:tcPr>
          <w:p w14:paraId="58FBF3B3">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环流信息采集板卡代加工采购项目</w:t>
            </w:r>
          </w:p>
        </w:tc>
        <w:tc>
          <w:tcPr>
            <w:tcW w:w="999" w:type="dxa"/>
            <w:vAlign w:val="center"/>
          </w:tcPr>
          <w:p w14:paraId="1C923D5F">
            <w:pPr>
              <w:pStyle w:val="2"/>
              <w:ind w:firstLine="240" w:firstLineChars="100"/>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rPr>
              <w:t>详见技术规范</w:t>
            </w:r>
          </w:p>
        </w:tc>
        <w:tc>
          <w:tcPr>
            <w:tcW w:w="741" w:type="dxa"/>
            <w:shd w:val="clear" w:color="000000" w:fill="FFFFFF"/>
            <w:vAlign w:val="center"/>
          </w:tcPr>
          <w:p w14:paraId="753C96A4">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w:t>
            </w:r>
          </w:p>
        </w:tc>
        <w:tc>
          <w:tcPr>
            <w:tcW w:w="900" w:type="dxa"/>
            <w:shd w:val="clear" w:color="000000" w:fill="FFFFFF"/>
            <w:vAlign w:val="center"/>
          </w:tcPr>
          <w:p w14:paraId="50348F16">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1</w:t>
            </w:r>
          </w:p>
        </w:tc>
        <w:tc>
          <w:tcPr>
            <w:tcW w:w="1035" w:type="dxa"/>
            <w:vAlign w:val="center"/>
          </w:tcPr>
          <w:p w14:paraId="7BA19794">
            <w:pPr>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合同签订后20日内</w:t>
            </w:r>
          </w:p>
        </w:tc>
        <w:tc>
          <w:tcPr>
            <w:tcW w:w="1170" w:type="dxa"/>
            <w:vAlign w:val="center"/>
          </w:tcPr>
          <w:p w14:paraId="0C1FA2D3">
            <w:pPr>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36个月</w:t>
            </w:r>
          </w:p>
        </w:tc>
        <w:tc>
          <w:tcPr>
            <w:tcW w:w="1005" w:type="dxa"/>
            <w:vAlign w:val="center"/>
          </w:tcPr>
          <w:p w14:paraId="51034D04">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3315" w:type="dxa"/>
            <w:vAlign w:val="center"/>
          </w:tcPr>
          <w:p w14:paraId="24E9858F">
            <w:pPr>
              <w:widowControl/>
              <w:snapToGrid w:val="0"/>
              <w:rPr>
                <w:rFonts w:hint="eastAsia" w:ascii="仿宋" w:hAnsi="仿宋" w:eastAsia="仿宋" w:cs="仿宋"/>
                <w:kern w:val="0"/>
                <w:sz w:val="24"/>
                <w:szCs w:val="24"/>
                <w:highlight w:val="none"/>
              </w:rPr>
            </w:pPr>
            <w:r>
              <w:rPr>
                <w:rFonts w:hint="eastAsia" w:ascii="仿宋" w:hAnsi="仿宋" w:eastAsia="仿宋"/>
                <w:color w:val="000000"/>
                <w:kern w:val="0"/>
                <w:sz w:val="24"/>
                <w:szCs w:val="24"/>
                <w:highlight w:val="none"/>
                <w:lang w:val="en-US" w:eastAsia="zh-CN"/>
              </w:rPr>
              <w:t>1.</w:t>
            </w:r>
            <w:r>
              <w:rPr>
                <w:rFonts w:hint="eastAsia" w:ascii="仿宋" w:hAnsi="仿宋" w:eastAsia="仿宋" w:cs="仿宋"/>
                <w:b w:val="0"/>
                <w:bCs w:val="0"/>
                <w:color w:val="000000" w:themeColor="text1"/>
                <w:kern w:val="0"/>
                <w:sz w:val="22"/>
                <w:szCs w:val="22"/>
                <w:highlight w:val="none"/>
                <w14:textFill>
                  <w14:solidFill>
                    <w14:schemeClr w14:val="tx1"/>
                  </w14:solidFill>
                </w14:textFill>
              </w:rPr>
              <w:t>厂商要求</w:t>
            </w: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kern w:val="0"/>
                <w:sz w:val="22"/>
                <w:szCs w:val="22"/>
                <w:highlight w:val="none"/>
              </w:rPr>
              <w:t>制造商</w:t>
            </w:r>
            <w:r>
              <w:rPr>
                <w:rFonts w:hint="eastAsia" w:ascii="仿宋" w:hAnsi="仿宋" w:eastAsia="仿宋" w:cs="宋体"/>
                <w:b w:val="0"/>
                <w:bCs w:val="0"/>
                <w:color w:val="000000"/>
                <w:kern w:val="0"/>
                <w:sz w:val="22"/>
                <w:szCs w:val="22"/>
                <w:highlight w:val="none"/>
                <w:lang w:eastAsia="zh-CN"/>
              </w:rPr>
              <w:t>；</w:t>
            </w:r>
            <w:r>
              <w:rPr>
                <w:rFonts w:hint="eastAsia" w:ascii="仿宋" w:hAnsi="仿宋" w:eastAsia="仿宋" w:cs="宋体"/>
                <w:b w:val="0"/>
                <w:bCs w:val="0"/>
                <w:color w:val="000000"/>
                <w:kern w:val="0"/>
                <w:sz w:val="22"/>
                <w:szCs w:val="22"/>
                <w:highlight w:val="none"/>
                <w:lang w:val="en-US" w:eastAsia="zh-CN"/>
              </w:rPr>
              <w:t>2.</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生产厂房</w:t>
            </w: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2C3890D0">
            <w:pPr>
              <w:autoSpaceDN w:val="0"/>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、应提供生产、检验检测设备的证明材料，包括采购合同及发票等，不得借用、租用其他公司设备。</w:t>
            </w:r>
          </w:p>
        </w:tc>
        <w:tc>
          <w:tcPr>
            <w:tcW w:w="1817" w:type="dxa"/>
            <w:vAlign w:val="center"/>
          </w:tcPr>
          <w:p w14:paraId="1FB5283C">
            <w:pPr>
              <w:autoSpaceDN w:val="0"/>
              <w:jc w:val="center"/>
              <w:rPr>
                <w:rFonts w:hint="eastAsia" w:ascii="仿宋" w:hAnsi="仿宋" w:eastAsia="仿宋" w:cs="仿宋"/>
                <w:kern w:val="0"/>
                <w:sz w:val="24"/>
                <w:szCs w:val="24"/>
                <w:highlight w:val="none"/>
              </w:rPr>
            </w:pP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业绩要求：</w:t>
            </w:r>
            <w:r>
              <w:rPr>
                <w:rFonts w:hint="eastAsia" w:ascii="仿宋" w:hAnsi="仿宋" w:eastAsia="仿宋" w:cs="仿宋"/>
                <w:kern w:val="0"/>
                <w:sz w:val="24"/>
                <w:szCs w:val="24"/>
                <w:highlight w:val="none"/>
              </w:rPr>
              <w:t>2022年1月1日至采购公告发布之日内，具有板卡类业绩累计销售额度不小于100万元</w:t>
            </w:r>
            <w:r>
              <w:rPr>
                <w:rFonts w:hint="eastAsia" w:ascii="仿宋" w:hAnsi="仿宋" w:eastAsia="仿宋" w:cs="仿宋"/>
                <w:b/>
                <w:bCs/>
                <w:kern w:val="0"/>
                <w:sz w:val="24"/>
                <w:szCs w:val="24"/>
                <w:highlight w:val="none"/>
              </w:rPr>
              <w:t>（时间以合同签订日期为准，本批次采购业绩均应出具签订的合同关键部分（包括封面、合同内容页，签署页；发票复印件；发票查验截图）。</w:t>
            </w:r>
          </w:p>
        </w:tc>
        <w:tc>
          <w:tcPr>
            <w:tcW w:w="1340" w:type="dxa"/>
            <w:vAlign w:val="center"/>
          </w:tcPr>
          <w:p w14:paraId="62B9FA4C">
            <w:pPr>
              <w:widowControl/>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2.9</w:t>
            </w:r>
          </w:p>
        </w:tc>
      </w:tr>
    </w:tbl>
    <w:p w14:paraId="40E34FAC">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2CFFFC55">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73800D23">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284E3C4">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0F2286FC">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5"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2440233E">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分标二：箱式终端外壳采购项目</w:t>
      </w:r>
    </w:p>
    <w:p w14:paraId="339BA31F">
      <w:pPr>
        <w:pStyle w:val="4"/>
        <w:widowControl w:val="0"/>
        <w:spacing w:after="0" w:line="240" w:lineRule="auto"/>
        <w:jc w:val="left"/>
        <w:outlineLvl w:val="1"/>
        <w:rPr>
          <w:rFonts w:cs="宋体"/>
          <w:color w:val="000000" w:themeColor="text1"/>
          <w:kern w:val="2"/>
          <w:sz w:val="21"/>
          <w:szCs w:val="21"/>
          <w:highlight w:val="none"/>
          <w:lang w:val="en-US" w:eastAsia="zh-CN"/>
          <w14:textFill>
            <w14:solidFill>
              <w14:schemeClr w14:val="tx1"/>
            </w14:solidFill>
          </w14:textFill>
        </w:rPr>
      </w:pPr>
      <w:r>
        <w:rPr>
          <w:rFonts w:hint="eastAsia" w:ascii="黑体" w:hAnsi="黑体" w:eastAsia="黑体" w:cs="黑体"/>
          <w:b/>
          <w:bCs/>
          <w:color w:val="auto"/>
          <w:kern w:val="2"/>
          <w:sz w:val="24"/>
          <w:highlight w:val="none"/>
          <w:lang w:val="en-US" w:eastAsia="zh-CN" w:bidi="ar-SA"/>
        </w:rPr>
        <w:t>分标编号：CY0625SWWP47FF02</w:t>
      </w:r>
    </w:p>
    <w:tbl>
      <w:tblPr>
        <w:tblStyle w:val="10"/>
        <w:tblW w:w="49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947"/>
        <w:gridCol w:w="1259"/>
        <w:gridCol w:w="865"/>
        <w:gridCol w:w="865"/>
        <w:gridCol w:w="969"/>
        <w:gridCol w:w="986"/>
        <w:gridCol w:w="1183"/>
        <w:gridCol w:w="3009"/>
        <w:gridCol w:w="1814"/>
        <w:gridCol w:w="1223"/>
      </w:tblGrid>
      <w:tr w14:paraId="32F6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340" w:type="pct"/>
            <w:vAlign w:val="center"/>
          </w:tcPr>
          <w:p w14:paraId="18DB504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336" w:type="pct"/>
            <w:shd w:val="clear" w:color="auto" w:fill="auto"/>
            <w:vAlign w:val="center"/>
          </w:tcPr>
          <w:p w14:paraId="30A2DAC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447" w:type="pct"/>
            <w:shd w:val="clear" w:color="auto" w:fill="auto"/>
            <w:vAlign w:val="center"/>
          </w:tcPr>
          <w:p w14:paraId="72AFE639">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307" w:type="pct"/>
            <w:shd w:val="clear" w:color="auto" w:fill="auto"/>
            <w:vAlign w:val="center"/>
          </w:tcPr>
          <w:p w14:paraId="6120020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307" w:type="pct"/>
            <w:shd w:val="clear" w:color="auto" w:fill="auto"/>
            <w:vAlign w:val="center"/>
          </w:tcPr>
          <w:p w14:paraId="23FBBBEA">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344" w:type="pct"/>
            <w:shd w:val="clear" w:color="auto" w:fill="auto"/>
            <w:vAlign w:val="center"/>
          </w:tcPr>
          <w:p w14:paraId="0B64B7E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350" w:type="pct"/>
            <w:vAlign w:val="center"/>
          </w:tcPr>
          <w:p w14:paraId="31F0061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420" w:type="pct"/>
            <w:shd w:val="clear" w:color="auto" w:fill="auto"/>
            <w:vAlign w:val="center"/>
          </w:tcPr>
          <w:p w14:paraId="60266CC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1068" w:type="pct"/>
            <w:shd w:val="clear" w:color="auto" w:fill="auto"/>
            <w:vAlign w:val="center"/>
          </w:tcPr>
          <w:p w14:paraId="0B4744EA">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644" w:type="pct"/>
            <w:shd w:val="clear" w:color="auto" w:fill="auto"/>
            <w:vAlign w:val="center"/>
          </w:tcPr>
          <w:p w14:paraId="5D96956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434" w:type="pct"/>
            <w:shd w:val="clear" w:color="auto" w:fill="auto"/>
            <w:vAlign w:val="center"/>
          </w:tcPr>
          <w:p w14:paraId="3EE33962">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6EE2BE9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365C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340" w:type="pct"/>
            <w:vAlign w:val="center"/>
          </w:tcPr>
          <w:p w14:paraId="46535DB4">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themeColor="text1"/>
                <w:kern w:val="0"/>
                <w:sz w:val="24"/>
                <w:szCs w:val="24"/>
                <w:highlight w:val="none"/>
                <w14:textFill>
                  <w14:solidFill>
                    <w14:schemeClr w14:val="tx1"/>
                  </w14:solidFill>
                </w14:textFill>
              </w:rPr>
              <w:t>箱式终端外壳采购项目</w:t>
            </w:r>
          </w:p>
        </w:tc>
        <w:tc>
          <w:tcPr>
            <w:tcW w:w="336" w:type="pct"/>
            <w:shd w:val="clear" w:color="auto" w:fill="auto"/>
            <w:vAlign w:val="center"/>
          </w:tcPr>
          <w:p w14:paraId="073E9A49">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箱式终端外壳 </w:t>
            </w:r>
          </w:p>
        </w:tc>
        <w:tc>
          <w:tcPr>
            <w:tcW w:w="447" w:type="pct"/>
            <w:shd w:val="clear" w:color="auto" w:fill="auto"/>
            <w:vAlign w:val="center"/>
          </w:tcPr>
          <w:p w14:paraId="07B19879">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不锈钢</w:t>
            </w:r>
          </w:p>
        </w:tc>
        <w:tc>
          <w:tcPr>
            <w:tcW w:w="307" w:type="pct"/>
            <w:shd w:val="clear" w:color="000000" w:fill="FFFFFF"/>
            <w:vAlign w:val="center"/>
          </w:tcPr>
          <w:p w14:paraId="4333050A">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台</w:t>
            </w:r>
          </w:p>
        </w:tc>
        <w:tc>
          <w:tcPr>
            <w:tcW w:w="307" w:type="pct"/>
            <w:shd w:val="clear" w:color="000000" w:fill="FFFFFF"/>
            <w:vAlign w:val="center"/>
          </w:tcPr>
          <w:p w14:paraId="17553B7C">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2500</w:t>
            </w:r>
          </w:p>
        </w:tc>
        <w:tc>
          <w:tcPr>
            <w:tcW w:w="344" w:type="pct"/>
            <w:shd w:val="clear" w:color="auto" w:fill="auto"/>
            <w:vAlign w:val="center"/>
          </w:tcPr>
          <w:p w14:paraId="3BD7B846">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接到供货通知后20日内</w:t>
            </w:r>
          </w:p>
        </w:tc>
        <w:tc>
          <w:tcPr>
            <w:tcW w:w="350" w:type="pct"/>
            <w:vAlign w:val="center"/>
          </w:tcPr>
          <w:p w14:paraId="5DC5200F">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3年</w:t>
            </w:r>
          </w:p>
        </w:tc>
        <w:tc>
          <w:tcPr>
            <w:tcW w:w="420" w:type="pct"/>
            <w:shd w:val="clear" w:color="auto" w:fill="auto"/>
            <w:vAlign w:val="center"/>
          </w:tcPr>
          <w:p w14:paraId="6E6BB5FD">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1068" w:type="pct"/>
            <w:shd w:val="clear" w:color="auto" w:fill="auto"/>
            <w:vAlign w:val="center"/>
          </w:tcPr>
          <w:p w14:paraId="5A5DE574">
            <w:pPr>
              <w:widowControl/>
              <w:snapToGrid w:val="0"/>
              <w:jc w:val="center"/>
              <w:rPr>
                <w:rFonts w:hint="eastAsia" w:ascii="仿宋" w:hAnsi="仿宋" w:eastAsia="仿宋" w:cs="仿宋"/>
                <w:color w:val="FF0000"/>
                <w:kern w:val="0"/>
                <w:sz w:val="24"/>
                <w:szCs w:val="24"/>
                <w:highlight w:val="none"/>
              </w:rPr>
            </w:pPr>
            <w:r>
              <w:rPr>
                <w:rFonts w:hint="eastAsia" w:ascii="仿宋" w:hAnsi="仿宋" w:eastAsia="仿宋"/>
                <w:color w:val="000000"/>
                <w:kern w:val="0"/>
                <w:sz w:val="24"/>
                <w:szCs w:val="24"/>
                <w:highlight w:val="none"/>
                <w:lang w:val="en-US" w:eastAsia="zh-CN"/>
              </w:rPr>
              <w:t>1.</w:t>
            </w:r>
            <w:r>
              <w:rPr>
                <w:rFonts w:hint="eastAsia" w:ascii="仿宋" w:hAnsi="仿宋" w:eastAsia="仿宋" w:cs="仿宋"/>
                <w:b w:val="0"/>
                <w:bCs w:val="0"/>
                <w:color w:val="000000" w:themeColor="text1"/>
                <w:kern w:val="0"/>
                <w:sz w:val="22"/>
                <w:szCs w:val="22"/>
                <w:highlight w:val="none"/>
                <w14:textFill>
                  <w14:solidFill>
                    <w14:schemeClr w14:val="tx1"/>
                  </w14:solidFill>
                </w14:textFill>
              </w:rPr>
              <w:t>厂商要求</w:t>
            </w: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kern w:val="0"/>
                <w:sz w:val="22"/>
                <w:szCs w:val="22"/>
                <w:highlight w:val="none"/>
              </w:rPr>
              <w:t>制造商</w:t>
            </w:r>
            <w:r>
              <w:rPr>
                <w:rFonts w:hint="eastAsia" w:ascii="仿宋" w:hAnsi="仿宋" w:eastAsia="仿宋" w:cs="宋体"/>
                <w:b w:val="0"/>
                <w:bCs w:val="0"/>
                <w:color w:val="000000"/>
                <w:kern w:val="0"/>
                <w:sz w:val="22"/>
                <w:szCs w:val="22"/>
                <w:highlight w:val="none"/>
                <w:lang w:eastAsia="zh-CN"/>
              </w:rPr>
              <w:t>；</w:t>
            </w:r>
            <w:r>
              <w:rPr>
                <w:rFonts w:hint="eastAsia" w:ascii="仿宋" w:hAnsi="仿宋" w:eastAsia="仿宋" w:cs="宋体"/>
                <w:b w:val="0"/>
                <w:bCs w:val="0"/>
                <w:color w:val="000000"/>
                <w:kern w:val="0"/>
                <w:sz w:val="22"/>
                <w:szCs w:val="22"/>
                <w:highlight w:val="none"/>
                <w:lang w:val="en-US" w:eastAsia="zh-CN"/>
              </w:rPr>
              <w:t>2.</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生产厂房</w:t>
            </w: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仿宋"/>
                <w:color w:val="FF0000"/>
                <w:kern w:val="0"/>
                <w:sz w:val="24"/>
                <w:szCs w:val="24"/>
                <w:highlight w:val="none"/>
                <w:lang w:eastAsia="zh-CN"/>
              </w:rPr>
              <w:t>（</w:t>
            </w:r>
            <w:r>
              <w:rPr>
                <w:rFonts w:hint="eastAsia" w:ascii="仿宋" w:hAnsi="仿宋" w:eastAsia="仿宋" w:cs="仿宋"/>
                <w:color w:val="FF0000"/>
                <w:kern w:val="0"/>
                <w:sz w:val="24"/>
                <w:szCs w:val="24"/>
                <w:highlight w:val="none"/>
                <w:lang w:val="en-US" w:eastAsia="zh-CN"/>
              </w:rPr>
              <w:t>1</w:t>
            </w:r>
            <w:r>
              <w:rPr>
                <w:rFonts w:hint="eastAsia" w:ascii="仿宋" w:hAnsi="仿宋" w:eastAsia="仿宋" w:cs="仿宋"/>
                <w:color w:val="FF0000"/>
                <w:kern w:val="0"/>
                <w:sz w:val="24"/>
                <w:szCs w:val="24"/>
                <w:highlight w:val="none"/>
                <w:lang w:eastAsia="zh-CN"/>
              </w:rPr>
              <w:t>）</w:t>
            </w:r>
            <w:r>
              <w:rPr>
                <w:rFonts w:hint="eastAsia" w:ascii="仿宋" w:hAnsi="仿宋" w:eastAsia="仿宋" w:cs="仿宋"/>
                <w:color w:val="FF0000"/>
                <w:kern w:val="0"/>
                <w:sz w:val="24"/>
                <w:szCs w:val="24"/>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38460C24">
            <w:pPr>
              <w:autoSpaceDN w:val="0"/>
              <w:jc w:val="center"/>
              <w:rPr>
                <w:rFonts w:hint="eastAsia" w:ascii="仿宋" w:hAnsi="仿宋" w:eastAsia="仿宋" w:cs="仿宋"/>
                <w:kern w:val="0"/>
                <w:sz w:val="24"/>
                <w:szCs w:val="24"/>
                <w:highlight w:val="none"/>
              </w:rPr>
            </w:pPr>
            <w:r>
              <w:rPr>
                <w:rFonts w:hint="eastAsia" w:ascii="仿宋" w:hAnsi="仿宋" w:eastAsia="仿宋" w:cs="仿宋"/>
                <w:color w:val="FF0000"/>
                <w:kern w:val="0"/>
                <w:sz w:val="24"/>
                <w:szCs w:val="24"/>
                <w:highlight w:val="none"/>
                <w:lang w:eastAsia="zh-CN"/>
              </w:rPr>
              <w:t>（</w:t>
            </w:r>
            <w:r>
              <w:rPr>
                <w:rFonts w:hint="eastAsia" w:ascii="仿宋" w:hAnsi="仿宋" w:eastAsia="仿宋" w:cs="仿宋"/>
                <w:color w:val="FF0000"/>
                <w:kern w:val="0"/>
                <w:sz w:val="24"/>
                <w:szCs w:val="24"/>
                <w:highlight w:val="none"/>
                <w:lang w:val="en-US" w:eastAsia="zh-CN"/>
              </w:rPr>
              <w:t>2</w:t>
            </w:r>
            <w:r>
              <w:rPr>
                <w:rFonts w:hint="eastAsia" w:ascii="仿宋" w:hAnsi="仿宋" w:eastAsia="仿宋" w:cs="仿宋"/>
                <w:color w:val="FF0000"/>
                <w:kern w:val="0"/>
                <w:sz w:val="24"/>
                <w:szCs w:val="24"/>
                <w:highlight w:val="none"/>
                <w:lang w:eastAsia="zh-CN"/>
              </w:rPr>
              <w:t>）</w:t>
            </w:r>
            <w:r>
              <w:rPr>
                <w:rFonts w:hint="eastAsia" w:ascii="仿宋" w:hAnsi="仿宋" w:eastAsia="仿宋" w:cs="仿宋"/>
                <w:color w:val="FF0000"/>
                <w:kern w:val="0"/>
                <w:sz w:val="24"/>
                <w:szCs w:val="24"/>
                <w:highlight w:val="none"/>
              </w:rPr>
              <w:t>.应提供生产、检验检测设备的证明材料，包括采购合同及发票等，不得借用、租用其他公司设备。</w:t>
            </w:r>
          </w:p>
        </w:tc>
        <w:tc>
          <w:tcPr>
            <w:tcW w:w="644" w:type="pct"/>
            <w:shd w:val="clear" w:color="auto" w:fill="auto"/>
            <w:vAlign w:val="center"/>
          </w:tcPr>
          <w:p w14:paraId="4E0DF4EA">
            <w:pPr>
              <w:autoSpaceDN w:val="0"/>
              <w:jc w:val="center"/>
              <w:rPr>
                <w:rFonts w:hint="eastAsia" w:ascii="仿宋" w:hAnsi="仿宋" w:eastAsia="仿宋" w:cs="仿宋"/>
                <w:kern w:val="0"/>
                <w:sz w:val="24"/>
                <w:szCs w:val="24"/>
                <w:highlight w:val="none"/>
              </w:rPr>
            </w:pP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业绩要求：</w:t>
            </w:r>
            <w:r>
              <w:rPr>
                <w:rFonts w:hint="eastAsia" w:ascii="仿宋" w:hAnsi="仿宋" w:eastAsia="仿宋" w:cs="仿宋"/>
                <w:kern w:val="0"/>
                <w:sz w:val="24"/>
                <w:szCs w:val="24"/>
                <w:highlight w:val="none"/>
              </w:rPr>
              <w:t>2022年1月1日至采购公告发布之日内，具有屏柜、箱体类产品销售业绩累计不少于100万。</w:t>
            </w:r>
            <w:r>
              <w:rPr>
                <w:rFonts w:hint="eastAsia" w:ascii="仿宋" w:hAnsi="仿宋" w:eastAsia="仿宋" w:cs="仿宋"/>
                <w:color w:val="FF0000"/>
                <w:kern w:val="0"/>
                <w:sz w:val="24"/>
                <w:szCs w:val="24"/>
                <w:highlight w:val="none"/>
              </w:rPr>
              <w:t>（</w:t>
            </w:r>
            <w:r>
              <w:rPr>
                <w:rFonts w:hint="eastAsia" w:ascii="仿宋" w:hAnsi="仿宋" w:eastAsia="仿宋" w:cs="仿宋"/>
                <w:color w:val="FF0000"/>
                <w:kern w:val="0"/>
                <w:sz w:val="24"/>
                <w:szCs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仿宋"/>
                <w:color w:val="FF0000"/>
                <w:kern w:val="0"/>
                <w:sz w:val="24"/>
                <w:szCs w:val="24"/>
                <w:highlight w:val="none"/>
              </w:rPr>
              <w:t>）</w:t>
            </w:r>
          </w:p>
        </w:tc>
        <w:tc>
          <w:tcPr>
            <w:tcW w:w="434" w:type="pct"/>
            <w:shd w:val="clear" w:color="auto" w:fill="auto"/>
            <w:vAlign w:val="center"/>
          </w:tcPr>
          <w:p w14:paraId="20BAC640">
            <w:pPr>
              <w:widowControl/>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2.4</w:t>
            </w:r>
          </w:p>
        </w:tc>
      </w:tr>
    </w:tbl>
    <w:p w14:paraId="4077BCF7">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662F133D">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367B0B66">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2797EA1">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076E26A9">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479E56D2">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分标三：管式胶体储能单元采购项目</w:t>
      </w:r>
    </w:p>
    <w:p w14:paraId="67650339">
      <w:pPr>
        <w:pStyle w:val="4"/>
        <w:widowControl w:val="0"/>
        <w:spacing w:after="0" w:line="240" w:lineRule="auto"/>
        <w:jc w:val="left"/>
        <w:outlineLvl w:val="1"/>
        <w:rPr>
          <w:rFonts w:hint="default" w:cs="宋体"/>
          <w:color w:val="000000" w:themeColor="text1"/>
          <w:kern w:val="2"/>
          <w:sz w:val="21"/>
          <w:szCs w:val="21"/>
          <w:highlight w:val="none"/>
          <w:lang w:val="en-US" w:eastAsia="zh-CN"/>
          <w14:textFill>
            <w14:solidFill>
              <w14:schemeClr w14:val="tx1"/>
            </w14:solidFill>
          </w14:textFill>
        </w:rPr>
      </w:pPr>
      <w:r>
        <w:rPr>
          <w:rFonts w:hint="eastAsia" w:ascii="黑体" w:hAnsi="黑体" w:eastAsia="黑体" w:cs="黑体"/>
          <w:b/>
          <w:bCs/>
          <w:color w:val="auto"/>
          <w:kern w:val="2"/>
          <w:sz w:val="24"/>
          <w:highlight w:val="none"/>
          <w:lang w:val="en-US" w:eastAsia="zh-CN" w:bidi="ar-SA"/>
        </w:rPr>
        <w:t>分标编号：CY0625SWWP47FF03</w:t>
      </w:r>
    </w:p>
    <w:tbl>
      <w:tblPr>
        <w:tblStyle w:val="10"/>
        <w:tblW w:w="14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99"/>
        <w:gridCol w:w="1500"/>
        <w:gridCol w:w="777"/>
        <w:gridCol w:w="737"/>
        <w:gridCol w:w="1200"/>
        <w:gridCol w:w="763"/>
        <w:gridCol w:w="1145"/>
        <w:gridCol w:w="1858"/>
        <w:gridCol w:w="2235"/>
        <w:gridCol w:w="1410"/>
      </w:tblGrid>
      <w:tr w14:paraId="1B6E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Align w:val="center"/>
          </w:tcPr>
          <w:p w14:paraId="64616365">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项目名称</w:t>
            </w:r>
          </w:p>
        </w:tc>
        <w:tc>
          <w:tcPr>
            <w:tcW w:w="1299" w:type="dxa"/>
            <w:vAlign w:val="center"/>
          </w:tcPr>
          <w:p w14:paraId="072EF39C">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物资名称</w:t>
            </w:r>
          </w:p>
        </w:tc>
        <w:tc>
          <w:tcPr>
            <w:tcW w:w="1500" w:type="dxa"/>
            <w:vAlign w:val="center"/>
          </w:tcPr>
          <w:p w14:paraId="2F4459F3">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主要技术要求</w:t>
            </w:r>
          </w:p>
        </w:tc>
        <w:tc>
          <w:tcPr>
            <w:tcW w:w="777" w:type="dxa"/>
            <w:vAlign w:val="center"/>
          </w:tcPr>
          <w:p w14:paraId="6C3B948B">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单位</w:t>
            </w:r>
          </w:p>
        </w:tc>
        <w:tc>
          <w:tcPr>
            <w:tcW w:w="737" w:type="dxa"/>
            <w:vAlign w:val="center"/>
          </w:tcPr>
          <w:p w14:paraId="44BE8D76">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数量</w:t>
            </w:r>
          </w:p>
        </w:tc>
        <w:tc>
          <w:tcPr>
            <w:tcW w:w="1200" w:type="dxa"/>
            <w:vAlign w:val="center"/>
          </w:tcPr>
          <w:p w14:paraId="5D45B02C">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交货日期</w:t>
            </w:r>
          </w:p>
        </w:tc>
        <w:tc>
          <w:tcPr>
            <w:tcW w:w="763" w:type="dxa"/>
            <w:vAlign w:val="center"/>
          </w:tcPr>
          <w:p w14:paraId="55846CB0">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质保期</w:t>
            </w:r>
          </w:p>
        </w:tc>
        <w:tc>
          <w:tcPr>
            <w:tcW w:w="1145" w:type="dxa"/>
            <w:vAlign w:val="center"/>
          </w:tcPr>
          <w:p w14:paraId="544A7A92">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交货地点</w:t>
            </w:r>
          </w:p>
        </w:tc>
        <w:tc>
          <w:tcPr>
            <w:tcW w:w="1858" w:type="dxa"/>
            <w:vAlign w:val="center"/>
          </w:tcPr>
          <w:p w14:paraId="59A3BA90">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2235" w:type="dxa"/>
            <w:vAlign w:val="center"/>
          </w:tcPr>
          <w:p w14:paraId="016973F4">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410" w:type="dxa"/>
            <w:vAlign w:val="center"/>
          </w:tcPr>
          <w:p w14:paraId="2B3906F9">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443FC2EE">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73C7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01" w:type="dxa"/>
            <w:vAlign w:val="center"/>
          </w:tcPr>
          <w:p w14:paraId="51526A1F">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管式胶体储能单元采购项目</w:t>
            </w:r>
          </w:p>
        </w:tc>
        <w:tc>
          <w:tcPr>
            <w:tcW w:w="1299" w:type="dxa"/>
            <w:vAlign w:val="center"/>
          </w:tcPr>
          <w:p w14:paraId="61BE0D76">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管式胶体储能单元</w:t>
            </w:r>
          </w:p>
        </w:tc>
        <w:tc>
          <w:tcPr>
            <w:tcW w:w="1500" w:type="dxa"/>
            <w:vAlign w:val="center"/>
          </w:tcPr>
          <w:p w14:paraId="53175EC7">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详见技术规范</w:t>
            </w:r>
          </w:p>
        </w:tc>
        <w:tc>
          <w:tcPr>
            <w:tcW w:w="777" w:type="dxa"/>
            <w:shd w:val="clear" w:color="000000" w:fill="FFFFFF"/>
            <w:vAlign w:val="center"/>
          </w:tcPr>
          <w:p w14:paraId="429BDC3F">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节</w:t>
            </w:r>
          </w:p>
        </w:tc>
        <w:tc>
          <w:tcPr>
            <w:tcW w:w="737" w:type="dxa"/>
            <w:shd w:val="clear" w:color="000000" w:fill="FFFFFF"/>
            <w:vAlign w:val="center"/>
          </w:tcPr>
          <w:p w14:paraId="705D4290">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508</w:t>
            </w:r>
          </w:p>
        </w:tc>
        <w:tc>
          <w:tcPr>
            <w:tcW w:w="1200" w:type="dxa"/>
            <w:vAlign w:val="center"/>
          </w:tcPr>
          <w:p w14:paraId="44CF7ACF">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合同签订后20日内</w:t>
            </w:r>
          </w:p>
        </w:tc>
        <w:tc>
          <w:tcPr>
            <w:tcW w:w="763" w:type="dxa"/>
            <w:vAlign w:val="center"/>
          </w:tcPr>
          <w:p w14:paraId="66A731A3">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1年</w:t>
            </w:r>
          </w:p>
        </w:tc>
        <w:tc>
          <w:tcPr>
            <w:tcW w:w="1145" w:type="dxa"/>
            <w:vAlign w:val="center"/>
          </w:tcPr>
          <w:p w14:paraId="37281D45">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买方指定仓库地面交货</w:t>
            </w:r>
          </w:p>
        </w:tc>
        <w:tc>
          <w:tcPr>
            <w:tcW w:w="1858" w:type="dxa"/>
            <w:vAlign w:val="center"/>
          </w:tcPr>
          <w:p w14:paraId="73D6242C">
            <w:pPr>
              <w:autoSpaceDN w:val="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olor w:val="000000"/>
                <w:kern w:val="0"/>
                <w:sz w:val="24"/>
                <w:szCs w:val="24"/>
                <w:highlight w:val="none"/>
                <w:lang w:val="en-US" w:eastAsia="zh-CN"/>
              </w:rPr>
              <w:t>1.</w:t>
            </w:r>
            <w:r>
              <w:rPr>
                <w:rFonts w:hint="eastAsia" w:ascii="仿宋" w:hAnsi="仿宋" w:eastAsia="仿宋" w:cs="仿宋"/>
                <w:b w:val="0"/>
                <w:bCs w:val="0"/>
                <w:color w:val="000000" w:themeColor="text1"/>
                <w:kern w:val="0"/>
                <w:sz w:val="22"/>
                <w:szCs w:val="22"/>
                <w:highlight w:val="none"/>
                <w14:textFill>
                  <w14:solidFill>
                    <w14:schemeClr w14:val="tx1"/>
                  </w14:solidFill>
                </w14:textFill>
              </w:rPr>
              <w:t>厂商要求</w:t>
            </w: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制造商或代理商</w:t>
            </w:r>
            <w:r>
              <w:rPr>
                <w:rFonts w:hint="eastAsia" w:ascii="仿宋" w:hAnsi="仿宋" w:eastAsia="仿宋" w:cs="宋体"/>
                <w:b w:val="0"/>
                <w:bCs w:val="0"/>
                <w:color w:val="000000"/>
                <w:kern w:val="0"/>
                <w:sz w:val="22"/>
                <w:szCs w:val="22"/>
                <w:highlight w:val="none"/>
                <w:lang w:eastAsia="zh-CN"/>
              </w:rPr>
              <w:t>；</w:t>
            </w:r>
            <w:r>
              <w:rPr>
                <w:rFonts w:hint="eastAsia" w:ascii="仿宋" w:hAnsi="仿宋" w:eastAsia="仿宋" w:cs="宋体"/>
                <w:b w:val="0"/>
                <w:bCs w:val="0"/>
                <w:color w:val="000000"/>
                <w:kern w:val="0"/>
                <w:sz w:val="22"/>
                <w:szCs w:val="22"/>
                <w:highlight w:val="none"/>
                <w:lang w:val="en-US" w:eastAsia="zh-CN"/>
              </w:rPr>
              <w:t>2.产品型式试验报告或检测报告或鉴定报告</w:t>
            </w: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仿宋"/>
                <w:kern w:val="0"/>
                <w:sz w:val="24"/>
                <w:szCs w:val="24"/>
                <w:highlight w:val="none"/>
              </w:rPr>
              <w:t>提供主要产品的国家认可的第三方权威检测机构的有效的检测报告</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3.备注：</w:t>
            </w:r>
            <w:r>
              <w:rPr>
                <w:rFonts w:hint="eastAsia" w:ascii="仿宋" w:hAnsi="仿宋" w:eastAsia="仿宋" w:cs="仿宋"/>
                <w:sz w:val="24"/>
                <w:szCs w:val="24"/>
                <w:highlight w:val="none"/>
              </w:rPr>
              <w:t>代理商需提供制造商的授权函和质保函</w:t>
            </w:r>
            <w:r>
              <w:rPr>
                <w:rFonts w:hint="eastAsia" w:ascii="仿宋" w:hAnsi="仿宋" w:eastAsia="仿宋" w:cs="仿宋"/>
                <w:sz w:val="24"/>
                <w:szCs w:val="24"/>
                <w:highlight w:val="none"/>
                <w:lang w:eastAsia="zh-CN"/>
              </w:rPr>
              <w:t>。</w:t>
            </w:r>
          </w:p>
        </w:tc>
        <w:tc>
          <w:tcPr>
            <w:tcW w:w="2235" w:type="dxa"/>
            <w:vAlign w:val="center"/>
          </w:tcPr>
          <w:p w14:paraId="67589151">
            <w:pPr>
              <w:autoSpaceDN w:val="0"/>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业绩要求：</w:t>
            </w:r>
            <w:r>
              <w:rPr>
                <w:rFonts w:hint="eastAsia" w:ascii="仿宋" w:hAnsi="仿宋" w:eastAsia="仿宋" w:cs="仿宋"/>
                <w:kern w:val="0"/>
                <w:sz w:val="24"/>
                <w:szCs w:val="24"/>
                <w:highlight w:val="none"/>
              </w:rPr>
              <w:t>2022年1月1日至采购公告发布之日内，具有蓄电池类产品累计销售业绩不小于200万元（</w:t>
            </w:r>
            <w:r>
              <w:rPr>
                <w:rFonts w:hint="eastAsia" w:ascii="仿宋" w:hAnsi="仿宋" w:eastAsia="仿宋" w:cs="仿宋"/>
                <w:kern w:val="0"/>
                <w:sz w:val="24"/>
                <w:szCs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仿宋"/>
                <w:kern w:val="0"/>
                <w:sz w:val="24"/>
                <w:szCs w:val="24"/>
                <w:highlight w:val="none"/>
              </w:rPr>
              <w:t>）</w:t>
            </w:r>
          </w:p>
        </w:tc>
        <w:tc>
          <w:tcPr>
            <w:tcW w:w="1410" w:type="dxa"/>
            <w:vAlign w:val="center"/>
          </w:tcPr>
          <w:p w14:paraId="32941DA2">
            <w:pPr>
              <w:widowControl/>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2.4</w:t>
            </w:r>
          </w:p>
        </w:tc>
      </w:tr>
    </w:tbl>
    <w:p w14:paraId="37C5E67E">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5AB3FB2D">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7D83FB60">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4923827">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066A2445">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7"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6EA8B6C4">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分标四：国产化反向隔离单元采购项目</w:t>
      </w:r>
    </w:p>
    <w:p w14:paraId="53C8C9EB">
      <w:pPr>
        <w:pStyle w:val="4"/>
        <w:widowControl w:val="0"/>
        <w:spacing w:after="0" w:line="240" w:lineRule="auto"/>
        <w:jc w:val="left"/>
        <w:outlineLvl w:val="1"/>
        <w:rPr>
          <w:rFonts w:hint="default" w:cs="宋体"/>
          <w:color w:val="000000" w:themeColor="text1"/>
          <w:kern w:val="2"/>
          <w:sz w:val="21"/>
          <w:szCs w:val="21"/>
          <w:highlight w:val="none"/>
          <w:lang w:val="en-US" w:eastAsia="zh-CN"/>
          <w14:textFill>
            <w14:solidFill>
              <w14:schemeClr w14:val="tx1"/>
            </w14:solidFill>
          </w14:textFill>
        </w:rPr>
      </w:pPr>
      <w:r>
        <w:rPr>
          <w:rFonts w:hint="eastAsia" w:ascii="黑体" w:hAnsi="黑体" w:eastAsia="黑体" w:cs="黑体"/>
          <w:b/>
          <w:bCs/>
          <w:color w:val="auto"/>
          <w:kern w:val="2"/>
          <w:sz w:val="24"/>
          <w:highlight w:val="none"/>
          <w:lang w:val="en-US" w:eastAsia="zh-CN" w:bidi="ar-SA"/>
        </w:rPr>
        <w:t>分标编号：CY0625SWWP47FF04</w:t>
      </w:r>
    </w:p>
    <w:tbl>
      <w:tblPr>
        <w:tblStyle w:val="10"/>
        <w:tblW w:w="49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002"/>
        <w:gridCol w:w="1978"/>
        <w:gridCol w:w="644"/>
        <w:gridCol w:w="730"/>
        <w:gridCol w:w="1139"/>
        <w:gridCol w:w="957"/>
        <w:gridCol w:w="1335"/>
        <w:gridCol w:w="1718"/>
        <w:gridCol w:w="2157"/>
        <w:gridCol w:w="1304"/>
      </w:tblGrid>
      <w:tr w14:paraId="5B50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362" w:type="pct"/>
            <w:vAlign w:val="center"/>
          </w:tcPr>
          <w:p w14:paraId="69E533BF">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358" w:type="pct"/>
            <w:vAlign w:val="center"/>
          </w:tcPr>
          <w:p w14:paraId="18FF036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707" w:type="pct"/>
            <w:vAlign w:val="center"/>
          </w:tcPr>
          <w:p w14:paraId="0A313D5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230" w:type="pct"/>
            <w:vAlign w:val="center"/>
          </w:tcPr>
          <w:p w14:paraId="1E09EBD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261" w:type="pct"/>
            <w:vAlign w:val="center"/>
          </w:tcPr>
          <w:p w14:paraId="7DA8B53F">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407" w:type="pct"/>
            <w:vAlign w:val="center"/>
          </w:tcPr>
          <w:p w14:paraId="4C3E298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342" w:type="pct"/>
            <w:vAlign w:val="center"/>
          </w:tcPr>
          <w:p w14:paraId="07CCBCD9">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477" w:type="pct"/>
            <w:vAlign w:val="center"/>
          </w:tcPr>
          <w:p w14:paraId="5475944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614" w:type="pct"/>
            <w:vAlign w:val="center"/>
          </w:tcPr>
          <w:p w14:paraId="72E21AE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771" w:type="pct"/>
            <w:vAlign w:val="center"/>
          </w:tcPr>
          <w:p w14:paraId="553EF37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466" w:type="pct"/>
            <w:vAlign w:val="center"/>
          </w:tcPr>
          <w:p w14:paraId="2712667B">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1D35AA3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2A27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362" w:type="pct"/>
            <w:vAlign w:val="center"/>
          </w:tcPr>
          <w:p w14:paraId="6B4EDC9C">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国产化反向隔离单元采购项目</w:t>
            </w:r>
          </w:p>
        </w:tc>
        <w:tc>
          <w:tcPr>
            <w:tcW w:w="358" w:type="pct"/>
            <w:vAlign w:val="center"/>
          </w:tcPr>
          <w:p w14:paraId="4B724455">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反向隔离单元</w:t>
            </w:r>
          </w:p>
        </w:tc>
        <w:tc>
          <w:tcPr>
            <w:tcW w:w="707" w:type="pct"/>
            <w:vAlign w:val="center"/>
          </w:tcPr>
          <w:p w14:paraId="79B44DDD">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10/100M接口；1U；双电源，交流220V±10％等</w:t>
            </w:r>
          </w:p>
        </w:tc>
        <w:tc>
          <w:tcPr>
            <w:tcW w:w="230" w:type="pct"/>
            <w:shd w:val="clear" w:color="000000" w:fill="FFFFFF"/>
            <w:vAlign w:val="center"/>
          </w:tcPr>
          <w:p w14:paraId="151C0116">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261" w:type="pct"/>
            <w:shd w:val="clear" w:color="000000" w:fill="FFFFFF"/>
            <w:vAlign w:val="center"/>
          </w:tcPr>
          <w:p w14:paraId="6E626EBF">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38</w:t>
            </w:r>
          </w:p>
        </w:tc>
        <w:tc>
          <w:tcPr>
            <w:tcW w:w="407" w:type="pct"/>
            <w:vAlign w:val="center"/>
          </w:tcPr>
          <w:p w14:paraId="513F99B6">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接到供货通知后20日内</w:t>
            </w:r>
          </w:p>
        </w:tc>
        <w:tc>
          <w:tcPr>
            <w:tcW w:w="342" w:type="pct"/>
            <w:vAlign w:val="center"/>
          </w:tcPr>
          <w:p w14:paraId="0FF8AC91">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3年</w:t>
            </w:r>
          </w:p>
        </w:tc>
        <w:tc>
          <w:tcPr>
            <w:tcW w:w="477" w:type="pct"/>
            <w:vAlign w:val="center"/>
          </w:tcPr>
          <w:p w14:paraId="5200FB29">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614" w:type="pct"/>
            <w:vAlign w:val="center"/>
          </w:tcPr>
          <w:p w14:paraId="57FBE748">
            <w:pPr>
              <w:autoSpaceDN w:val="0"/>
              <w:jc w:val="center"/>
              <w:rPr>
                <w:rFonts w:hint="eastAsia" w:ascii="仿宋" w:hAnsi="仿宋" w:eastAsia="仿宋" w:cs="仿宋"/>
                <w:kern w:val="0"/>
                <w:sz w:val="24"/>
                <w:szCs w:val="24"/>
                <w:highlight w:val="none"/>
              </w:rPr>
            </w:pPr>
            <w:r>
              <w:rPr>
                <w:rFonts w:hint="eastAsia" w:ascii="仿宋" w:hAnsi="仿宋" w:eastAsia="仿宋"/>
                <w:color w:val="000000"/>
                <w:kern w:val="0"/>
                <w:sz w:val="24"/>
                <w:szCs w:val="24"/>
                <w:highlight w:val="none"/>
                <w:lang w:val="en-US" w:eastAsia="zh-CN"/>
              </w:rPr>
              <w:t>1.</w:t>
            </w:r>
            <w:r>
              <w:rPr>
                <w:rFonts w:hint="eastAsia" w:ascii="仿宋" w:hAnsi="仿宋" w:eastAsia="仿宋" w:cs="仿宋"/>
                <w:b w:val="0"/>
                <w:bCs w:val="0"/>
                <w:color w:val="000000" w:themeColor="text1"/>
                <w:kern w:val="0"/>
                <w:sz w:val="22"/>
                <w:szCs w:val="22"/>
                <w:highlight w:val="none"/>
                <w14:textFill>
                  <w14:solidFill>
                    <w14:schemeClr w14:val="tx1"/>
                  </w14:solidFill>
                </w14:textFill>
              </w:rPr>
              <w:t>厂</w:t>
            </w:r>
            <w:r>
              <w:rPr>
                <w:rFonts w:hint="eastAsia" w:ascii="仿宋" w:hAnsi="仿宋" w:eastAsia="仿宋" w:cs="仿宋"/>
                <w:sz w:val="24"/>
                <w:szCs w:val="24"/>
                <w:highlight w:val="none"/>
              </w:rPr>
              <w:t>商要求</w:t>
            </w:r>
            <w:r>
              <w:rPr>
                <w:rFonts w:hint="eastAsia" w:ascii="仿宋" w:hAnsi="仿宋" w:eastAsia="仿宋" w:cs="仿宋"/>
                <w:sz w:val="24"/>
                <w:szCs w:val="24"/>
                <w:highlight w:val="none"/>
                <w:lang w:eastAsia="zh-CN"/>
              </w:rPr>
              <w:t>：</w:t>
            </w:r>
            <w:r>
              <w:rPr>
                <w:rFonts w:hint="eastAsia" w:ascii="仿宋" w:hAnsi="仿宋" w:eastAsia="仿宋" w:cs="仿宋"/>
                <w:kern w:val="0"/>
                <w:sz w:val="24"/>
                <w:szCs w:val="24"/>
              </w:rPr>
              <w:t>制造商或代理商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2.产品型式试验报告或检测报告或鉴定报告</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提供第三方权威检测机构的有效的检测报告</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3.备注：</w:t>
            </w:r>
            <w:r>
              <w:rPr>
                <w:rFonts w:hint="eastAsia" w:ascii="仿宋" w:hAnsi="仿宋" w:eastAsia="仿宋" w:cs="仿宋"/>
                <w:sz w:val="24"/>
                <w:szCs w:val="24"/>
                <w:highlight w:val="none"/>
              </w:rPr>
              <w:t>代理商需提供制造商的授权函和质保函</w:t>
            </w:r>
            <w:r>
              <w:rPr>
                <w:rFonts w:hint="eastAsia" w:ascii="仿宋" w:hAnsi="仿宋" w:eastAsia="仿宋" w:cs="仿宋"/>
                <w:sz w:val="24"/>
                <w:szCs w:val="24"/>
                <w:highlight w:val="none"/>
                <w:lang w:eastAsia="zh-CN"/>
              </w:rPr>
              <w:t>。</w:t>
            </w:r>
          </w:p>
        </w:tc>
        <w:tc>
          <w:tcPr>
            <w:tcW w:w="771" w:type="pct"/>
            <w:vAlign w:val="center"/>
          </w:tcPr>
          <w:p w14:paraId="13703A18">
            <w:pPr>
              <w:autoSpaceDN w:val="0"/>
              <w:jc w:val="center"/>
              <w:rPr>
                <w:rFonts w:hint="eastAsia" w:ascii="仿宋" w:hAnsi="仿宋" w:eastAsia="仿宋" w:cs="仿宋"/>
                <w:kern w:val="0"/>
                <w:sz w:val="24"/>
                <w:szCs w:val="24"/>
                <w:highlight w:val="none"/>
              </w:rPr>
            </w:pP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业绩要求：2022年1月1日至采购公告发布之日内，具有正、反向隔离装置销售业绩累计不少于100万。注：销售业绩必须提供对应的合同和发票复印件。（时间以合同签订日期为准，须提供用户合同封面、金额页、合同签字盖章页复印件、证明合同内容的合同页、发票复印件、发票查验结果截图）</w:t>
            </w:r>
          </w:p>
        </w:tc>
        <w:tc>
          <w:tcPr>
            <w:tcW w:w="466" w:type="pct"/>
            <w:vAlign w:val="center"/>
          </w:tcPr>
          <w:p w14:paraId="0FF57D9A">
            <w:pPr>
              <w:widowControl/>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2.1</w:t>
            </w:r>
          </w:p>
        </w:tc>
      </w:tr>
    </w:tbl>
    <w:p w14:paraId="0DFCF44B">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4143F525">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7E804031">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331A789">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614670C2">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8"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73137C99">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分标五：液冷充电模块采购项目</w:t>
      </w:r>
    </w:p>
    <w:p w14:paraId="1CB8AB29">
      <w:pPr>
        <w:pStyle w:val="4"/>
        <w:widowControl w:val="0"/>
        <w:spacing w:after="0" w:line="240" w:lineRule="auto"/>
        <w:jc w:val="left"/>
        <w:outlineLvl w:val="1"/>
        <w:rPr>
          <w:rFonts w:hint="default" w:cs="宋体"/>
          <w:color w:val="000000" w:themeColor="text1"/>
          <w:kern w:val="2"/>
          <w:sz w:val="21"/>
          <w:szCs w:val="21"/>
          <w:highlight w:val="none"/>
          <w:lang w:val="en-US" w:eastAsia="zh-CN"/>
          <w14:textFill>
            <w14:solidFill>
              <w14:schemeClr w14:val="tx1"/>
            </w14:solidFill>
          </w14:textFill>
        </w:rPr>
      </w:pPr>
      <w:r>
        <w:rPr>
          <w:rFonts w:hint="eastAsia" w:ascii="黑体" w:hAnsi="黑体" w:eastAsia="黑体" w:cs="黑体"/>
          <w:b/>
          <w:bCs/>
          <w:color w:val="auto"/>
          <w:kern w:val="2"/>
          <w:sz w:val="24"/>
          <w:highlight w:val="none"/>
          <w:lang w:val="en-US" w:eastAsia="zh-CN" w:bidi="ar-SA"/>
        </w:rPr>
        <w:t>分标编号：CY0625SWWP47FF05</w:t>
      </w:r>
    </w:p>
    <w:tbl>
      <w:tblPr>
        <w:tblStyle w:val="10"/>
        <w:tblW w:w="13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05"/>
        <w:gridCol w:w="2007"/>
        <w:gridCol w:w="996"/>
        <w:gridCol w:w="1080"/>
        <w:gridCol w:w="710"/>
        <w:gridCol w:w="758"/>
        <w:gridCol w:w="3483"/>
        <w:gridCol w:w="1755"/>
        <w:gridCol w:w="1443"/>
      </w:tblGrid>
      <w:tr w14:paraId="61F4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65" w:type="dxa"/>
            <w:vAlign w:val="center"/>
          </w:tcPr>
          <w:p w14:paraId="3393DE32">
            <w:pPr>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项目名称</w:t>
            </w:r>
          </w:p>
        </w:tc>
        <w:tc>
          <w:tcPr>
            <w:tcW w:w="705" w:type="dxa"/>
            <w:vAlign w:val="center"/>
          </w:tcPr>
          <w:p w14:paraId="357E3C53">
            <w:pPr>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物资</w:t>
            </w:r>
          </w:p>
          <w:p w14:paraId="714D9BFC">
            <w:pPr>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名称</w:t>
            </w:r>
          </w:p>
        </w:tc>
        <w:tc>
          <w:tcPr>
            <w:tcW w:w="2007" w:type="dxa"/>
            <w:vAlign w:val="center"/>
          </w:tcPr>
          <w:p w14:paraId="2C738025">
            <w:pPr>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主要技术要求</w:t>
            </w:r>
          </w:p>
        </w:tc>
        <w:tc>
          <w:tcPr>
            <w:tcW w:w="996" w:type="dxa"/>
            <w:tcBorders>
              <w:bottom w:val="single" w:color="auto" w:sz="4" w:space="0"/>
            </w:tcBorders>
            <w:vAlign w:val="center"/>
          </w:tcPr>
          <w:p w14:paraId="19D03C16">
            <w:pPr>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数量</w:t>
            </w:r>
          </w:p>
        </w:tc>
        <w:tc>
          <w:tcPr>
            <w:tcW w:w="1080" w:type="dxa"/>
            <w:vAlign w:val="center"/>
          </w:tcPr>
          <w:p w14:paraId="65240FB6">
            <w:pPr>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供货日期</w:t>
            </w:r>
          </w:p>
        </w:tc>
        <w:tc>
          <w:tcPr>
            <w:tcW w:w="710" w:type="dxa"/>
            <w:vAlign w:val="center"/>
          </w:tcPr>
          <w:p w14:paraId="09EC7C2F">
            <w:pPr>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质保期</w:t>
            </w:r>
          </w:p>
        </w:tc>
        <w:tc>
          <w:tcPr>
            <w:tcW w:w="758" w:type="dxa"/>
            <w:vAlign w:val="center"/>
          </w:tcPr>
          <w:p w14:paraId="687CA1FE">
            <w:pPr>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交货地点</w:t>
            </w:r>
          </w:p>
        </w:tc>
        <w:tc>
          <w:tcPr>
            <w:tcW w:w="3483" w:type="dxa"/>
            <w:vAlign w:val="center"/>
          </w:tcPr>
          <w:p w14:paraId="7BC1AE06">
            <w:pPr>
              <w:widowControl/>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755" w:type="dxa"/>
            <w:vAlign w:val="center"/>
          </w:tcPr>
          <w:p w14:paraId="437FD5DB">
            <w:pPr>
              <w:widowControl/>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443" w:type="dxa"/>
            <w:vAlign w:val="center"/>
          </w:tcPr>
          <w:p w14:paraId="58F6A0F2">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2B098EB1">
            <w:pPr>
              <w:widowControl/>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30C1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jc w:val="center"/>
        </w:trPr>
        <w:tc>
          <w:tcPr>
            <w:tcW w:w="765" w:type="dxa"/>
            <w:vAlign w:val="center"/>
          </w:tcPr>
          <w:p w14:paraId="07A8BE1F">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液冷充电模块采购项目</w:t>
            </w:r>
          </w:p>
        </w:tc>
        <w:tc>
          <w:tcPr>
            <w:tcW w:w="705" w:type="dxa"/>
            <w:vAlign w:val="center"/>
          </w:tcPr>
          <w:p w14:paraId="75309CCA">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40kW液冷充电模块</w:t>
            </w:r>
          </w:p>
        </w:tc>
        <w:tc>
          <w:tcPr>
            <w:tcW w:w="2007" w:type="dxa"/>
            <w:vAlign w:val="center"/>
          </w:tcPr>
          <w:p w14:paraId="1A69DF82">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额定功率：40kW；</w:t>
            </w:r>
          </w:p>
          <w:p w14:paraId="600B3943">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直流输出电压：</w:t>
            </w:r>
          </w:p>
          <w:p w14:paraId="35E64270">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DC300V~DC1000V</w:t>
            </w:r>
          </w:p>
          <w:p w14:paraId="20422A93">
            <w:pPr>
              <w:autoSpaceDE w:val="0"/>
              <w:autoSpaceDN w:val="0"/>
              <w:adjustRightInd w:val="0"/>
              <w:rPr>
                <w:rFonts w:hint="eastAsia" w:ascii="仿宋" w:hAnsi="仿宋" w:eastAsia="仿宋" w:cs="仿宋"/>
                <w:sz w:val="24"/>
                <w:szCs w:val="24"/>
                <w:highlight w:val="none"/>
              </w:rPr>
            </w:pPr>
            <w:r>
              <w:rPr>
                <w:rFonts w:hint="eastAsia" w:ascii="仿宋" w:hAnsi="仿宋" w:eastAsia="仿宋" w:cs="仿宋"/>
                <w:sz w:val="24"/>
                <w:szCs w:val="24"/>
                <w:highlight w:val="none"/>
              </w:rPr>
              <w:t>恒功率范围:低压模式300Vdc～500Vdc和高压模式500Vdc～1000Vdc；含模块交流输入、直流输出端子、通讯板、通讯短接线及支持360度旋转金属快接插头等附件。</w:t>
            </w:r>
          </w:p>
          <w:p w14:paraId="56246EE4">
            <w:pPr>
              <w:autoSpaceDE w:val="0"/>
              <w:autoSpaceDN w:val="0"/>
              <w:adjustRightInd w:val="0"/>
              <w:rPr>
                <w:rFonts w:hint="eastAsia" w:ascii="仿宋" w:hAnsi="仿宋" w:eastAsia="仿宋" w:cs="仿宋"/>
                <w:sz w:val="24"/>
                <w:szCs w:val="24"/>
                <w:highlight w:val="none"/>
              </w:rPr>
            </w:pPr>
            <w:r>
              <w:rPr>
                <w:rFonts w:hint="eastAsia" w:ascii="仿宋" w:hAnsi="仿宋" w:eastAsia="仿宋" w:cs="仿宋"/>
                <w:sz w:val="24"/>
                <w:szCs w:val="24"/>
                <w:highlight w:val="none"/>
              </w:rPr>
              <w:t>散热方式：液冷</w:t>
            </w:r>
          </w:p>
          <w:p w14:paraId="43FD1EF8">
            <w:pPr>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防护等级：IP65</w:t>
            </w:r>
          </w:p>
        </w:tc>
        <w:tc>
          <w:tcPr>
            <w:tcW w:w="996" w:type="dxa"/>
            <w:tcBorders>
              <w:top w:val="single" w:color="auto" w:sz="4" w:space="0"/>
              <w:left w:val="nil"/>
              <w:right w:val="nil"/>
            </w:tcBorders>
            <w:vAlign w:val="center"/>
          </w:tcPr>
          <w:p w14:paraId="4804445E">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240</w:t>
            </w:r>
          </w:p>
        </w:tc>
        <w:tc>
          <w:tcPr>
            <w:tcW w:w="1080" w:type="dxa"/>
            <w:shd w:val="clear" w:color="000000" w:fill="FFFFFF"/>
            <w:vAlign w:val="center"/>
          </w:tcPr>
          <w:p w14:paraId="729CF2F5">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合同签订后15日内</w:t>
            </w:r>
          </w:p>
        </w:tc>
        <w:tc>
          <w:tcPr>
            <w:tcW w:w="710" w:type="dxa"/>
            <w:vAlign w:val="center"/>
          </w:tcPr>
          <w:p w14:paraId="4542B679">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5年</w:t>
            </w:r>
          </w:p>
        </w:tc>
        <w:tc>
          <w:tcPr>
            <w:tcW w:w="758" w:type="dxa"/>
            <w:vAlign w:val="center"/>
          </w:tcPr>
          <w:p w14:paraId="3FDA7C5B">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买方指定仓库地面交货</w:t>
            </w:r>
          </w:p>
        </w:tc>
        <w:tc>
          <w:tcPr>
            <w:tcW w:w="3483" w:type="dxa"/>
            <w:vAlign w:val="center"/>
          </w:tcPr>
          <w:p w14:paraId="2A308FDD">
            <w:pPr>
              <w:rPr>
                <w:rFonts w:hint="eastAsia" w:ascii="仿宋" w:hAnsi="仿宋" w:eastAsia="仿宋" w:cs="仿宋"/>
                <w:kern w:val="0"/>
                <w:sz w:val="24"/>
                <w:szCs w:val="24"/>
                <w:highlight w:val="none"/>
              </w:rPr>
            </w:pPr>
            <w:r>
              <w:rPr>
                <w:rFonts w:hint="eastAsia" w:ascii="仿宋" w:hAnsi="仿宋" w:eastAsia="仿宋"/>
                <w:color w:val="000000"/>
                <w:kern w:val="0"/>
                <w:sz w:val="24"/>
                <w:szCs w:val="24"/>
                <w:highlight w:val="none"/>
                <w:lang w:val="en-US" w:eastAsia="zh-CN"/>
              </w:rPr>
              <w:t>1.</w:t>
            </w:r>
            <w:r>
              <w:rPr>
                <w:rFonts w:hint="eastAsia" w:ascii="仿宋" w:hAnsi="仿宋" w:eastAsia="仿宋" w:cs="仿宋"/>
                <w:b w:val="0"/>
                <w:bCs w:val="0"/>
                <w:color w:val="000000" w:themeColor="text1"/>
                <w:kern w:val="0"/>
                <w:sz w:val="22"/>
                <w:szCs w:val="22"/>
                <w:highlight w:val="none"/>
                <w14:textFill>
                  <w14:solidFill>
                    <w14:schemeClr w14:val="tx1"/>
                  </w14:solidFill>
                </w14:textFill>
              </w:rPr>
              <w:t>厂</w:t>
            </w:r>
            <w:r>
              <w:rPr>
                <w:rFonts w:hint="eastAsia" w:ascii="仿宋" w:hAnsi="仿宋" w:eastAsia="仿宋" w:cs="仿宋"/>
                <w:sz w:val="24"/>
                <w:szCs w:val="24"/>
                <w:highlight w:val="none"/>
              </w:rPr>
              <w:t>商要求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制造商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2.产品型式试验报告或检测报告或鉴定报告</w:t>
            </w:r>
            <w:r>
              <w:rPr>
                <w:rFonts w:hint="eastAsia" w:ascii="仿宋" w:hAnsi="仿宋" w:eastAsia="仿宋" w:cs="仿宋"/>
                <w:sz w:val="24"/>
                <w:szCs w:val="24"/>
                <w:highlight w:val="none"/>
                <w:lang w:eastAsia="zh-CN"/>
              </w:rPr>
              <w:t>：</w:t>
            </w:r>
            <w:bookmarkStart w:id="0" w:name="OLE_LINK10"/>
            <w:r>
              <w:rPr>
                <w:rFonts w:hint="eastAsia" w:ascii="仿宋" w:hAnsi="仿宋" w:eastAsia="仿宋" w:cs="仿宋"/>
                <w:sz w:val="24"/>
                <w:szCs w:val="24"/>
                <w:highlight w:val="none"/>
                <w:lang w:eastAsia="zh-CN"/>
              </w:rPr>
              <w:t>提供国家认可第三方权威检测机构出具的充电模块有效型式试验报告或检测报告</w:t>
            </w:r>
            <w:bookmarkEnd w:id="0"/>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b/>
                <w:bCs/>
                <w:color w:val="000000"/>
                <w:kern w:val="0"/>
                <w:sz w:val="24"/>
                <w:szCs w:val="24"/>
                <w:highlight w:val="none"/>
              </w:rPr>
              <w:t>生产厂房</w:t>
            </w:r>
            <w:r>
              <w:rPr>
                <w:rFonts w:hint="eastAsia" w:ascii="仿宋" w:hAnsi="仿宋" w:eastAsia="仿宋" w:cs="仿宋"/>
                <w:sz w:val="24"/>
                <w:szCs w:val="24"/>
                <w:highlight w:val="none"/>
                <w:lang w:val="en-US" w:eastAsia="zh-CN"/>
              </w:rPr>
              <w:t>：</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69A6CC43">
            <w:pPr>
              <w:autoSpaceDN w:val="0"/>
              <w:jc w:val="center"/>
              <w:rPr>
                <w:rFonts w:hint="eastAsia" w:ascii="仿宋" w:hAnsi="仿宋" w:eastAsia="仿宋" w:cs="仿宋"/>
                <w:color w:val="000000" w:themeColor="text1"/>
                <w:sz w:val="24"/>
                <w:szCs w:val="24"/>
                <w:highlight w:val="none"/>
                <w14:textFill>
                  <w14:solidFill>
                    <w14:schemeClr w14:val="tx1"/>
                  </w14:solidFill>
                </w14:textFill>
              </w:rPr>
            </w:pPr>
            <w:bookmarkStart w:id="1" w:name="OLE_LINK4"/>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对于制造商投标，应提供生产、检验检测设备的证明材料，包括采购合同及发票等，不得借用、租用其他公司设备。</w:t>
            </w:r>
            <w:bookmarkEnd w:id="1"/>
          </w:p>
        </w:tc>
        <w:tc>
          <w:tcPr>
            <w:tcW w:w="1755" w:type="dxa"/>
            <w:vAlign w:val="center"/>
          </w:tcPr>
          <w:p w14:paraId="38B93BE8">
            <w:pPr>
              <w:autoSpaceDN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业绩要求：</w:t>
            </w:r>
            <w:r>
              <w:rPr>
                <w:rFonts w:hint="eastAsia" w:ascii="仿宋" w:hAnsi="仿宋" w:eastAsia="仿宋" w:cs="仿宋"/>
                <w:kern w:val="0"/>
                <w:sz w:val="24"/>
                <w:szCs w:val="24"/>
                <w:highlight w:val="none"/>
              </w:rPr>
              <w:t>2022年1月1日至</w:t>
            </w:r>
            <w:r>
              <w:rPr>
                <w:rFonts w:hint="eastAsia" w:ascii="仿宋" w:hAnsi="仿宋" w:eastAsia="仿宋" w:cs="仿宋"/>
                <w:kern w:val="0"/>
                <w:sz w:val="24"/>
                <w:szCs w:val="24"/>
                <w:highlight w:val="none"/>
                <w:lang w:eastAsia="zh-CN"/>
              </w:rPr>
              <w:t>采购</w:t>
            </w:r>
            <w:r>
              <w:rPr>
                <w:rFonts w:hint="eastAsia" w:ascii="仿宋" w:hAnsi="仿宋" w:eastAsia="仿宋" w:cs="仿宋"/>
                <w:kern w:val="0"/>
                <w:sz w:val="24"/>
                <w:szCs w:val="24"/>
                <w:highlight w:val="none"/>
              </w:rPr>
              <w:t>公告发布日，充电模块</w:t>
            </w:r>
            <w:r>
              <w:rPr>
                <w:rFonts w:hint="eastAsia" w:ascii="仿宋" w:hAnsi="仿宋" w:eastAsia="仿宋" w:cs="仿宋"/>
                <w:color w:val="000000" w:themeColor="text1"/>
                <w:kern w:val="0"/>
                <w:sz w:val="24"/>
                <w:szCs w:val="24"/>
                <w:highlight w:val="none"/>
                <w14:textFill>
                  <w14:solidFill>
                    <w14:schemeClr w14:val="tx1"/>
                  </w14:solidFill>
                </w14:textFill>
              </w:rPr>
              <w:t>相关产品</w:t>
            </w:r>
            <w:r>
              <w:rPr>
                <w:rFonts w:hint="eastAsia" w:ascii="仿宋" w:hAnsi="仿宋" w:eastAsia="仿宋" w:cs="仿宋"/>
                <w:kern w:val="0"/>
                <w:sz w:val="24"/>
                <w:szCs w:val="24"/>
                <w:highlight w:val="none"/>
              </w:rPr>
              <w:t>累计销售业绩</w:t>
            </w:r>
            <w:r>
              <w:rPr>
                <w:rFonts w:hint="eastAsia" w:ascii="仿宋" w:hAnsi="仿宋" w:eastAsia="仿宋" w:cs="仿宋"/>
                <w:color w:val="000000" w:themeColor="text1"/>
                <w:kern w:val="0"/>
                <w:sz w:val="24"/>
                <w:szCs w:val="24"/>
                <w:highlight w:val="none"/>
                <w14:textFill>
                  <w14:solidFill>
                    <w14:schemeClr w14:val="tx1"/>
                  </w14:solidFill>
                </w14:textFill>
              </w:rPr>
              <w:t>不少于150万元</w:t>
            </w:r>
            <w:r>
              <w:rPr>
                <w:rFonts w:hint="eastAsia" w:ascii="仿宋" w:hAnsi="仿宋" w:eastAsia="仿宋" w:cs="仿宋"/>
                <w:kern w:val="0"/>
                <w:sz w:val="24"/>
                <w:szCs w:val="24"/>
                <w:highlight w:val="none"/>
              </w:rPr>
              <w:t>。</w:t>
            </w:r>
            <w:r>
              <w:rPr>
                <w:rFonts w:hint="eastAsia" w:ascii="仿宋" w:hAnsi="仿宋" w:eastAsia="仿宋" w:cs="仿宋"/>
                <w:b/>
                <w:kern w:val="0"/>
                <w:sz w:val="24"/>
                <w:szCs w:val="24"/>
                <w:highlight w:val="none"/>
              </w:rPr>
              <w:t>（时间以合同签订日期为准，须提供用户合同封面、金额页、合同签字盖章页复印件、证明合同内容的合同页、发票复印件、发票查验结果截图）</w:t>
            </w:r>
          </w:p>
        </w:tc>
        <w:tc>
          <w:tcPr>
            <w:tcW w:w="1443" w:type="dxa"/>
            <w:vAlign w:val="center"/>
          </w:tcPr>
          <w:p w14:paraId="5881EC57">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2.7</w:t>
            </w:r>
          </w:p>
        </w:tc>
      </w:tr>
    </w:tbl>
    <w:p w14:paraId="058BFF87">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33354F5B">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4AB02144">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585017C">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7E1C08D3">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9"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544E7BE2">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分标六：充电设备液冷源采购项目</w:t>
      </w:r>
    </w:p>
    <w:p w14:paraId="3BF5F57D">
      <w:pPr>
        <w:pStyle w:val="4"/>
        <w:widowControl w:val="0"/>
        <w:spacing w:after="0" w:line="240" w:lineRule="auto"/>
        <w:jc w:val="left"/>
        <w:outlineLvl w:val="1"/>
        <w:rPr>
          <w:rFonts w:hint="default" w:cs="宋体"/>
          <w:color w:val="000000" w:themeColor="text1"/>
          <w:kern w:val="2"/>
          <w:sz w:val="21"/>
          <w:szCs w:val="21"/>
          <w:highlight w:val="none"/>
          <w:lang w:val="en-US" w:eastAsia="zh-CN"/>
          <w14:textFill>
            <w14:solidFill>
              <w14:schemeClr w14:val="tx1"/>
            </w14:solidFill>
          </w14:textFill>
        </w:rPr>
      </w:pPr>
      <w:r>
        <w:rPr>
          <w:rFonts w:hint="eastAsia" w:ascii="黑体" w:hAnsi="黑体" w:eastAsia="黑体" w:cs="黑体"/>
          <w:b/>
          <w:bCs/>
          <w:color w:val="auto"/>
          <w:kern w:val="2"/>
          <w:sz w:val="24"/>
          <w:highlight w:val="none"/>
          <w:lang w:val="en-US" w:eastAsia="zh-CN" w:bidi="ar-SA"/>
        </w:rPr>
        <w:t>分标编号：CY0625SWWP47FF06</w:t>
      </w:r>
    </w:p>
    <w:tbl>
      <w:tblPr>
        <w:tblStyle w:val="10"/>
        <w:tblW w:w="1467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3827"/>
        <w:gridCol w:w="567"/>
        <w:gridCol w:w="709"/>
        <w:gridCol w:w="850"/>
        <w:gridCol w:w="709"/>
        <w:gridCol w:w="992"/>
        <w:gridCol w:w="2025"/>
        <w:gridCol w:w="1560"/>
        <w:gridCol w:w="1305"/>
      </w:tblGrid>
      <w:tr w14:paraId="786D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135" w:type="dxa"/>
            <w:noWrap w:val="0"/>
            <w:vAlign w:val="center"/>
          </w:tcPr>
          <w:p w14:paraId="0B54E16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992" w:type="dxa"/>
            <w:noWrap w:val="0"/>
            <w:vAlign w:val="center"/>
          </w:tcPr>
          <w:p w14:paraId="6B1517D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3827" w:type="dxa"/>
            <w:noWrap w:val="0"/>
            <w:vAlign w:val="center"/>
          </w:tcPr>
          <w:p w14:paraId="57A8749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567" w:type="dxa"/>
            <w:noWrap w:val="0"/>
            <w:vAlign w:val="center"/>
          </w:tcPr>
          <w:p w14:paraId="1DD962C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709" w:type="dxa"/>
            <w:noWrap w:val="0"/>
            <w:vAlign w:val="center"/>
          </w:tcPr>
          <w:p w14:paraId="3E2CF46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850" w:type="dxa"/>
            <w:noWrap w:val="0"/>
            <w:vAlign w:val="center"/>
          </w:tcPr>
          <w:p w14:paraId="0E779CA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709" w:type="dxa"/>
            <w:noWrap w:val="0"/>
            <w:vAlign w:val="center"/>
          </w:tcPr>
          <w:p w14:paraId="626E156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992" w:type="dxa"/>
            <w:noWrap w:val="0"/>
            <w:vAlign w:val="center"/>
          </w:tcPr>
          <w:p w14:paraId="459780D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2025" w:type="dxa"/>
            <w:noWrap w:val="0"/>
            <w:vAlign w:val="center"/>
          </w:tcPr>
          <w:p w14:paraId="6E9E31F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560" w:type="dxa"/>
            <w:noWrap w:val="0"/>
            <w:vAlign w:val="center"/>
          </w:tcPr>
          <w:p w14:paraId="5E88436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305" w:type="dxa"/>
            <w:noWrap w:val="0"/>
            <w:vAlign w:val="center"/>
          </w:tcPr>
          <w:p w14:paraId="37AB5F9C">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2D7DF35F">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5C45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35" w:type="dxa"/>
            <w:vMerge w:val="restart"/>
            <w:shd w:val="clear" w:color="auto" w:fill="auto"/>
            <w:noWrap w:val="0"/>
            <w:vAlign w:val="center"/>
          </w:tcPr>
          <w:p w14:paraId="4B77F724">
            <w:pPr>
              <w:widowControl/>
              <w:jc w:val="center"/>
              <w:rPr>
                <w:rFonts w:hint="eastAsia" w:ascii="仿宋" w:hAnsi="仿宋" w:eastAsia="仿宋" w:cs="仿宋"/>
                <w:kern w:val="0"/>
                <w:sz w:val="24"/>
                <w:szCs w:val="24"/>
                <w:highlight w:val="none"/>
              </w:rPr>
            </w:pPr>
            <w:bookmarkStart w:id="2" w:name="OLE_LINK6" w:colFirst="2" w:colLast="66"/>
            <w:bookmarkStart w:id="3" w:name="OLE_LINK5" w:colFirst="2" w:colLast="66"/>
            <w:bookmarkStart w:id="4" w:name="_Hlk204695560"/>
            <w:r>
              <w:rPr>
                <w:rFonts w:hint="eastAsia" w:ascii="仿宋" w:hAnsi="仿宋" w:eastAsia="仿宋" w:cs="仿宋"/>
                <w:kern w:val="0"/>
                <w:sz w:val="24"/>
                <w:szCs w:val="24"/>
                <w:highlight w:val="none"/>
              </w:rPr>
              <w:t>充电设备液冷源采购项目（包一）</w:t>
            </w:r>
          </w:p>
        </w:tc>
        <w:tc>
          <w:tcPr>
            <w:tcW w:w="992" w:type="dxa"/>
            <w:shd w:val="clear" w:color="auto" w:fill="auto"/>
            <w:noWrap w:val="0"/>
            <w:vAlign w:val="center"/>
          </w:tcPr>
          <w:p w14:paraId="7B0ED9D0">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充电设备机柜液冷源（前进后出风模式）</w:t>
            </w:r>
          </w:p>
        </w:tc>
        <w:tc>
          <w:tcPr>
            <w:tcW w:w="3827" w:type="dxa"/>
            <w:shd w:val="clear" w:color="auto" w:fill="auto"/>
            <w:noWrap w:val="0"/>
            <w:vAlign w:val="center"/>
          </w:tcPr>
          <w:p w14:paraId="60D9BA7D">
            <w:pPr>
              <w:widowControl/>
              <w:jc w:val="center"/>
              <w:rPr>
                <w:rFonts w:hint="eastAsia" w:ascii="仿宋" w:hAnsi="仿宋" w:eastAsia="仿宋" w:cs="仿宋"/>
                <w:kern w:val="0"/>
                <w:sz w:val="24"/>
                <w:szCs w:val="24"/>
                <w:highlight w:val="none"/>
              </w:rPr>
            </w:pPr>
            <w:bookmarkStart w:id="5" w:name="OLE_LINK2"/>
            <w:r>
              <w:rPr>
                <w:rFonts w:hint="eastAsia" w:ascii="仿宋" w:hAnsi="仿宋" w:eastAsia="仿宋" w:cs="仿宋"/>
                <w:kern w:val="0"/>
                <w:sz w:val="24"/>
                <w:szCs w:val="24"/>
                <w:highlight w:val="none"/>
              </w:rPr>
              <w:t>换热功率：≥48kW;流量：≥144L/min；系统压力：≤2bar；噪音：25℃环温下噪音≤60dB，40℃环温下≤65dB；水泵采用静音水泵；含液冷充电模块分水管、汇流管和液冷模块进出水管等；主管路材质（含分水管和汇流管）：304不锈钢；冷源通讯方式：RS485；环境温度：</w:t>
            </w:r>
            <w:r>
              <w:rPr>
                <w:rFonts w:hint="eastAsia" w:ascii="仿宋" w:hAnsi="仿宋" w:eastAsia="仿宋" w:cs="仿宋"/>
                <w:sz w:val="24"/>
                <w:szCs w:val="24"/>
                <w:highlight w:val="none"/>
              </w:rPr>
              <w:t>-25℃~50℃；外壳要求：前后可掀，带气弹簧。</w:t>
            </w:r>
            <w:r>
              <w:rPr>
                <w:rFonts w:hint="eastAsia" w:ascii="仿宋" w:hAnsi="仿宋" w:eastAsia="仿宋" w:cs="仿宋"/>
                <w:kern w:val="0"/>
                <w:sz w:val="24"/>
                <w:szCs w:val="24"/>
                <w:highlight w:val="none"/>
              </w:rPr>
              <w:t>冷源模组（含外壳）尺寸（mm）：≤2050*850*500</w:t>
            </w:r>
            <w:bookmarkEnd w:id="5"/>
          </w:p>
        </w:tc>
        <w:tc>
          <w:tcPr>
            <w:tcW w:w="567" w:type="dxa"/>
            <w:shd w:val="clear" w:color="000000" w:fill="FFFFFF"/>
            <w:noWrap w:val="0"/>
            <w:vAlign w:val="center"/>
          </w:tcPr>
          <w:p w14:paraId="1A42F965">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4FB288E">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3</w:t>
            </w:r>
          </w:p>
        </w:tc>
        <w:tc>
          <w:tcPr>
            <w:tcW w:w="850" w:type="dxa"/>
            <w:vMerge w:val="restart"/>
            <w:noWrap w:val="0"/>
            <w:vAlign w:val="center"/>
          </w:tcPr>
          <w:p w14:paraId="2D28893A">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 签订后15日</w:t>
            </w:r>
          </w:p>
        </w:tc>
        <w:tc>
          <w:tcPr>
            <w:tcW w:w="709" w:type="dxa"/>
            <w:vMerge w:val="restart"/>
            <w:noWrap w:val="0"/>
            <w:vAlign w:val="center"/>
          </w:tcPr>
          <w:p w14:paraId="52B175D2">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5年</w:t>
            </w:r>
          </w:p>
        </w:tc>
        <w:tc>
          <w:tcPr>
            <w:tcW w:w="992" w:type="dxa"/>
            <w:vMerge w:val="restart"/>
            <w:noWrap w:val="0"/>
            <w:vAlign w:val="center"/>
          </w:tcPr>
          <w:p w14:paraId="61578CE8">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2025" w:type="dxa"/>
            <w:vMerge w:val="restart"/>
            <w:noWrap w:val="0"/>
            <w:vAlign w:val="center"/>
          </w:tcPr>
          <w:p w14:paraId="3255D688">
            <w:pPr>
              <w:rPr>
                <w:rFonts w:hint="eastAsia" w:ascii="仿宋" w:hAnsi="仿宋" w:eastAsia="仿宋" w:cs="仿宋"/>
                <w:kern w:val="0"/>
                <w:sz w:val="24"/>
                <w:szCs w:val="24"/>
                <w:highlight w:val="none"/>
              </w:rPr>
            </w:pPr>
            <w:r>
              <w:rPr>
                <w:rFonts w:hint="eastAsia" w:ascii="仿宋" w:hAnsi="仿宋" w:eastAsia="仿宋"/>
                <w:color w:val="000000"/>
                <w:kern w:val="0"/>
                <w:sz w:val="24"/>
                <w:szCs w:val="24"/>
                <w:highlight w:val="none"/>
                <w:lang w:val="en-US" w:eastAsia="zh-CN"/>
              </w:rPr>
              <w:t>1.</w:t>
            </w:r>
            <w:r>
              <w:rPr>
                <w:rFonts w:hint="eastAsia" w:ascii="仿宋" w:hAnsi="仿宋" w:eastAsia="仿宋" w:cs="仿宋"/>
                <w:b w:val="0"/>
                <w:bCs w:val="0"/>
                <w:color w:val="000000" w:themeColor="text1"/>
                <w:kern w:val="0"/>
                <w:sz w:val="22"/>
                <w:szCs w:val="22"/>
                <w:highlight w:val="none"/>
                <w14:textFill>
                  <w14:solidFill>
                    <w14:schemeClr w14:val="tx1"/>
                  </w14:solidFill>
                </w14:textFill>
              </w:rPr>
              <w:t>厂商要求</w:t>
            </w: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kern w:val="0"/>
                <w:sz w:val="22"/>
                <w:szCs w:val="22"/>
                <w:highlight w:val="none"/>
              </w:rPr>
              <w:t>制造商</w:t>
            </w:r>
            <w:r>
              <w:rPr>
                <w:rFonts w:hint="eastAsia" w:ascii="仿宋" w:hAnsi="仿宋" w:eastAsia="仿宋" w:cs="宋体"/>
                <w:b w:val="0"/>
                <w:bCs w:val="0"/>
                <w:color w:val="000000"/>
                <w:kern w:val="0"/>
                <w:sz w:val="22"/>
                <w:szCs w:val="22"/>
                <w:highlight w:val="none"/>
                <w:lang w:eastAsia="zh-CN"/>
              </w:rPr>
              <w:t>；</w:t>
            </w:r>
            <w:r>
              <w:rPr>
                <w:rFonts w:hint="eastAsia" w:ascii="仿宋" w:hAnsi="仿宋" w:eastAsia="仿宋" w:cs="宋体"/>
                <w:b w:val="0"/>
                <w:bCs w:val="0"/>
                <w:color w:val="000000"/>
                <w:kern w:val="0"/>
                <w:sz w:val="22"/>
                <w:szCs w:val="22"/>
                <w:highlight w:val="none"/>
                <w:lang w:val="en-US" w:eastAsia="zh-CN"/>
              </w:rPr>
              <w:t>2.</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生产厂房</w:t>
            </w: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1962EF88">
            <w:pPr>
              <w:autoSpaceDN w:val="0"/>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对于制造商投标，应提供生产、检验检测设备的证明材料，包括采购合同及发票等，不得借用、租用其他公司设备。</w:t>
            </w:r>
          </w:p>
        </w:tc>
        <w:tc>
          <w:tcPr>
            <w:tcW w:w="1560" w:type="dxa"/>
            <w:vMerge w:val="restart"/>
            <w:noWrap w:val="0"/>
            <w:vAlign w:val="center"/>
          </w:tcPr>
          <w:p w14:paraId="26972949">
            <w:pPr>
              <w:autoSpaceDN w:val="0"/>
              <w:jc w:val="center"/>
              <w:rPr>
                <w:rFonts w:hint="eastAsia" w:ascii="仿宋" w:hAnsi="仿宋" w:eastAsia="仿宋" w:cs="仿宋"/>
                <w:kern w:val="0"/>
                <w:sz w:val="24"/>
                <w:szCs w:val="24"/>
                <w:highlight w:val="none"/>
              </w:rPr>
            </w:pP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业绩要求：</w:t>
            </w:r>
            <w:r>
              <w:rPr>
                <w:rFonts w:hint="eastAsia" w:ascii="仿宋" w:hAnsi="仿宋" w:eastAsia="仿宋" w:cs="仿宋"/>
                <w:kern w:val="0"/>
                <w:sz w:val="24"/>
                <w:szCs w:val="24"/>
                <w:highlight w:val="none"/>
              </w:rPr>
              <w:t>2022年1月1日至采购公告发布日，液冷源产品销售业绩累计不少于150万元。</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仿宋"/>
                <w:b/>
                <w:bCs/>
                <w:kern w:val="0"/>
                <w:sz w:val="24"/>
                <w:szCs w:val="24"/>
                <w:highlight w:val="none"/>
              </w:rPr>
              <w:t>）</w:t>
            </w:r>
          </w:p>
        </w:tc>
        <w:tc>
          <w:tcPr>
            <w:tcW w:w="1305" w:type="dxa"/>
            <w:vMerge w:val="restart"/>
            <w:noWrap w:val="0"/>
            <w:vAlign w:val="center"/>
          </w:tcPr>
          <w:p w14:paraId="7BA9EE83">
            <w:pPr>
              <w:widowControl/>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1.8</w:t>
            </w:r>
          </w:p>
        </w:tc>
      </w:tr>
      <w:tr w14:paraId="1ECB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35" w:type="dxa"/>
            <w:vMerge w:val="continue"/>
            <w:shd w:val="clear" w:color="auto" w:fill="auto"/>
            <w:noWrap w:val="0"/>
            <w:vAlign w:val="center"/>
          </w:tcPr>
          <w:p w14:paraId="48774648">
            <w:pPr>
              <w:widowControl/>
              <w:jc w:val="center"/>
              <w:rPr>
                <w:rFonts w:hint="eastAsia" w:ascii="仿宋" w:hAnsi="仿宋" w:eastAsia="仿宋" w:cs="仿宋"/>
                <w:kern w:val="0"/>
                <w:sz w:val="24"/>
                <w:szCs w:val="24"/>
                <w:highlight w:val="none"/>
              </w:rPr>
            </w:pPr>
          </w:p>
        </w:tc>
        <w:tc>
          <w:tcPr>
            <w:tcW w:w="992" w:type="dxa"/>
            <w:shd w:val="clear" w:color="auto" w:fill="auto"/>
            <w:noWrap w:val="0"/>
            <w:vAlign w:val="center"/>
          </w:tcPr>
          <w:p w14:paraId="62A912FF">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充电设备机柜液冷源（侧进顶出风模式）</w:t>
            </w:r>
          </w:p>
        </w:tc>
        <w:tc>
          <w:tcPr>
            <w:tcW w:w="3827" w:type="dxa"/>
            <w:shd w:val="clear" w:color="auto" w:fill="auto"/>
            <w:noWrap w:val="0"/>
            <w:vAlign w:val="center"/>
          </w:tcPr>
          <w:p w14:paraId="3B50F98E">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换热功率：≥48kW;流量：≥144L/min；系统压力：≤2bar；噪音：25℃环温下噪音≤60dB，40℃环温下≤65dB；水泵采用静音水泵；含液冷充电模块分水管、汇流管和液冷模块进出水管等；主管路材质（含分水管和汇流管）：304不锈钢；冷源通讯方式：RS485；环境温度：</w:t>
            </w:r>
            <w:r>
              <w:rPr>
                <w:rFonts w:hint="eastAsia" w:ascii="仿宋" w:hAnsi="仿宋" w:eastAsia="仿宋" w:cs="仿宋"/>
                <w:sz w:val="24"/>
                <w:szCs w:val="24"/>
                <w:highlight w:val="none"/>
              </w:rPr>
              <w:t>-25℃~50℃；外壳要求：前后可掀，带气弹簧。</w:t>
            </w:r>
            <w:r>
              <w:rPr>
                <w:rFonts w:hint="eastAsia" w:ascii="仿宋" w:hAnsi="仿宋" w:eastAsia="仿宋" w:cs="仿宋"/>
                <w:kern w:val="0"/>
                <w:sz w:val="24"/>
                <w:szCs w:val="24"/>
                <w:highlight w:val="none"/>
              </w:rPr>
              <w:t>冷源模组（含外壳）尺寸（mm）：≤2050*850*500</w:t>
            </w:r>
          </w:p>
        </w:tc>
        <w:tc>
          <w:tcPr>
            <w:tcW w:w="567" w:type="dxa"/>
            <w:shd w:val="clear" w:color="000000" w:fill="FFFFFF"/>
            <w:noWrap w:val="0"/>
            <w:vAlign w:val="center"/>
          </w:tcPr>
          <w:p w14:paraId="605D4CB7">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709" w:type="dxa"/>
            <w:tcBorders>
              <w:top w:val="nil"/>
              <w:left w:val="single" w:color="auto" w:sz="4" w:space="0"/>
              <w:bottom w:val="single" w:color="auto" w:sz="4" w:space="0"/>
              <w:right w:val="single" w:color="auto" w:sz="4" w:space="0"/>
            </w:tcBorders>
            <w:noWrap w:val="0"/>
            <w:vAlign w:val="center"/>
          </w:tcPr>
          <w:p w14:paraId="4A4754EA">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30</w:t>
            </w:r>
          </w:p>
        </w:tc>
        <w:tc>
          <w:tcPr>
            <w:tcW w:w="850" w:type="dxa"/>
            <w:vMerge w:val="continue"/>
            <w:noWrap w:val="0"/>
            <w:vAlign w:val="center"/>
          </w:tcPr>
          <w:p w14:paraId="6D9E28FD">
            <w:pPr>
              <w:widowControl/>
              <w:jc w:val="center"/>
              <w:rPr>
                <w:rFonts w:hint="eastAsia" w:ascii="仿宋" w:hAnsi="仿宋" w:eastAsia="仿宋" w:cs="仿宋"/>
                <w:kern w:val="0"/>
                <w:sz w:val="24"/>
                <w:szCs w:val="24"/>
                <w:highlight w:val="none"/>
              </w:rPr>
            </w:pPr>
          </w:p>
        </w:tc>
        <w:tc>
          <w:tcPr>
            <w:tcW w:w="709" w:type="dxa"/>
            <w:vMerge w:val="continue"/>
            <w:noWrap w:val="0"/>
            <w:vAlign w:val="center"/>
          </w:tcPr>
          <w:p w14:paraId="0F129F3E">
            <w:pPr>
              <w:widowControl/>
              <w:jc w:val="center"/>
              <w:rPr>
                <w:rFonts w:hint="eastAsia" w:ascii="仿宋" w:hAnsi="仿宋" w:eastAsia="仿宋" w:cs="仿宋"/>
                <w:kern w:val="0"/>
                <w:sz w:val="24"/>
                <w:szCs w:val="24"/>
                <w:highlight w:val="none"/>
              </w:rPr>
            </w:pPr>
          </w:p>
        </w:tc>
        <w:tc>
          <w:tcPr>
            <w:tcW w:w="992" w:type="dxa"/>
            <w:vMerge w:val="continue"/>
            <w:noWrap w:val="0"/>
            <w:vAlign w:val="center"/>
          </w:tcPr>
          <w:p w14:paraId="05D8F305">
            <w:pPr>
              <w:widowControl/>
              <w:jc w:val="center"/>
              <w:rPr>
                <w:rFonts w:hint="eastAsia" w:ascii="仿宋" w:hAnsi="仿宋" w:eastAsia="仿宋" w:cs="仿宋"/>
                <w:kern w:val="0"/>
                <w:sz w:val="24"/>
                <w:szCs w:val="24"/>
                <w:highlight w:val="none"/>
              </w:rPr>
            </w:pPr>
          </w:p>
        </w:tc>
        <w:tc>
          <w:tcPr>
            <w:tcW w:w="2025" w:type="dxa"/>
            <w:vMerge w:val="continue"/>
            <w:noWrap w:val="0"/>
            <w:vAlign w:val="center"/>
          </w:tcPr>
          <w:p w14:paraId="7AFB4EAB">
            <w:pPr>
              <w:widowControl/>
              <w:jc w:val="center"/>
              <w:rPr>
                <w:rFonts w:hint="eastAsia" w:ascii="仿宋" w:hAnsi="仿宋" w:eastAsia="仿宋" w:cs="仿宋"/>
                <w:kern w:val="0"/>
                <w:sz w:val="24"/>
                <w:szCs w:val="24"/>
                <w:highlight w:val="none"/>
              </w:rPr>
            </w:pPr>
          </w:p>
        </w:tc>
        <w:tc>
          <w:tcPr>
            <w:tcW w:w="1560" w:type="dxa"/>
            <w:vMerge w:val="continue"/>
            <w:noWrap w:val="0"/>
            <w:vAlign w:val="center"/>
          </w:tcPr>
          <w:p w14:paraId="684B04AB">
            <w:pPr>
              <w:widowControl/>
              <w:jc w:val="center"/>
              <w:rPr>
                <w:rFonts w:hint="eastAsia" w:ascii="仿宋" w:hAnsi="仿宋" w:eastAsia="仿宋" w:cs="仿宋"/>
                <w:kern w:val="0"/>
                <w:sz w:val="24"/>
                <w:szCs w:val="24"/>
                <w:highlight w:val="none"/>
              </w:rPr>
            </w:pPr>
          </w:p>
        </w:tc>
        <w:tc>
          <w:tcPr>
            <w:tcW w:w="1305" w:type="dxa"/>
            <w:vMerge w:val="continue"/>
            <w:noWrap w:val="0"/>
            <w:vAlign w:val="center"/>
          </w:tcPr>
          <w:p w14:paraId="7D875A12">
            <w:pPr>
              <w:widowControl/>
              <w:jc w:val="center"/>
              <w:rPr>
                <w:rFonts w:hint="eastAsia" w:ascii="仿宋" w:hAnsi="仿宋" w:eastAsia="仿宋" w:cs="仿宋"/>
                <w:kern w:val="0"/>
                <w:sz w:val="24"/>
                <w:szCs w:val="24"/>
                <w:highlight w:val="none"/>
              </w:rPr>
            </w:pPr>
          </w:p>
        </w:tc>
      </w:tr>
      <w:tr w14:paraId="2B12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35" w:type="dxa"/>
            <w:vMerge w:val="continue"/>
            <w:shd w:val="clear" w:color="auto" w:fill="auto"/>
            <w:noWrap w:val="0"/>
            <w:vAlign w:val="center"/>
          </w:tcPr>
          <w:p w14:paraId="0B7265D6">
            <w:pPr>
              <w:widowControl/>
              <w:jc w:val="center"/>
              <w:rPr>
                <w:rFonts w:hint="eastAsia" w:ascii="仿宋" w:hAnsi="仿宋" w:eastAsia="仿宋" w:cs="仿宋"/>
                <w:kern w:val="0"/>
                <w:sz w:val="24"/>
                <w:szCs w:val="24"/>
                <w:highlight w:val="none"/>
              </w:rPr>
            </w:pPr>
          </w:p>
        </w:tc>
        <w:tc>
          <w:tcPr>
            <w:tcW w:w="992" w:type="dxa"/>
            <w:shd w:val="clear" w:color="auto" w:fill="auto"/>
            <w:noWrap w:val="0"/>
            <w:vAlign w:val="center"/>
          </w:tcPr>
          <w:p w14:paraId="365069B6">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分体式充电终端液冷源</w:t>
            </w:r>
          </w:p>
        </w:tc>
        <w:tc>
          <w:tcPr>
            <w:tcW w:w="3827" w:type="dxa"/>
            <w:shd w:val="clear" w:color="auto" w:fill="auto"/>
            <w:noWrap w:val="0"/>
            <w:vAlign w:val="center"/>
          </w:tcPr>
          <w:p w14:paraId="4E941E55">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输入电压：DC24V/AC 220V（优先）；冷却介质：绝缘油（支持可降解，30天降解65%，PH值符合（6-8.5）；具备两路出液及两路回液接口；</w:t>
            </w:r>
            <w:r>
              <w:rPr>
                <w:rFonts w:hint="eastAsia" w:ascii="仿宋" w:hAnsi="仿宋" w:eastAsia="仿宋" w:cs="仿宋"/>
                <w:kern w:val="0"/>
                <w:sz w:val="24"/>
                <w:szCs w:val="24"/>
                <w:highlight w:val="none"/>
              </w:rPr>
              <w:t>冷源通讯方式：RS485；噪音：40℃环温下≤65dB；冷源模组（含外壳）尺寸（mm）：≤258*200*492</w:t>
            </w:r>
          </w:p>
        </w:tc>
        <w:tc>
          <w:tcPr>
            <w:tcW w:w="567" w:type="dxa"/>
            <w:shd w:val="clear" w:color="000000" w:fill="FFFFFF"/>
            <w:noWrap w:val="0"/>
            <w:vAlign w:val="center"/>
          </w:tcPr>
          <w:p w14:paraId="0D752C78">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709" w:type="dxa"/>
            <w:tcBorders>
              <w:top w:val="nil"/>
              <w:left w:val="single" w:color="auto" w:sz="4" w:space="0"/>
              <w:bottom w:val="single" w:color="auto" w:sz="4" w:space="0"/>
              <w:right w:val="single" w:color="auto" w:sz="4" w:space="0"/>
            </w:tcBorders>
            <w:noWrap w:val="0"/>
            <w:vAlign w:val="center"/>
          </w:tcPr>
          <w:p w14:paraId="2EDBEA8F">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90</w:t>
            </w:r>
          </w:p>
        </w:tc>
        <w:tc>
          <w:tcPr>
            <w:tcW w:w="850" w:type="dxa"/>
            <w:vMerge w:val="continue"/>
            <w:noWrap w:val="0"/>
            <w:vAlign w:val="center"/>
          </w:tcPr>
          <w:p w14:paraId="72736138">
            <w:pPr>
              <w:widowControl/>
              <w:jc w:val="center"/>
              <w:rPr>
                <w:rFonts w:hint="eastAsia" w:ascii="仿宋" w:hAnsi="仿宋" w:eastAsia="仿宋" w:cs="仿宋"/>
                <w:kern w:val="0"/>
                <w:sz w:val="24"/>
                <w:szCs w:val="24"/>
                <w:highlight w:val="none"/>
              </w:rPr>
            </w:pPr>
          </w:p>
        </w:tc>
        <w:tc>
          <w:tcPr>
            <w:tcW w:w="709" w:type="dxa"/>
            <w:vMerge w:val="continue"/>
            <w:noWrap w:val="0"/>
            <w:vAlign w:val="center"/>
          </w:tcPr>
          <w:p w14:paraId="4F6929AC">
            <w:pPr>
              <w:widowControl/>
              <w:jc w:val="center"/>
              <w:rPr>
                <w:rFonts w:hint="eastAsia" w:ascii="仿宋" w:hAnsi="仿宋" w:eastAsia="仿宋" w:cs="仿宋"/>
                <w:kern w:val="0"/>
                <w:sz w:val="24"/>
                <w:szCs w:val="24"/>
                <w:highlight w:val="none"/>
              </w:rPr>
            </w:pPr>
          </w:p>
        </w:tc>
        <w:tc>
          <w:tcPr>
            <w:tcW w:w="992" w:type="dxa"/>
            <w:vMerge w:val="continue"/>
            <w:noWrap w:val="0"/>
            <w:vAlign w:val="center"/>
          </w:tcPr>
          <w:p w14:paraId="53B4D144">
            <w:pPr>
              <w:widowControl/>
              <w:jc w:val="center"/>
              <w:rPr>
                <w:rFonts w:hint="eastAsia" w:ascii="仿宋" w:hAnsi="仿宋" w:eastAsia="仿宋" w:cs="仿宋"/>
                <w:kern w:val="0"/>
                <w:sz w:val="24"/>
                <w:szCs w:val="24"/>
                <w:highlight w:val="none"/>
              </w:rPr>
            </w:pPr>
          </w:p>
        </w:tc>
        <w:tc>
          <w:tcPr>
            <w:tcW w:w="2025" w:type="dxa"/>
            <w:vMerge w:val="continue"/>
            <w:noWrap w:val="0"/>
            <w:vAlign w:val="center"/>
          </w:tcPr>
          <w:p w14:paraId="0E6FE972">
            <w:pPr>
              <w:widowControl/>
              <w:jc w:val="center"/>
              <w:rPr>
                <w:rFonts w:hint="eastAsia" w:ascii="仿宋" w:hAnsi="仿宋" w:eastAsia="仿宋" w:cs="仿宋"/>
                <w:kern w:val="0"/>
                <w:sz w:val="24"/>
                <w:szCs w:val="24"/>
                <w:highlight w:val="none"/>
              </w:rPr>
            </w:pPr>
          </w:p>
        </w:tc>
        <w:tc>
          <w:tcPr>
            <w:tcW w:w="1560" w:type="dxa"/>
            <w:vMerge w:val="continue"/>
            <w:noWrap w:val="0"/>
            <w:vAlign w:val="center"/>
          </w:tcPr>
          <w:p w14:paraId="052EB446">
            <w:pPr>
              <w:widowControl/>
              <w:jc w:val="center"/>
              <w:rPr>
                <w:rFonts w:hint="eastAsia" w:ascii="仿宋" w:hAnsi="仿宋" w:eastAsia="仿宋" w:cs="仿宋"/>
                <w:kern w:val="0"/>
                <w:sz w:val="24"/>
                <w:szCs w:val="24"/>
                <w:highlight w:val="none"/>
              </w:rPr>
            </w:pPr>
          </w:p>
        </w:tc>
        <w:tc>
          <w:tcPr>
            <w:tcW w:w="1305" w:type="dxa"/>
            <w:vMerge w:val="continue"/>
            <w:noWrap w:val="0"/>
            <w:vAlign w:val="center"/>
          </w:tcPr>
          <w:p w14:paraId="0E367671">
            <w:pPr>
              <w:widowControl/>
              <w:jc w:val="center"/>
              <w:rPr>
                <w:rFonts w:hint="eastAsia" w:ascii="仿宋" w:hAnsi="仿宋" w:eastAsia="仿宋" w:cs="仿宋"/>
                <w:kern w:val="0"/>
                <w:sz w:val="24"/>
                <w:szCs w:val="24"/>
                <w:highlight w:val="none"/>
              </w:rPr>
            </w:pPr>
          </w:p>
        </w:tc>
      </w:tr>
      <w:bookmarkEnd w:id="2"/>
      <w:bookmarkEnd w:id="3"/>
      <w:bookmarkEnd w:id="4"/>
      <w:tr w14:paraId="4CE5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35" w:type="dxa"/>
            <w:vMerge w:val="restart"/>
            <w:shd w:val="clear" w:color="auto" w:fill="auto"/>
            <w:noWrap w:val="0"/>
            <w:vAlign w:val="center"/>
          </w:tcPr>
          <w:p w14:paraId="5A721C60">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充电设备液冷源采购项目（包二）</w:t>
            </w:r>
          </w:p>
        </w:tc>
        <w:tc>
          <w:tcPr>
            <w:tcW w:w="992" w:type="dxa"/>
            <w:shd w:val="clear" w:color="auto" w:fill="auto"/>
            <w:noWrap w:val="0"/>
            <w:vAlign w:val="center"/>
          </w:tcPr>
          <w:p w14:paraId="1B4AB38F">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充电设备机柜液冷源（前进后出风模式）</w:t>
            </w:r>
          </w:p>
        </w:tc>
        <w:tc>
          <w:tcPr>
            <w:tcW w:w="3827" w:type="dxa"/>
            <w:shd w:val="clear" w:color="auto" w:fill="auto"/>
            <w:noWrap w:val="0"/>
            <w:vAlign w:val="center"/>
          </w:tcPr>
          <w:p w14:paraId="2E7F57CC">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换热功率：≥48kW;流量：≥144L/min；系统压力：≤2bar；噪音：25℃环温下噪音≤60dB，40℃环温下≤65dB；水泵采用静音水泵；含液冷充电模块分水管、汇流管和液冷模块进出水管等；主管路材质（含分水管和汇流管）：304不锈钢；冷源通讯方式：RS485；环境温度：</w:t>
            </w:r>
            <w:r>
              <w:rPr>
                <w:rFonts w:hint="eastAsia" w:ascii="仿宋" w:hAnsi="仿宋" w:eastAsia="仿宋" w:cs="仿宋"/>
                <w:sz w:val="24"/>
                <w:szCs w:val="24"/>
                <w:highlight w:val="none"/>
              </w:rPr>
              <w:t>-25℃~50℃；外壳要求：前后可掀，带气弹簧。</w:t>
            </w:r>
            <w:r>
              <w:rPr>
                <w:rFonts w:hint="eastAsia" w:ascii="仿宋" w:hAnsi="仿宋" w:eastAsia="仿宋" w:cs="仿宋"/>
                <w:kern w:val="0"/>
                <w:sz w:val="24"/>
                <w:szCs w:val="24"/>
                <w:highlight w:val="none"/>
              </w:rPr>
              <w:t>冷源模组（含外壳）尺寸（mm）：≤2050*850*500</w:t>
            </w:r>
          </w:p>
        </w:tc>
        <w:tc>
          <w:tcPr>
            <w:tcW w:w="567" w:type="dxa"/>
            <w:shd w:val="clear" w:color="000000" w:fill="FFFFFF"/>
            <w:noWrap w:val="0"/>
            <w:vAlign w:val="center"/>
          </w:tcPr>
          <w:p w14:paraId="35F3E26B">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4E01990">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2</w:t>
            </w:r>
          </w:p>
        </w:tc>
        <w:tc>
          <w:tcPr>
            <w:tcW w:w="850" w:type="dxa"/>
            <w:vMerge w:val="continue"/>
            <w:noWrap w:val="0"/>
            <w:vAlign w:val="center"/>
          </w:tcPr>
          <w:p w14:paraId="64D3EFF3">
            <w:pPr>
              <w:widowControl/>
              <w:jc w:val="center"/>
              <w:rPr>
                <w:rFonts w:hint="eastAsia" w:ascii="仿宋" w:hAnsi="仿宋" w:eastAsia="仿宋" w:cs="仿宋"/>
                <w:kern w:val="0"/>
                <w:sz w:val="24"/>
                <w:szCs w:val="24"/>
                <w:highlight w:val="none"/>
              </w:rPr>
            </w:pPr>
          </w:p>
        </w:tc>
        <w:tc>
          <w:tcPr>
            <w:tcW w:w="709" w:type="dxa"/>
            <w:vMerge w:val="continue"/>
            <w:noWrap w:val="0"/>
            <w:vAlign w:val="center"/>
          </w:tcPr>
          <w:p w14:paraId="53F9A235">
            <w:pPr>
              <w:widowControl/>
              <w:jc w:val="center"/>
              <w:rPr>
                <w:rFonts w:hint="eastAsia" w:ascii="仿宋" w:hAnsi="仿宋" w:eastAsia="仿宋" w:cs="仿宋"/>
                <w:kern w:val="0"/>
                <w:sz w:val="24"/>
                <w:szCs w:val="24"/>
                <w:highlight w:val="none"/>
              </w:rPr>
            </w:pPr>
          </w:p>
        </w:tc>
        <w:tc>
          <w:tcPr>
            <w:tcW w:w="992" w:type="dxa"/>
            <w:vMerge w:val="continue"/>
            <w:noWrap w:val="0"/>
            <w:vAlign w:val="center"/>
          </w:tcPr>
          <w:p w14:paraId="47F97183">
            <w:pPr>
              <w:widowControl/>
              <w:jc w:val="center"/>
              <w:rPr>
                <w:rFonts w:hint="eastAsia" w:ascii="仿宋" w:hAnsi="仿宋" w:eastAsia="仿宋" w:cs="仿宋"/>
                <w:kern w:val="0"/>
                <w:sz w:val="24"/>
                <w:szCs w:val="24"/>
                <w:highlight w:val="none"/>
              </w:rPr>
            </w:pPr>
          </w:p>
        </w:tc>
        <w:tc>
          <w:tcPr>
            <w:tcW w:w="2025" w:type="dxa"/>
            <w:vMerge w:val="restart"/>
            <w:noWrap w:val="0"/>
            <w:vAlign w:val="center"/>
          </w:tcPr>
          <w:p w14:paraId="534F9441">
            <w:pPr>
              <w:rPr>
                <w:rFonts w:hint="eastAsia" w:ascii="仿宋" w:hAnsi="仿宋" w:eastAsia="仿宋" w:cs="仿宋"/>
                <w:kern w:val="0"/>
                <w:sz w:val="24"/>
                <w:szCs w:val="24"/>
                <w:highlight w:val="none"/>
              </w:rPr>
            </w:pPr>
            <w:r>
              <w:rPr>
                <w:rFonts w:hint="eastAsia" w:ascii="仿宋" w:hAnsi="仿宋" w:eastAsia="仿宋"/>
                <w:color w:val="000000"/>
                <w:kern w:val="0"/>
                <w:sz w:val="24"/>
                <w:szCs w:val="24"/>
                <w:highlight w:val="none"/>
                <w:lang w:val="en-US" w:eastAsia="zh-CN"/>
              </w:rPr>
              <w:t>1.</w:t>
            </w:r>
            <w:r>
              <w:rPr>
                <w:rFonts w:hint="eastAsia" w:ascii="仿宋" w:hAnsi="仿宋" w:eastAsia="仿宋" w:cs="仿宋"/>
                <w:b w:val="0"/>
                <w:bCs w:val="0"/>
                <w:color w:val="000000" w:themeColor="text1"/>
                <w:kern w:val="0"/>
                <w:sz w:val="22"/>
                <w:szCs w:val="22"/>
                <w:highlight w:val="none"/>
                <w14:textFill>
                  <w14:solidFill>
                    <w14:schemeClr w14:val="tx1"/>
                  </w14:solidFill>
                </w14:textFill>
              </w:rPr>
              <w:t>厂商要求</w:t>
            </w: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kern w:val="0"/>
                <w:sz w:val="22"/>
                <w:szCs w:val="22"/>
                <w:highlight w:val="none"/>
              </w:rPr>
              <w:t>制造商</w:t>
            </w:r>
            <w:r>
              <w:rPr>
                <w:rFonts w:hint="eastAsia" w:ascii="仿宋" w:hAnsi="仿宋" w:eastAsia="仿宋" w:cs="宋体"/>
                <w:b w:val="0"/>
                <w:bCs w:val="0"/>
                <w:color w:val="000000"/>
                <w:kern w:val="0"/>
                <w:sz w:val="22"/>
                <w:szCs w:val="22"/>
                <w:highlight w:val="none"/>
                <w:lang w:eastAsia="zh-CN"/>
              </w:rPr>
              <w:t>；</w:t>
            </w:r>
            <w:r>
              <w:rPr>
                <w:rFonts w:hint="eastAsia" w:ascii="仿宋" w:hAnsi="仿宋" w:eastAsia="仿宋" w:cs="宋体"/>
                <w:b w:val="0"/>
                <w:bCs w:val="0"/>
                <w:color w:val="000000"/>
                <w:kern w:val="0"/>
                <w:sz w:val="22"/>
                <w:szCs w:val="22"/>
                <w:highlight w:val="none"/>
                <w:lang w:val="en-US" w:eastAsia="zh-CN"/>
              </w:rPr>
              <w:t>2.</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生产厂房</w:t>
            </w: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3B41C587">
            <w:pPr>
              <w:autoSpaceDN w:val="0"/>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对于制造商投标，应提供生产、检验检测设备的证明材料，包括采购合同及发票等，不得借用、租用其他公司设备。</w:t>
            </w:r>
          </w:p>
        </w:tc>
        <w:tc>
          <w:tcPr>
            <w:tcW w:w="1560" w:type="dxa"/>
            <w:vMerge w:val="restart"/>
            <w:noWrap w:val="0"/>
            <w:vAlign w:val="center"/>
          </w:tcPr>
          <w:p w14:paraId="510CA507">
            <w:pPr>
              <w:autoSpaceDN w:val="0"/>
              <w:jc w:val="center"/>
              <w:rPr>
                <w:rFonts w:hint="eastAsia" w:ascii="仿宋" w:hAnsi="仿宋" w:eastAsia="仿宋" w:cs="仿宋"/>
                <w:kern w:val="0"/>
                <w:sz w:val="24"/>
                <w:szCs w:val="24"/>
                <w:highlight w:val="none"/>
              </w:rPr>
            </w:pP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业绩要求：</w:t>
            </w:r>
            <w:r>
              <w:rPr>
                <w:rFonts w:hint="eastAsia" w:ascii="仿宋" w:hAnsi="仿宋" w:eastAsia="仿宋" w:cs="仿宋"/>
                <w:kern w:val="0"/>
                <w:sz w:val="24"/>
                <w:szCs w:val="24"/>
                <w:highlight w:val="none"/>
              </w:rPr>
              <w:t>2022年1月1日至采购公告发布日，液冷源产品销售业绩累计不少于150万元。</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仿宋"/>
                <w:b/>
                <w:bCs/>
                <w:kern w:val="0"/>
                <w:sz w:val="24"/>
                <w:szCs w:val="24"/>
                <w:highlight w:val="none"/>
              </w:rPr>
              <w:t>）</w:t>
            </w:r>
          </w:p>
        </w:tc>
        <w:tc>
          <w:tcPr>
            <w:tcW w:w="1305" w:type="dxa"/>
            <w:vMerge w:val="restart"/>
            <w:noWrap w:val="0"/>
            <w:vAlign w:val="center"/>
          </w:tcPr>
          <w:p w14:paraId="50D53317">
            <w:pPr>
              <w:widowControl/>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1.2</w:t>
            </w:r>
          </w:p>
        </w:tc>
      </w:tr>
      <w:tr w14:paraId="372B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35" w:type="dxa"/>
            <w:vMerge w:val="continue"/>
            <w:shd w:val="clear" w:color="auto" w:fill="auto"/>
            <w:noWrap w:val="0"/>
            <w:vAlign w:val="center"/>
          </w:tcPr>
          <w:p w14:paraId="2BE949E8">
            <w:pPr>
              <w:widowControl/>
              <w:jc w:val="center"/>
              <w:rPr>
                <w:rFonts w:hint="eastAsia" w:ascii="仿宋" w:hAnsi="仿宋" w:eastAsia="仿宋" w:cs="仿宋"/>
                <w:kern w:val="0"/>
                <w:sz w:val="24"/>
                <w:szCs w:val="24"/>
                <w:highlight w:val="none"/>
              </w:rPr>
            </w:pPr>
          </w:p>
        </w:tc>
        <w:tc>
          <w:tcPr>
            <w:tcW w:w="992" w:type="dxa"/>
            <w:shd w:val="clear" w:color="auto" w:fill="auto"/>
            <w:noWrap w:val="0"/>
            <w:vAlign w:val="center"/>
          </w:tcPr>
          <w:p w14:paraId="7DA8F32C">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充电设备机柜液冷源（侧进顶出风模式）</w:t>
            </w:r>
          </w:p>
        </w:tc>
        <w:tc>
          <w:tcPr>
            <w:tcW w:w="3827" w:type="dxa"/>
            <w:shd w:val="clear" w:color="auto" w:fill="auto"/>
            <w:noWrap w:val="0"/>
            <w:vAlign w:val="center"/>
          </w:tcPr>
          <w:p w14:paraId="21C4B555">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换热功率：≥48kW;流量：≥144L/min；系统压力：≤2bar；噪音：25℃环温下噪音≤60dB，40℃环温下≤65dB；水泵采用静音水泵；含液冷充电模块分水管、汇流管和液冷模块进出水管等；主管路材质（含分水管和汇流管）：304不锈钢；冷源通讯方式：RS485；环境温度：</w:t>
            </w:r>
            <w:r>
              <w:rPr>
                <w:rFonts w:hint="eastAsia" w:ascii="仿宋" w:hAnsi="仿宋" w:eastAsia="仿宋" w:cs="仿宋"/>
                <w:sz w:val="24"/>
                <w:szCs w:val="24"/>
                <w:highlight w:val="none"/>
              </w:rPr>
              <w:t>-25℃~50℃；外壳要求：前后可掀，带气弹簧。</w:t>
            </w:r>
            <w:r>
              <w:rPr>
                <w:rFonts w:hint="eastAsia" w:ascii="仿宋" w:hAnsi="仿宋" w:eastAsia="仿宋" w:cs="仿宋"/>
                <w:kern w:val="0"/>
                <w:sz w:val="24"/>
                <w:szCs w:val="24"/>
                <w:highlight w:val="none"/>
              </w:rPr>
              <w:t>冷源模组（含外壳）尺寸（mm）：≤2050*850*500</w:t>
            </w:r>
          </w:p>
        </w:tc>
        <w:tc>
          <w:tcPr>
            <w:tcW w:w="567" w:type="dxa"/>
            <w:shd w:val="clear" w:color="000000" w:fill="FFFFFF"/>
            <w:noWrap w:val="0"/>
            <w:vAlign w:val="center"/>
          </w:tcPr>
          <w:p w14:paraId="7394AFAF">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709" w:type="dxa"/>
            <w:tcBorders>
              <w:top w:val="nil"/>
              <w:left w:val="single" w:color="auto" w:sz="4" w:space="0"/>
              <w:bottom w:val="single" w:color="auto" w:sz="4" w:space="0"/>
              <w:right w:val="single" w:color="auto" w:sz="4" w:space="0"/>
            </w:tcBorders>
            <w:noWrap w:val="0"/>
            <w:vAlign w:val="center"/>
          </w:tcPr>
          <w:p w14:paraId="47A378E5">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20</w:t>
            </w:r>
          </w:p>
        </w:tc>
        <w:tc>
          <w:tcPr>
            <w:tcW w:w="850" w:type="dxa"/>
            <w:vMerge w:val="continue"/>
            <w:noWrap w:val="0"/>
            <w:vAlign w:val="center"/>
          </w:tcPr>
          <w:p w14:paraId="16750A65">
            <w:pPr>
              <w:widowControl/>
              <w:jc w:val="center"/>
              <w:rPr>
                <w:rFonts w:hint="eastAsia" w:ascii="仿宋" w:hAnsi="仿宋" w:eastAsia="仿宋" w:cs="仿宋"/>
                <w:kern w:val="0"/>
                <w:sz w:val="24"/>
                <w:szCs w:val="24"/>
                <w:highlight w:val="none"/>
              </w:rPr>
            </w:pPr>
          </w:p>
        </w:tc>
        <w:tc>
          <w:tcPr>
            <w:tcW w:w="709" w:type="dxa"/>
            <w:vMerge w:val="continue"/>
            <w:noWrap w:val="0"/>
            <w:vAlign w:val="center"/>
          </w:tcPr>
          <w:p w14:paraId="138D8F92">
            <w:pPr>
              <w:widowControl/>
              <w:jc w:val="center"/>
              <w:rPr>
                <w:rFonts w:hint="eastAsia" w:ascii="仿宋" w:hAnsi="仿宋" w:eastAsia="仿宋" w:cs="仿宋"/>
                <w:kern w:val="0"/>
                <w:sz w:val="24"/>
                <w:szCs w:val="24"/>
                <w:highlight w:val="none"/>
              </w:rPr>
            </w:pPr>
          </w:p>
        </w:tc>
        <w:tc>
          <w:tcPr>
            <w:tcW w:w="992" w:type="dxa"/>
            <w:vMerge w:val="continue"/>
            <w:noWrap w:val="0"/>
            <w:vAlign w:val="center"/>
          </w:tcPr>
          <w:p w14:paraId="5EC0AA5E">
            <w:pPr>
              <w:widowControl/>
              <w:jc w:val="center"/>
              <w:rPr>
                <w:rFonts w:hint="eastAsia" w:ascii="仿宋" w:hAnsi="仿宋" w:eastAsia="仿宋" w:cs="仿宋"/>
                <w:kern w:val="0"/>
                <w:sz w:val="24"/>
                <w:szCs w:val="24"/>
                <w:highlight w:val="none"/>
              </w:rPr>
            </w:pPr>
          </w:p>
        </w:tc>
        <w:tc>
          <w:tcPr>
            <w:tcW w:w="2025" w:type="dxa"/>
            <w:vMerge w:val="continue"/>
            <w:noWrap w:val="0"/>
            <w:vAlign w:val="center"/>
          </w:tcPr>
          <w:p w14:paraId="2247D2EE">
            <w:pPr>
              <w:widowControl/>
              <w:jc w:val="center"/>
              <w:rPr>
                <w:rFonts w:hint="eastAsia" w:ascii="仿宋" w:hAnsi="仿宋" w:eastAsia="仿宋" w:cs="仿宋"/>
                <w:kern w:val="0"/>
                <w:sz w:val="24"/>
                <w:szCs w:val="24"/>
                <w:highlight w:val="none"/>
              </w:rPr>
            </w:pPr>
          </w:p>
        </w:tc>
        <w:tc>
          <w:tcPr>
            <w:tcW w:w="1560" w:type="dxa"/>
            <w:vMerge w:val="continue"/>
            <w:noWrap w:val="0"/>
            <w:vAlign w:val="center"/>
          </w:tcPr>
          <w:p w14:paraId="4F74EF64">
            <w:pPr>
              <w:widowControl/>
              <w:jc w:val="center"/>
              <w:rPr>
                <w:rFonts w:hint="eastAsia" w:ascii="仿宋" w:hAnsi="仿宋" w:eastAsia="仿宋" w:cs="仿宋"/>
                <w:kern w:val="0"/>
                <w:sz w:val="24"/>
                <w:szCs w:val="24"/>
                <w:highlight w:val="none"/>
              </w:rPr>
            </w:pPr>
          </w:p>
        </w:tc>
        <w:tc>
          <w:tcPr>
            <w:tcW w:w="1305" w:type="dxa"/>
            <w:vMerge w:val="continue"/>
            <w:noWrap w:val="0"/>
            <w:vAlign w:val="center"/>
          </w:tcPr>
          <w:p w14:paraId="246C7BA0">
            <w:pPr>
              <w:widowControl/>
              <w:jc w:val="center"/>
              <w:rPr>
                <w:rFonts w:hint="eastAsia" w:ascii="仿宋" w:hAnsi="仿宋" w:eastAsia="仿宋" w:cs="仿宋"/>
                <w:kern w:val="0"/>
                <w:sz w:val="24"/>
                <w:szCs w:val="24"/>
                <w:highlight w:val="none"/>
              </w:rPr>
            </w:pPr>
          </w:p>
        </w:tc>
      </w:tr>
      <w:tr w14:paraId="5451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35" w:type="dxa"/>
            <w:vMerge w:val="continue"/>
            <w:shd w:val="clear" w:color="auto" w:fill="auto"/>
            <w:noWrap w:val="0"/>
            <w:vAlign w:val="center"/>
          </w:tcPr>
          <w:p w14:paraId="3BAA8BA4">
            <w:pPr>
              <w:widowControl/>
              <w:jc w:val="center"/>
              <w:rPr>
                <w:rFonts w:hint="eastAsia" w:ascii="仿宋" w:hAnsi="仿宋" w:eastAsia="仿宋" w:cs="仿宋"/>
                <w:kern w:val="0"/>
                <w:sz w:val="24"/>
                <w:szCs w:val="24"/>
                <w:highlight w:val="none"/>
              </w:rPr>
            </w:pPr>
          </w:p>
        </w:tc>
        <w:tc>
          <w:tcPr>
            <w:tcW w:w="992" w:type="dxa"/>
            <w:shd w:val="clear" w:color="auto" w:fill="auto"/>
            <w:noWrap w:val="0"/>
            <w:vAlign w:val="center"/>
          </w:tcPr>
          <w:p w14:paraId="4F44B03E">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分体式充电终端液冷源</w:t>
            </w:r>
          </w:p>
        </w:tc>
        <w:tc>
          <w:tcPr>
            <w:tcW w:w="3827" w:type="dxa"/>
            <w:shd w:val="clear" w:color="auto" w:fill="auto"/>
            <w:noWrap w:val="0"/>
            <w:vAlign w:val="center"/>
          </w:tcPr>
          <w:p w14:paraId="6BD14357">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输入电压：DC24V/AC 220V（优先）；冷却介质：绝缘油（支持可降解，30天降解65%，PH值符合（6-8.5）；具备两路出液及两路回液接口；</w:t>
            </w:r>
            <w:r>
              <w:rPr>
                <w:rFonts w:hint="eastAsia" w:ascii="仿宋" w:hAnsi="仿宋" w:eastAsia="仿宋" w:cs="仿宋"/>
                <w:kern w:val="0"/>
                <w:sz w:val="24"/>
                <w:szCs w:val="24"/>
                <w:highlight w:val="none"/>
              </w:rPr>
              <w:t>冷源通讯方式：RS485；噪音：40℃环温下≤65dB；冷源模组（含外壳）尺寸（mm）：≤258*200*492</w:t>
            </w:r>
          </w:p>
        </w:tc>
        <w:tc>
          <w:tcPr>
            <w:tcW w:w="567" w:type="dxa"/>
            <w:shd w:val="clear" w:color="000000" w:fill="FFFFFF"/>
            <w:noWrap w:val="0"/>
            <w:vAlign w:val="center"/>
          </w:tcPr>
          <w:p w14:paraId="1ED198B7">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709" w:type="dxa"/>
            <w:tcBorders>
              <w:top w:val="nil"/>
              <w:left w:val="single" w:color="auto" w:sz="4" w:space="0"/>
              <w:bottom w:val="single" w:color="auto" w:sz="4" w:space="0"/>
              <w:right w:val="single" w:color="auto" w:sz="4" w:space="0"/>
            </w:tcBorders>
            <w:noWrap w:val="0"/>
            <w:vAlign w:val="center"/>
          </w:tcPr>
          <w:p w14:paraId="6B1BAA48">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60</w:t>
            </w:r>
          </w:p>
        </w:tc>
        <w:tc>
          <w:tcPr>
            <w:tcW w:w="850" w:type="dxa"/>
            <w:vMerge w:val="continue"/>
            <w:noWrap w:val="0"/>
            <w:vAlign w:val="center"/>
          </w:tcPr>
          <w:p w14:paraId="04C26441">
            <w:pPr>
              <w:widowControl/>
              <w:jc w:val="center"/>
              <w:rPr>
                <w:rFonts w:hint="eastAsia" w:ascii="仿宋" w:hAnsi="仿宋" w:eastAsia="仿宋" w:cs="仿宋"/>
                <w:kern w:val="0"/>
                <w:sz w:val="24"/>
                <w:szCs w:val="24"/>
                <w:highlight w:val="none"/>
              </w:rPr>
            </w:pPr>
          </w:p>
        </w:tc>
        <w:tc>
          <w:tcPr>
            <w:tcW w:w="709" w:type="dxa"/>
            <w:vMerge w:val="continue"/>
            <w:noWrap w:val="0"/>
            <w:vAlign w:val="center"/>
          </w:tcPr>
          <w:p w14:paraId="0DACAF5A">
            <w:pPr>
              <w:widowControl/>
              <w:jc w:val="center"/>
              <w:rPr>
                <w:rFonts w:hint="eastAsia" w:ascii="仿宋" w:hAnsi="仿宋" w:eastAsia="仿宋" w:cs="仿宋"/>
                <w:kern w:val="0"/>
                <w:sz w:val="24"/>
                <w:szCs w:val="24"/>
                <w:highlight w:val="none"/>
              </w:rPr>
            </w:pPr>
          </w:p>
        </w:tc>
        <w:tc>
          <w:tcPr>
            <w:tcW w:w="992" w:type="dxa"/>
            <w:vMerge w:val="continue"/>
            <w:noWrap w:val="0"/>
            <w:vAlign w:val="center"/>
          </w:tcPr>
          <w:p w14:paraId="6D8F0F2F">
            <w:pPr>
              <w:widowControl/>
              <w:jc w:val="center"/>
              <w:rPr>
                <w:rFonts w:hint="eastAsia" w:ascii="仿宋" w:hAnsi="仿宋" w:eastAsia="仿宋" w:cs="仿宋"/>
                <w:kern w:val="0"/>
                <w:sz w:val="24"/>
                <w:szCs w:val="24"/>
                <w:highlight w:val="none"/>
              </w:rPr>
            </w:pPr>
          </w:p>
        </w:tc>
        <w:tc>
          <w:tcPr>
            <w:tcW w:w="2025" w:type="dxa"/>
            <w:vMerge w:val="continue"/>
            <w:noWrap w:val="0"/>
            <w:vAlign w:val="center"/>
          </w:tcPr>
          <w:p w14:paraId="31349328">
            <w:pPr>
              <w:widowControl/>
              <w:jc w:val="center"/>
              <w:rPr>
                <w:rFonts w:hint="eastAsia" w:ascii="仿宋" w:hAnsi="仿宋" w:eastAsia="仿宋" w:cs="仿宋"/>
                <w:kern w:val="0"/>
                <w:sz w:val="24"/>
                <w:szCs w:val="24"/>
                <w:highlight w:val="none"/>
              </w:rPr>
            </w:pPr>
          </w:p>
        </w:tc>
        <w:tc>
          <w:tcPr>
            <w:tcW w:w="1560" w:type="dxa"/>
            <w:vMerge w:val="continue"/>
            <w:noWrap w:val="0"/>
            <w:vAlign w:val="center"/>
          </w:tcPr>
          <w:p w14:paraId="1BFF429E">
            <w:pPr>
              <w:widowControl/>
              <w:jc w:val="center"/>
              <w:rPr>
                <w:rFonts w:hint="eastAsia" w:ascii="仿宋" w:hAnsi="仿宋" w:eastAsia="仿宋" w:cs="仿宋"/>
                <w:kern w:val="0"/>
                <w:sz w:val="24"/>
                <w:szCs w:val="24"/>
                <w:highlight w:val="none"/>
              </w:rPr>
            </w:pPr>
          </w:p>
        </w:tc>
        <w:tc>
          <w:tcPr>
            <w:tcW w:w="1305" w:type="dxa"/>
            <w:vMerge w:val="continue"/>
            <w:noWrap w:val="0"/>
            <w:vAlign w:val="center"/>
          </w:tcPr>
          <w:p w14:paraId="4DBC3390">
            <w:pPr>
              <w:widowControl/>
              <w:jc w:val="center"/>
              <w:rPr>
                <w:rFonts w:hint="eastAsia" w:ascii="仿宋" w:hAnsi="仿宋" w:eastAsia="仿宋" w:cs="仿宋"/>
                <w:kern w:val="0"/>
                <w:sz w:val="24"/>
                <w:szCs w:val="24"/>
                <w:highlight w:val="none"/>
              </w:rPr>
            </w:pPr>
          </w:p>
        </w:tc>
      </w:tr>
    </w:tbl>
    <w:p w14:paraId="3579BAA3">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6AB3347E">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7E2E258D">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1DF0F3D">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1CEA2E6D">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10"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5C074F7C">
      <w:pPr>
        <w:pStyle w:val="4"/>
        <w:widowControl w:val="0"/>
        <w:spacing w:after="0" w:line="240" w:lineRule="auto"/>
        <w:jc w:val="left"/>
        <w:outlineLvl w:val="1"/>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分标七：直流电压调节单元采购项目</w:t>
      </w:r>
    </w:p>
    <w:p w14:paraId="517DED61">
      <w:pPr>
        <w:pStyle w:val="4"/>
        <w:widowControl w:val="0"/>
        <w:spacing w:after="0" w:line="240" w:lineRule="auto"/>
        <w:jc w:val="left"/>
        <w:outlineLvl w:val="1"/>
        <w:rPr>
          <w:rFonts w:hint="default"/>
          <w:highlight w:val="none"/>
          <w:lang w:val="en-US" w:eastAsia="zh-CN"/>
        </w:rPr>
      </w:pPr>
      <w:r>
        <w:rPr>
          <w:rFonts w:hint="eastAsia" w:ascii="黑体" w:hAnsi="黑体" w:eastAsia="黑体" w:cs="黑体"/>
          <w:b/>
          <w:bCs/>
          <w:color w:val="auto"/>
          <w:kern w:val="2"/>
          <w:sz w:val="24"/>
          <w:highlight w:val="none"/>
          <w:lang w:val="en-US" w:eastAsia="zh-CN" w:bidi="ar-SA"/>
        </w:rPr>
        <w:t>分标编号：CY0625SWWP47FF07</w:t>
      </w:r>
    </w:p>
    <w:p w14:paraId="0D6D4015">
      <w:pPr>
        <w:rPr>
          <w:highlight w:val="none"/>
        </w:rPr>
      </w:pPr>
    </w:p>
    <w:tbl>
      <w:tblPr>
        <w:tblStyle w:val="10"/>
        <w:tblpPr w:leftFromText="181" w:rightFromText="181" w:vertAnchor="text" w:tblpXSpec="center" w:tblpY="1"/>
        <w:tblOverlap w:val="never"/>
        <w:tblW w:w="13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05"/>
        <w:gridCol w:w="3829"/>
        <w:gridCol w:w="1221"/>
        <w:gridCol w:w="710"/>
        <w:gridCol w:w="710"/>
        <w:gridCol w:w="758"/>
        <w:gridCol w:w="2408"/>
        <w:gridCol w:w="1530"/>
        <w:gridCol w:w="1249"/>
      </w:tblGrid>
      <w:tr w14:paraId="0F7A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3479DC">
            <w:pPr>
              <w:snapToGrid w:val="0"/>
              <w:spacing w:beforeLines="0" w:afterLines="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项目名称</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1776A6">
            <w:pPr>
              <w:snapToGrid w:val="0"/>
              <w:spacing w:beforeLines="0" w:afterLines="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物资</w:t>
            </w:r>
          </w:p>
          <w:p w14:paraId="116D25E3">
            <w:pPr>
              <w:snapToGrid w:val="0"/>
              <w:spacing w:beforeLines="0" w:afterLines="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名称</w:t>
            </w:r>
          </w:p>
        </w:tc>
        <w:tc>
          <w:tcPr>
            <w:tcW w:w="3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279E99">
            <w:pPr>
              <w:snapToGrid w:val="0"/>
              <w:spacing w:beforeLines="0" w:afterLines="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主要技术要求</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B3BE7C">
            <w:pPr>
              <w:snapToGrid w:val="0"/>
              <w:spacing w:beforeLines="0" w:afterLines="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数量</w:t>
            </w: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1EC82D">
            <w:pPr>
              <w:snapToGrid w:val="0"/>
              <w:spacing w:beforeLines="0" w:afterLines="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供货日期</w:t>
            </w: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5D11A3">
            <w:pPr>
              <w:snapToGrid w:val="0"/>
              <w:spacing w:beforeLines="0" w:afterLines="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质保期</w:t>
            </w:r>
          </w:p>
        </w:tc>
        <w:tc>
          <w:tcPr>
            <w:tcW w:w="7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792B8A">
            <w:pPr>
              <w:snapToGrid w:val="0"/>
              <w:spacing w:beforeLines="0" w:afterLines="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交货地点</w:t>
            </w:r>
          </w:p>
        </w:tc>
        <w:tc>
          <w:tcPr>
            <w:tcW w:w="24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F1B63">
            <w:pPr>
              <w:widowControl/>
              <w:jc w:val="center"/>
              <w:rPr>
                <w:rFonts w:hint="eastAsia" w:ascii="仿宋" w:hAnsi="仿宋" w:eastAsia="仿宋" w:cs="仿宋"/>
                <w:b/>
                <w:color w:val="00000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5FD1AE">
            <w:pPr>
              <w:widowControl/>
              <w:jc w:val="center"/>
              <w:rPr>
                <w:rFonts w:hint="eastAsia" w:ascii="仿宋" w:hAnsi="仿宋" w:eastAsia="仿宋" w:cs="仿宋"/>
                <w:b/>
                <w:color w:val="00000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2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0CD47D">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02FB08A2">
            <w:pPr>
              <w:widowControl/>
              <w:jc w:val="center"/>
              <w:rPr>
                <w:rFonts w:hint="eastAsia" w:ascii="仿宋" w:hAnsi="仿宋" w:eastAsia="仿宋" w:cs="仿宋"/>
                <w:b/>
                <w:color w:val="00000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4741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A508F0C">
            <w:pPr>
              <w:spacing w:beforeLines="0" w:afterLines="0"/>
              <w:rPr>
                <w:rFonts w:hint="eastAsia" w:ascii="仿宋" w:hAnsi="仿宋" w:eastAsia="仿宋" w:cs="仿宋"/>
                <w:sz w:val="24"/>
                <w:szCs w:val="24"/>
                <w:highlight w:val="none"/>
              </w:rPr>
            </w:pPr>
            <w:bookmarkStart w:id="6" w:name="OLE_LINK7" w:colFirst="3" w:colLast="3"/>
            <w:bookmarkStart w:id="7" w:name="OLE_LINK11" w:colFirst="1" w:colLast="1"/>
            <w:r>
              <w:rPr>
                <w:rFonts w:hint="eastAsia" w:ascii="仿宋" w:hAnsi="仿宋" w:eastAsia="仿宋" w:cs="仿宋"/>
                <w:color w:val="000000"/>
                <w:sz w:val="24"/>
                <w:szCs w:val="24"/>
                <w:highlight w:val="none"/>
              </w:rPr>
              <w:t>直流电压调节单元采购项目</w:t>
            </w:r>
          </w:p>
        </w:tc>
        <w:tc>
          <w:tcPr>
            <w:tcW w:w="70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148C60C">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直流电压功率转换单元1</w:t>
            </w:r>
          </w:p>
        </w:tc>
        <w:tc>
          <w:tcPr>
            <w:tcW w:w="382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C3F6623">
            <w:pPr>
              <w:widowControl/>
              <w:spacing w:beforeLines="0" w:afterLines="0"/>
              <w:jc w:val="left"/>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额定输出功率：30kW；直流输入电压范围：DC300～825V，输出电压范围：DC150～1000V；恒功率输出：DC300V～1000V。</w:t>
            </w:r>
            <w:bookmarkStart w:id="8" w:name="OLE_LINK1"/>
            <w:r>
              <w:rPr>
                <w:rFonts w:hint="eastAsia" w:ascii="仿宋" w:hAnsi="仿宋" w:eastAsia="仿宋" w:cs="仿宋"/>
                <w:color w:val="000000"/>
                <w:sz w:val="24"/>
                <w:szCs w:val="24"/>
                <w:highlight w:val="none"/>
              </w:rPr>
              <w:t>含交直流输入、直流输出等附件。</w:t>
            </w:r>
            <w:bookmarkEnd w:id="8"/>
          </w:p>
        </w:tc>
        <w:tc>
          <w:tcPr>
            <w:tcW w:w="1221"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16B31A96">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50</w:t>
            </w:r>
          </w:p>
        </w:tc>
        <w:tc>
          <w:tcPr>
            <w:tcW w:w="710" w:type="dxa"/>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339E3C6F">
            <w:pPr>
              <w:spacing w:beforeLines="0" w:afterLine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合同签订后15日内</w:t>
            </w:r>
          </w:p>
        </w:tc>
        <w:tc>
          <w:tcPr>
            <w:tcW w:w="7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1BA5EA9">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5年</w:t>
            </w:r>
          </w:p>
        </w:tc>
        <w:tc>
          <w:tcPr>
            <w:tcW w:w="75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EC382B4">
            <w:pPr>
              <w:spacing w:beforeLines="0" w:afterLine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买方指定仓库地面交货</w:t>
            </w:r>
          </w:p>
        </w:tc>
        <w:tc>
          <w:tcPr>
            <w:tcW w:w="2408" w:type="dxa"/>
            <w:vMerge w:val="restart"/>
            <w:tcBorders>
              <w:top w:val="single" w:color="auto" w:sz="4" w:space="0"/>
              <w:left w:val="single" w:color="auto" w:sz="4" w:space="0"/>
              <w:right w:val="single" w:color="auto" w:sz="4" w:space="0"/>
              <w:tl2br w:val="nil"/>
              <w:tr2bl w:val="nil"/>
            </w:tcBorders>
            <w:noWrap w:val="0"/>
            <w:vAlign w:val="center"/>
          </w:tcPr>
          <w:p w14:paraId="7CEA4033">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2.生产厂房：</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3D2AB841">
            <w:pPr>
              <w:spacing w:beforeLines="0" w:afterLines="0"/>
              <w:rPr>
                <w:rFonts w:hint="eastAsia" w:ascii="仿宋" w:hAnsi="仿宋" w:eastAsia="仿宋" w:cs="仿宋"/>
                <w:color w:val="000000"/>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对于制造商投标，应提供生产、检验检测设备的证明材料，包括采购合同及发票等，不得借用、租用其他公司设备。</w:t>
            </w:r>
          </w:p>
        </w:tc>
        <w:tc>
          <w:tcPr>
            <w:tcW w:w="1530" w:type="dxa"/>
            <w:vMerge w:val="restart"/>
            <w:tcBorders>
              <w:top w:val="single" w:color="auto" w:sz="4" w:space="0"/>
              <w:left w:val="single" w:color="auto" w:sz="4" w:space="0"/>
              <w:right w:val="single" w:color="auto" w:sz="4" w:space="0"/>
              <w:tl2br w:val="nil"/>
              <w:tr2bl w:val="nil"/>
            </w:tcBorders>
            <w:noWrap w:val="0"/>
            <w:vAlign w:val="center"/>
          </w:tcPr>
          <w:p w14:paraId="260716CA">
            <w:pPr>
              <w:spacing w:beforeLines="0" w:afterLine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业绩要求：</w:t>
            </w:r>
            <w:r>
              <w:rPr>
                <w:rFonts w:hint="eastAsia" w:ascii="仿宋" w:hAnsi="仿宋" w:eastAsia="仿宋" w:cs="仿宋"/>
                <w:kern w:val="0"/>
                <w:sz w:val="24"/>
                <w:szCs w:val="24"/>
                <w:highlight w:val="none"/>
              </w:rPr>
              <w:t>2022年1月1日至</w:t>
            </w:r>
            <w:r>
              <w:rPr>
                <w:rFonts w:hint="eastAsia" w:ascii="仿宋" w:hAnsi="仿宋" w:eastAsia="仿宋" w:cs="仿宋"/>
                <w:kern w:val="0"/>
                <w:sz w:val="24"/>
                <w:szCs w:val="24"/>
                <w:highlight w:val="none"/>
                <w:lang w:eastAsia="zh-CN"/>
              </w:rPr>
              <w:t>采购</w:t>
            </w:r>
            <w:r>
              <w:rPr>
                <w:rFonts w:hint="eastAsia" w:ascii="仿宋" w:hAnsi="仿宋" w:eastAsia="仿宋" w:cs="仿宋"/>
                <w:kern w:val="0"/>
                <w:sz w:val="24"/>
                <w:szCs w:val="24"/>
                <w:highlight w:val="none"/>
              </w:rPr>
              <w:t>公告发布日，充电模块</w:t>
            </w:r>
            <w:r>
              <w:rPr>
                <w:rFonts w:hint="eastAsia" w:ascii="仿宋" w:hAnsi="仿宋" w:eastAsia="仿宋" w:cs="仿宋"/>
                <w:color w:val="000000"/>
                <w:kern w:val="0"/>
                <w:sz w:val="24"/>
                <w:szCs w:val="24"/>
                <w:highlight w:val="none"/>
              </w:rPr>
              <w:t>相关产品</w:t>
            </w:r>
            <w:r>
              <w:rPr>
                <w:rFonts w:hint="eastAsia" w:ascii="仿宋" w:hAnsi="仿宋" w:eastAsia="仿宋" w:cs="仿宋"/>
                <w:kern w:val="0"/>
                <w:sz w:val="24"/>
                <w:szCs w:val="24"/>
                <w:highlight w:val="none"/>
              </w:rPr>
              <w:t>累计销售业绩</w:t>
            </w:r>
            <w:r>
              <w:rPr>
                <w:rFonts w:hint="eastAsia" w:ascii="仿宋" w:hAnsi="仿宋" w:eastAsia="仿宋" w:cs="仿宋"/>
                <w:color w:val="000000"/>
                <w:kern w:val="0"/>
                <w:sz w:val="24"/>
                <w:szCs w:val="24"/>
                <w:highlight w:val="none"/>
              </w:rPr>
              <w:t>不少于150万</w:t>
            </w:r>
            <w:r>
              <w:rPr>
                <w:rFonts w:hint="eastAsia" w:ascii="仿宋" w:hAnsi="仿宋" w:eastAsia="仿宋" w:cs="仿宋"/>
                <w:kern w:val="0"/>
                <w:sz w:val="24"/>
                <w:szCs w:val="24"/>
                <w:highlight w:val="none"/>
              </w:rPr>
              <w:t>。</w:t>
            </w:r>
            <w:r>
              <w:rPr>
                <w:rFonts w:hint="eastAsia" w:ascii="仿宋" w:hAnsi="仿宋" w:eastAsia="仿宋" w:cs="仿宋"/>
                <w:b/>
                <w:kern w:val="0"/>
                <w:sz w:val="24"/>
                <w:szCs w:val="24"/>
                <w:highlight w:val="none"/>
              </w:rPr>
              <w:t>（时间以合同签订日期为准，须提供用户合同封面、金额页、合同签字盖章页复印件、证明合同内容的合同页、发票复印件、发票查验结果截图）</w:t>
            </w:r>
            <w:r>
              <w:rPr>
                <w:rFonts w:hint="eastAsia" w:ascii="仿宋" w:hAnsi="仿宋" w:eastAsia="仿宋" w:cs="仿宋"/>
                <w:b/>
                <w:kern w:val="0"/>
                <w:sz w:val="24"/>
                <w:szCs w:val="24"/>
                <w:highlight w:val="none"/>
                <w:lang w:eastAsia="zh-CN"/>
              </w:rPr>
              <w:t>。</w:t>
            </w:r>
          </w:p>
        </w:tc>
        <w:tc>
          <w:tcPr>
            <w:tcW w:w="1249" w:type="dxa"/>
            <w:vMerge w:val="restart"/>
            <w:tcBorders>
              <w:top w:val="single" w:color="auto" w:sz="4" w:space="0"/>
              <w:left w:val="single" w:color="auto" w:sz="4" w:space="0"/>
              <w:right w:val="single" w:color="auto" w:sz="4" w:space="0"/>
              <w:tl2br w:val="nil"/>
              <w:tr2bl w:val="nil"/>
            </w:tcBorders>
            <w:noWrap w:val="0"/>
            <w:vAlign w:val="center"/>
          </w:tcPr>
          <w:p w14:paraId="7F79FC7B">
            <w:pPr>
              <w:spacing w:beforeLines="0" w:afterLines="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2.3</w:t>
            </w:r>
          </w:p>
        </w:tc>
      </w:tr>
      <w:tr w14:paraId="367A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6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DD0A922">
            <w:pPr>
              <w:pStyle w:val="2"/>
              <w:spacing w:beforeLines="0" w:afterLines="0"/>
              <w:rPr>
                <w:rFonts w:hint="eastAsia" w:ascii="仿宋" w:hAnsi="仿宋" w:eastAsia="仿宋" w:cs="仿宋"/>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6D759B5">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直流电压功率转换单元2</w:t>
            </w:r>
          </w:p>
        </w:tc>
        <w:tc>
          <w:tcPr>
            <w:tcW w:w="382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BAA5B5A">
            <w:pPr>
              <w:widowControl/>
              <w:spacing w:beforeLines="0" w:afterLines="0"/>
              <w:jc w:val="left"/>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额定输出功率：40kW；DC/DC双向变换模块；母线侧电压范围：DC300～900V；母线侧恒功率范围：DC600～900V；电池侧电压输出：DC150V～1000V；电池侧恒功率输出范围：DC300V～1000V。含交直流输入、直流输出等附件。</w:t>
            </w:r>
          </w:p>
        </w:tc>
        <w:tc>
          <w:tcPr>
            <w:tcW w:w="1221" w:type="dxa"/>
            <w:tcBorders>
              <w:top w:val="nil"/>
              <w:left w:val="single" w:color="auto" w:sz="4" w:space="0"/>
              <w:bottom w:val="single" w:color="auto" w:sz="4" w:space="0"/>
              <w:right w:val="single" w:color="auto" w:sz="4" w:space="0"/>
              <w:tl2br w:val="nil"/>
              <w:tr2bl w:val="nil"/>
            </w:tcBorders>
            <w:shd w:val="clear" w:color="000000" w:fill="FFFFFF"/>
            <w:noWrap w:val="0"/>
            <w:vAlign w:val="center"/>
          </w:tcPr>
          <w:p w14:paraId="47D8BFBC">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100</w:t>
            </w:r>
          </w:p>
        </w:tc>
        <w:tc>
          <w:tcPr>
            <w:tcW w:w="710" w:type="dxa"/>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68429F27">
            <w:pPr>
              <w:spacing w:beforeLines="0" w:afterLines="0"/>
              <w:ind w:firstLine="420"/>
              <w:jc w:val="center"/>
              <w:rPr>
                <w:rFonts w:hint="eastAsia" w:ascii="仿宋" w:hAnsi="仿宋" w:eastAsia="仿宋" w:cs="仿宋"/>
                <w:color w:val="000000"/>
                <w:sz w:val="24"/>
                <w:szCs w:val="24"/>
                <w:highlight w:val="none"/>
              </w:rPr>
            </w:pPr>
          </w:p>
        </w:tc>
        <w:tc>
          <w:tcPr>
            <w:tcW w:w="7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A90853">
            <w:pPr>
              <w:spacing w:beforeLines="0" w:afterLines="0"/>
              <w:jc w:val="center"/>
              <w:rPr>
                <w:rFonts w:hint="eastAsia" w:ascii="仿宋" w:hAnsi="仿宋" w:eastAsia="仿宋" w:cs="仿宋"/>
                <w:color w:val="000000"/>
                <w:sz w:val="24"/>
                <w:szCs w:val="24"/>
                <w:highlight w:val="none"/>
              </w:rPr>
            </w:pPr>
          </w:p>
        </w:tc>
        <w:tc>
          <w:tcPr>
            <w:tcW w:w="75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DAFD32">
            <w:pPr>
              <w:spacing w:beforeLines="0" w:afterLines="0"/>
              <w:ind w:firstLine="420"/>
              <w:jc w:val="center"/>
              <w:rPr>
                <w:rFonts w:hint="eastAsia" w:ascii="仿宋" w:hAnsi="仿宋" w:eastAsia="仿宋" w:cs="仿宋"/>
                <w:color w:val="000000"/>
                <w:sz w:val="24"/>
                <w:szCs w:val="24"/>
                <w:highlight w:val="none"/>
              </w:rPr>
            </w:pPr>
          </w:p>
        </w:tc>
        <w:tc>
          <w:tcPr>
            <w:tcW w:w="2408" w:type="dxa"/>
            <w:vMerge w:val="continue"/>
            <w:tcBorders>
              <w:left w:val="single" w:color="auto" w:sz="4" w:space="0"/>
              <w:bottom w:val="single" w:color="auto" w:sz="4" w:space="0"/>
              <w:right w:val="single" w:color="auto" w:sz="4" w:space="0"/>
              <w:tl2br w:val="nil"/>
              <w:tr2bl w:val="nil"/>
            </w:tcBorders>
            <w:noWrap w:val="0"/>
            <w:vAlign w:val="center"/>
          </w:tcPr>
          <w:p w14:paraId="721BD793">
            <w:pPr>
              <w:spacing w:beforeLines="0" w:afterLines="0"/>
              <w:ind w:firstLine="420"/>
              <w:jc w:val="center"/>
              <w:rPr>
                <w:rFonts w:hint="eastAsia" w:ascii="仿宋" w:hAnsi="仿宋" w:eastAsia="仿宋" w:cs="仿宋"/>
                <w:color w:val="000000"/>
                <w:sz w:val="24"/>
                <w:szCs w:val="24"/>
                <w:highlight w:val="none"/>
              </w:rPr>
            </w:pPr>
          </w:p>
        </w:tc>
        <w:tc>
          <w:tcPr>
            <w:tcW w:w="1530" w:type="dxa"/>
            <w:vMerge w:val="continue"/>
            <w:tcBorders>
              <w:left w:val="single" w:color="auto" w:sz="4" w:space="0"/>
              <w:bottom w:val="single" w:color="auto" w:sz="4" w:space="0"/>
              <w:right w:val="single" w:color="auto" w:sz="4" w:space="0"/>
              <w:tl2br w:val="nil"/>
              <w:tr2bl w:val="nil"/>
            </w:tcBorders>
            <w:noWrap w:val="0"/>
            <w:vAlign w:val="center"/>
          </w:tcPr>
          <w:p w14:paraId="222F0189">
            <w:pPr>
              <w:spacing w:beforeLines="0" w:afterLines="0"/>
              <w:ind w:firstLine="420"/>
              <w:jc w:val="center"/>
              <w:rPr>
                <w:rFonts w:hint="eastAsia" w:ascii="仿宋" w:hAnsi="仿宋" w:eastAsia="仿宋" w:cs="仿宋"/>
                <w:color w:val="000000"/>
                <w:sz w:val="24"/>
                <w:szCs w:val="24"/>
                <w:highlight w:val="none"/>
              </w:rPr>
            </w:pPr>
          </w:p>
        </w:tc>
        <w:tc>
          <w:tcPr>
            <w:tcW w:w="1249" w:type="dxa"/>
            <w:vMerge w:val="continue"/>
            <w:tcBorders>
              <w:left w:val="single" w:color="auto" w:sz="4" w:space="0"/>
              <w:bottom w:val="single" w:color="auto" w:sz="4" w:space="0"/>
              <w:right w:val="single" w:color="auto" w:sz="4" w:space="0"/>
              <w:tl2br w:val="nil"/>
              <w:tr2bl w:val="nil"/>
            </w:tcBorders>
            <w:noWrap w:val="0"/>
            <w:vAlign w:val="center"/>
          </w:tcPr>
          <w:p w14:paraId="1EE61C1B">
            <w:pPr>
              <w:spacing w:beforeLines="0" w:afterLines="0"/>
              <w:ind w:firstLine="420"/>
              <w:jc w:val="center"/>
              <w:rPr>
                <w:rFonts w:hint="eastAsia" w:ascii="仿宋" w:hAnsi="仿宋" w:eastAsia="仿宋" w:cs="仿宋"/>
                <w:color w:val="000000"/>
                <w:sz w:val="24"/>
                <w:szCs w:val="24"/>
                <w:highlight w:val="none"/>
              </w:rPr>
            </w:pPr>
          </w:p>
        </w:tc>
      </w:tr>
      <w:bookmarkEnd w:id="6"/>
      <w:bookmarkEnd w:id="7"/>
    </w:tbl>
    <w:p w14:paraId="670F91F0">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1E259440">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62BA8DAF">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2BFFB59">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65154DCA">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11"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2DFF3357">
      <w:pPr>
        <w:pStyle w:val="4"/>
        <w:widowControl w:val="0"/>
        <w:spacing w:after="0" w:line="240" w:lineRule="auto"/>
        <w:jc w:val="left"/>
        <w:outlineLvl w:val="1"/>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分标八：7kW双向功率转换模组采购项目</w:t>
      </w:r>
    </w:p>
    <w:p w14:paraId="5D733E7B">
      <w:pPr>
        <w:pStyle w:val="4"/>
        <w:widowControl w:val="0"/>
        <w:spacing w:after="0" w:line="240" w:lineRule="auto"/>
        <w:jc w:val="left"/>
        <w:outlineLvl w:val="1"/>
        <w:rPr>
          <w:rFonts w:hint="default"/>
          <w:highlight w:val="none"/>
          <w:lang w:val="en-US" w:eastAsia="zh-CN"/>
        </w:rPr>
      </w:pPr>
      <w:r>
        <w:rPr>
          <w:rFonts w:hint="eastAsia" w:ascii="黑体" w:hAnsi="黑体" w:eastAsia="黑体" w:cs="黑体"/>
          <w:b/>
          <w:bCs/>
          <w:color w:val="auto"/>
          <w:kern w:val="2"/>
          <w:sz w:val="24"/>
          <w:highlight w:val="none"/>
          <w:lang w:val="en-US" w:eastAsia="zh-CN" w:bidi="ar-SA"/>
        </w:rPr>
        <w:t>分标编号：CY0625SWWP47FF08</w:t>
      </w:r>
    </w:p>
    <w:tbl>
      <w:tblPr>
        <w:tblStyle w:val="10"/>
        <w:tblW w:w="143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63"/>
        <w:gridCol w:w="3231"/>
        <w:gridCol w:w="596"/>
        <w:gridCol w:w="822"/>
        <w:gridCol w:w="709"/>
        <w:gridCol w:w="708"/>
        <w:gridCol w:w="709"/>
        <w:gridCol w:w="2255"/>
        <w:gridCol w:w="1515"/>
        <w:gridCol w:w="1530"/>
      </w:tblGrid>
      <w:tr w14:paraId="0158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35" w:type="dxa"/>
            <w:vAlign w:val="center"/>
          </w:tcPr>
          <w:p w14:paraId="33507379">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163" w:type="dxa"/>
            <w:vAlign w:val="center"/>
          </w:tcPr>
          <w:p w14:paraId="1358DC3F">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3231" w:type="dxa"/>
            <w:vAlign w:val="center"/>
          </w:tcPr>
          <w:p w14:paraId="7733807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596" w:type="dxa"/>
            <w:vAlign w:val="center"/>
          </w:tcPr>
          <w:p w14:paraId="3561E99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822" w:type="dxa"/>
            <w:vAlign w:val="center"/>
          </w:tcPr>
          <w:p w14:paraId="34A0988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预估数量</w:t>
            </w:r>
          </w:p>
        </w:tc>
        <w:tc>
          <w:tcPr>
            <w:tcW w:w="709" w:type="dxa"/>
            <w:vAlign w:val="center"/>
          </w:tcPr>
          <w:p w14:paraId="384269A9">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708" w:type="dxa"/>
            <w:vAlign w:val="center"/>
          </w:tcPr>
          <w:p w14:paraId="7305198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709" w:type="dxa"/>
            <w:vAlign w:val="center"/>
          </w:tcPr>
          <w:p w14:paraId="1B55AE2D">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2255" w:type="dxa"/>
            <w:vAlign w:val="center"/>
          </w:tcPr>
          <w:p w14:paraId="6210D3A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515" w:type="dxa"/>
            <w:vAlign w:val="center"/>
          </w:tcPr>
          <w:p w14:paraId="0930042A">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530" w:type="dxa"/>
            <w:vAlign w:val="center"/>
          </w:tcPr>
          <w:p w14:paraId="62CAFD62">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1A4A196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0DAB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135" w:type="dxa"/>
            <w:vAlign w:val="center"/>
          </w:tcPr>
          <w:p w14:paraId="7D2A727E">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7kW双向功率转换模组采购项目</w:t>
            </w:r>
          </w:p>
        </w:tc>
        <w:tc>
          <w:tcPr>
            <w:tcW w:w="1163" w:type="dxa"/>
            <w:vAlign w:val="center"/>
          </w:tcPr>
          <w:p w14:paraId="327E0D01">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7kW双向功率转换模组</w:t>
            </w:r>
          </w:p>
        </w:tc>
        <w:tc>
          <w:tcPr>
            <w:tcW w:w="3231" w:type="dxa"/>
            <w:vAlign w:val="center"/>
          </w:tcPr>
          <w:p w14:paraId="0FCD1F60">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额定电压/电流：</w:t>
            </w:r>
            <w:r>
              <w:rPr>
                <w:rFonts w:hint="eastAsia" w:ascii="仿宋" w:hAnsi="仿宋" w:eastAsia="仿宋" w:cs="仿宋"/>
                <w:color w:val="000000" w:themeColor="text1"/>
                <w:sz w:val="24"/>
                <w:szCs w:val="24"/>
                <w:highlight w:val="none"/>
                <w14:textFill>
                  <w14:solidFill>
                    <w14:schemeClr w14:val="tx1"/>
                  </w14:solidFill>
                </w14:textFill>
              </w:rPr>
              <w:t>1000V/7A。支持整流充电、并网逆变、离网逆变三种工作模式。支持整桩IP65防护等级。</w:t>
            </w:r>
          </w:p>
        </w:tc>
        <w:tc>
          <w:tcPr>
            <w:tcW w:w="596" w:type="dxa"/>
            <w:shd w:val="clear" w:color="000000" w:fill="FFFFFF"/>
            <w:vAlign w:val="center"/>
          </w:tcPr>
          <w:p w14:paraId="1E95D14C">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822" w:type="dxa"/>
            <w:tcBorders>
              <w:top w:val="single" w:color="auto" w:sz="4" w:space="0"/>
              <w:left w:val="single" w:color="auto" w:sz="4" w:space="0"/>
              <w:bottom w:val="single" w:color="auto" w:sz="4" w:space="0"/>
              <w:right w:val="single" w:color="auto" w:sz="4" w:space="0"/>
            </w:tcBorders>
            <w:vAlign w:val="center"/>
          </w:tcPr>
          <w:p w14:paraId="32B09BBD">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340</w:t>
            </w:r>
          </w:p>
        </w:tc>
        <w:tc>
          <w:tcPr>
            <w:tcW w:w="709" w:type="dxa"/>
            <w:vAlign w:val="center"/>
          </w:tcPr>
          <w:p w14:paraId="235D842F">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合同签订后15</w:t>
            </w:r>
          </w:p>
          <w:p w14:paraId="43507044">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天内</w:t>
            </w:r>
          </w:p>
        </w:tc>
        <w:tc>
          <w:tcPr>
            <w:tcW w:w="708" w:type="dxa"/>
            <w:vAlign w:val="center"/>
          </w:tcPr>
          <w:p w14:paraId="5FF72016">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5年</w:t>
            </w:r>
          </w:p>
        </w:tc>
        <w:tc>
          <w:tcPr>
            <w:tcW w:w="709" w:type="dxa"/>
            <w:vAlign w:val="center"/>
          </w:tcPr>
          <w:p w14:paraId="1D3C84AE">
            <w:pPr>
              <w:widowControl/>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2255" w:type="dxa"/>
            <w:vAlign w:val="center"/>
          </w:tcPr>
          <w:p w14:paraId="7CF3608D">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1.厂商要求：制造商；2.生产厂房：</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6FE708B9">
            <w:pPr>
              <w:widowControl/>
              <w:rPr>
                <w:rFonts w:hint="default" w:ascii="仿宋" w:hAnsi="仿宋" w:eastAsia="仿宋" w:cs="仿宋"/>
                <w:kern w:val="0"/>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对于制造商投标，应提供生产、检验检测设备的证明材料，包括采购合同及发票等，不得借用、租用其他公司设备。</w:t>
            </w:r>
          </w:p>
        </w:tc>
        <w:tc>
          <w:tcPr>
            <w:tcW w:w="1515" w:type="dxa"/>
            <w:vAlign w:val="center"/>
          </w:tcPr>
          <w:p w14:paraId="466C563D">
            <w:pPr>
              <w:widowControl/>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业绩要求：</w:t>
            </w:r>
            <w:r>
              <w:rPr>
                <w:rFonts w:hint="eastAsia" w:ascii="仿宋" w:hAnsi="仿宋" w:eastAsia="仿宋" w:cs="仿宋"/>
                <w:kern w:val="0"/>
                <w:sz w:val="24"/>
                <w:szCs w:val="24"/>
                <w:highlight w:val="none"/>
              </w:rPr>
              <w:t>2022年1月1日至</w:t>
            </w:r>
            <w:r>
              <w:rPr>
                <w:rFonts w:hint="eastAsia" w:ascii="仿宋" w:hAnsi="仿宋" w:eastAsia="仿宋" w:cs="仿宋"/>
                <w:kern w:val="0"/>
                <w:sz w:val="24"/>
                <w:szCs w:val="24"/>
                <w:highlight w:val="none"/>
                <w:lang w:eastAsia="zh-CN"/>
              </w:rPr>
              <w:t>采购</w:t>
            </w:r>
            <w:r>
              <w:rPr>
                <w:rFonts w:hint="eastAsia" w:ascii="仿宋" w:hAnsi="仿宋" w:eastAsia="仿宋" w:cs="仿宋"/>
                <w:kern w:val="0"/>
                <w:sz w:val="24"/>
                <w:szCs w:val="24"/>
                <w:highlight w:val="none"/>
              </w:rPr>
              <w:t>公告发布日内,充电模块相似产品累计销售业绩不少于100万。</w:t>
            </w:r>
            <w:r>
              <w:rPr>
                <w:rFonts w:hint="eastAsia" w:ascii="仿宋" w:hAnsi="仿宋" w:eastAsia="仿宋" w:cs="仿宋"/>
                <w:b/>
                <w:bCs/>
                <w:kern w:val="0"/>
                <w:sz w:val="24"/>
                <w:szCs w:val="24"/>
                <w:highlight w:val="none"/>
              </w:rPr>
              <w:t>（时间以合同签订日期为准，须提供用户合同封面、金额页、合同签字盖章页复印件、证明合同内容的合同页、发票复印件、发票查验结果截图）</w:t>
            </w:r>
          </w:p>
        </w:tc>
        <w:tc>
          <w:tcPr>
            <w:tcW w:w="1530" w:type="dxa"/>
            <w:vAlign w:val="center"/>
          </w:tcPr>
          <w:p w14:paraId="308A0C3C">
            <w:pPr>
              <w:widowControl/>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2.6</w:t>
            </w:r>
          </w:p>
        </w:tc>
      </w:tr>
    </w:tbl>
    <w:p w14:paraId="42AE09D9">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26E91419">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72528288">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B74F553">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6258A284">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12"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5EF8B674">
      <w:pPr>
        <w:pStyle w:val="4"/>
        <w:widowControl w:val="0"/>
        <w:spacing w:after="0" w:line="240" w:lineRule="auto"/>
        <w:jc w:val="left"/>
        <w:outlineLvl w:val="1"/>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分标九：7kW直流一体机前门模组采购项目</w:t>
      </w:r>
    </w:p>
    <w:p w14:paraId="6171A448">
      <w:pPr>
        <w:pStyle w:val="4"/>
        <w:widowControl w:val="0"/>
        <w:spacing w:after="0" w:line="240" w:lineRule="auto"/>
        <w:jc w:val="left"/>
        <w:outlineLvl w:val="1"/>
        <w:rPr>
          <w:rFonts w:hint="default"/>
          <w:highlight w:val="none"/>
          <w:lang w:val="en-US" w:eastAsia="zh-CN"/>
        </w:rPr>
      </w:pPr>
      <w:r>
        <w:rPr>
          <w:rFonts w:hint="eastAsia" w:ascii="黑体" w:hAnsi="黑体" w:eastAsia="黑体" w:cs="黑体"/>
          <w:b/>
          <w:bCs/>
          <w:color w:val="auto"/>
          <w:kern w:val="2"/>
          <w:sz w:val="24"/>
          <w:highlight w:val="none"/>
          <w:lang w:val="en-US" w:eastAsia="zh-CN" w:bidi="ar-SA"/>
        </w:rPr>
        <w:t>分标编号：CY0625SWWP47FF09</w:t>
      </w:r>
    </w:p>
    <w:tbl>
      <w:tblPr>
        <w:tblStyle w:val="10"/>
        <w:tblW w:w="13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2417"/>
        <w:gridCol w:w="637"/>
        <w:gridCol w:w="760"/>
        <w:gridCol w:w="774"/>
        <w:gridCol w:w="774"/>
        <w:gridCol w:w="925"/>
        <w:gridCol w:w="2263"/>
        <w:gridCol w:w="1725"/>
        <w:gridCol w:w="1455"/>
      </w:tblGrid>
      <w:tr w14:paraId="1B90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Align w:val="center"/>
          </w:tcPr>
          <w:p w14:paraId="05A4235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134" w:type="dxa"/>
            <w:vAlign w:val="center"/>
          </w:tcPr>
          <w:p w14:paraId="04ED465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2417" w:type="dxa"/>
            <w:vAlign w:val="center"/>
          </w:tcPr>
          <w:p w14:paraId="1DAFF06A">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637" w:type="dxa"/>
            <w:vAlign w:val="center"/>
          </w:tcPr>
          <w:p w14:paraId="01A6DB9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760" w:type="dxa"/>
            <w:vAlign w:val="center"/>
          </w:tcPr>
          <w:p w14:paraId="794200F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774" w:type="dxa"/>
            <w:vAlign w:val="center"/>
          </w:tcPr>
          <w:p w14:paraId="742C2C3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774" w:type="dxa"/>
            <w:vAlign w:val="center"/>
          </w:tcPr>
          <w:p w14:paraId="5DAA3F8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925" w:type="dxa"/>
            <w:vAlign w:val="center"/>
          </w:tcPr>
          <w:p w14:paraId="67542BB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2263" w:type="dxa"/>
            <w:vAlign w:val="center"/>
          </w:tcPr>
          <w:p w14:paraId="2E3F86C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725" w:type="dxa"/>
            <w:vAlign w:val="center"/>
          </w:tcPr>
          <w:p w14:paraId="082AE1F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455" w:type="dxa"/>
            <w:vAlign w:val="center"/>
          </w:tcPr>
          <w:p w14:paraId="5D64ED78">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533C10A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4996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01" w:type="dxa"/>
            <w:vAlign w:val="center"/>
          </w:tcPr>
          <w:p w14:paraId="66B843A8">
            <w:pPr>
              <w:widowControl/>
              <w:jc w:val="center"/>
              <w:rPr>
                <w:rFonts w:hint="eastAsia" w:ascii="仿宋" w:hAnsi="仿宋" w:eastAsia="仿宋" w:cs="仿宋"/>
                <w:kern w:val="0"/>
                <w:sz w:val="24"/>
                <w:szCs w:val="24"/>
                <w:highlight w:val="none"/>
              </w:rPr>
            </w:pPr>
            <w:bookmarkStart w:id="9" w:name="_Hlk203748378"/>
            <w:r>
              <w:rPr>
                <w:rFonts w:hint="eastAsia" w:ascii="仿宋" w:hAnsi="仿宋" w:eastAsia="仿宋" w:cs="仿宋"/>
                <w:kern w:val="0"/>
                <w:sz w:val="24"/>
                <w:szCs w:val="24"/>
                <w:highlight w:val="none"/>
              </w:rPr>
              <w:t>7kW直流一体机前门模组采购项目</w:t>
            </w:r>
          </w:p>
        </w:tc>
        <w:tc>
          <w:tcPr>
            <w:tcW w:w="1134" w:type="dxa"/>
            <w:vAlign w:val="center"/>
          </w:tcPr>
          <w:p w14:paraId="46086F54">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7kW直流一体机前门模组</w:t>
            </w:r>
          </w:p>
        </w:tc>
        <w:tc>
          <w:tcPr>
            <w:tcW w:w="2417" w:type="dxa"/>
            <w:vAlign w:val="center"/>
          </w:tcPr>
          <w:p w14:paraId="4CA3C78D">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尺寸：宽*深*高=418*55*568mm</w:t>
            </w:r>
          </w:p>
          <w:p w14:paraId="422B447D">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包括：面板（1件，材质：PC+ABS</w:t>
            </w:r>
          </w:p>
          <w:p w14:paraId="10EF4834">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）、触摸屏防护罩（1件，材质：PC+ABS）、指示灯导光件（1件，材质：PC）、指示灯防护板（1件，材质：PC+ABS</w:t>
            </w:r>
          </w:p>
          <w:p w14:paraId="46B1AFBB">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）、不锈钢安装件（6件，材质：304不锈钢）。需要制造面板注塑模具、触摸屏防护罩注塑模具、 指示灯导光件注塑模具。</w:t>
            </w:r>
          </w:p>
          <w:p w14:paraId="29AF85A8">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具体技术要求详见技术标准与要求。</w:t>
            </w:r>
          </w:p>
        </w:tc>
        <w:tc>
          <w:tcPr>
            <w:tcW w:w="637" w:type="dxa"/>
            <w:shd w:val="clear" w:color="000000" w:fill="FFFFFF"/>
            <w:vAlign w:val="center"/>
          </w:tcPr>
          <w:p w14:paraId="4DA74703">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760" w:type="dxa"/>
            <w:shd w:val="clear" w:color="000000" w:fill="FFFFFF"/>
            <w:vAlign w:val="center"/>
          </w:tcPr>
          <w:p w14:paraId="255C14C9">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500</w:t>
            </w:r>
          </w:p>
        </w:tc>
        <w:tc>
          <w:tcPr>
            <w:tcW w:w="774" w:type="dxa"/>
            <w:vAlign w:val="center"/>
          </w:tcPr>
          <w:p w14:paraId="58961C90">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合同签订后15日内</w:t>
            </w:r>
          </w:p>
        </w:tc>
        <w:tc>
          <w:tcPr>
            <w:tcW w:w="774" w:type="dxa"/>
            <w:vAlign w:val="center"/>
          </w:tcPr>
          <w:p w14:paraId="11D2AD56">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5年</w:t>
            </w:r>
          </w:p>
        </w:tc>
        <w:tc>
          <w:tcPr>
            <w:tcW w:w="925" w:type="dxa"/>
            <w:vAlign w:val="center"/>
          </w:tcPr>
          <w:p w14:paraId="5A507ABB">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2263" w:type="dxa"/>
            <w:vAlign w:val="center"/>
          </w:tcPr>
          <w:p w14:paraId="26CEA36C">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2.备注：</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163D48DF">
            <w:pPr>
              <w:widowControl/>
              <w:jc w:val="center"/>
              <w:rPr>
                <w:rFonts w:hint="default" w:ascii="仿宋" w:hAnsi="仿宋" w:eastAsia="仿宋" w:cs="仿宋"/>
                <w:kern w:val="0"/>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对于制造商投标，应提供生产、检验检测设备的证明材料，包括采购合同及发票等，不得借用、租用其他公司设备。</w:t>
            </w:r>
          </w:p>
        </w:tc>
        <w:tc>
          <w:tcPr>
            <w:tcW w:w="1725" w:type="dxa"/>
            <w:vAlign w:val="center"/>
          </w:tcPr>
          <w:p w14:paraId="2288FF7E">
            <w:pPr>
              <w:widowControl/>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业绩要求：</w:t>
            </w:r>
            <w:r>
              <w:rPr>
                <w:rFonts w:hint="eastAsia" w:ascii="仿宋" w:hAnsi="仿宋" w:eastAsia="仿宋" w:cs="仿宋"/>
                <w:kern w:val="0"/>
                <w:sz w:val="24"/>
                <w:szCs w:val="24"/>
                <w:highlight w:val="none"/>
              </w:rPr>
              <w:t>2022年1月1日至采购公告发布日内，柜体类、设备壳体产品累计销售业绩不少于10万。</w:t>
            </w:r>
            <w:r>
              <w:rPr>
                <w:rFonts w:hint="eastAsia" w:ascii="仿宋" w:hAnsi="仿宋" w:eastAsia="仿宋" w:cs="仿宋"/>
                <w:b/>
                <w:sz w:val="24"/>
                <w:szCs w:val="24"/>
                <w:highlight w:val="none"/>
              </w:rPr>
              <w:t>（时间以合同签订日期为准，须提供用户合同封面、金额页、合同签字盖章页复印件、证明合同内容的合同页、发票复印件、发票查验结果截图）</w:t>
            </w:r>
          </w:p>
        </w:tc>
        <w:tc>
          <w:tcPr>
            <w:tcW w:w="1455" w:type="dxa"/>
            <w:vAlign w:val="center"/>
          </w:tcPr>
          <w:p w14:paraId="14D19E93">
            <w:pPr>
              <w:widowControl/>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0.2</w:t>
            </w:r>
          </w:p>
        </w:tc>
      </w:tr>
      <w:bookmarkEnd w:id="9"/>
    </w:tbl>
    <w:p w14:paraId="25054EA9">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3235622E">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3220AB16">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80F33D8">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7FC4844B">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13"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3154997E">
      <w:pPr>
        <w:pStyle w:val="4"/>
        <w:widowControl w:val="0"/>
        <w:spacing w:after="0" w:line="240" w:lineRule="auto"/>
        <w:jc w:val="left"/>
        <w:outlineLvl w:val="1"/>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分标十：开关电源模块采购项目</w:t>
      </w:r>
    </w:p>
    <w:p w14:paraId="258FC6AE">
      <w:pPr>
        <w:pStyle w:val="4"/>
        <w:widowControl w:val="0"/>
        <w:spacing w:after="0" w:line="240" w:lineRule="auto"/>
        <w:jc w:val="left"/>
        <w:outlineLvl w:val="1"/>
        <w:rPr>
          <w:rFonts w:hint="default"/>
          <w:highlight w:val="none"/>
          <w:lang w:val="en-US" w:eastAsia="zh-CN"/>
        </w:rPr>
      </w:pPr>
      <w:r>
        <w:rPr>
          <w:rFonts w:hint="eastAsia" w:ascii="黑体" w:hAnsi="黑体" w:eastAsia="黑体" w:cs="黑体"/>
          <w:b/>
          <w:bCs/>
          <w:color w:val="auto"/>
          <w:kern w:val="2"/>
          <w:sz w:val="24"/>
          <w:highlight w:val="none"/>
          <w:lang w:val="en-US" w:eastAsia="zh-CN" w:bidi="ar-SA"/>
        </w:rPr>
        <w:t>分标编号：CY0625SWWP47FF10</w:t>
      </w:r>
    </w:p>
    <w:p w14:paraId="3E472A77">
      <w:pPr>
        <w:rPr>
          <w:highlight w:val="none"/>
        </w:rPr>
      </w:pPr>
    </w:p>
    <w:tbl>
      <w:tblPr>
        <w:tblStyle w:val="10"/>
        <w:tblW w:w="13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134"/>
        <w:gridCol w:w="3543"/>
        <w:gridCol w:w="567"/>
        <w:gridCol w:w="850"/>
        <w:gridCol w:w="810"/>
        <w:gridCol w:w="708"/>
        <w:gridCol w:w="1035"/>
        <w:gridCol w:w="1380"/>
        <w:gridCol w:w="1380"/>
        <w:gridCol w:w="1465"/>
      </w:tblGrid>
      <w:tr w14:paraId="6D5A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4" w:type="dxa"/>
            <w:noWrap w:val="0"/>
            <w:vAlign w:val="center"/>
          </w:tcPr>
          <w:p w14:paraId="19360181">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项目</w:t>
            </w:r>
          </w:p>
          <w:p w14:paraId="4BA93575">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名称</w:t>
            </w:r>
          </w:p>
        </w:tc>
        <w:tc>
          <w:tcPr>
            <w:tcW w:w="1134" w:type="dxa"/>
            <w:noWrap w:val="0"/>
            <w:vAlign w:val="center"/>
          </w:tcPr>
          <w:p w14:paraId="292FD19B">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物资</w:t>
            </w:r>
          </w:p>
          <w:p w14:paraId="5BC4608B">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名称</w:t>
            </w:r>
          </w:p>
        </w:tc>
        <w:tc>
          <w:tcPr>
            <w:tcW w:w="3543" w:type="dxa"/>
            <w:noWrap w:val="0"/>
            <w:vAlign w:val="center"/>
          </w:tcPr>
          <w:p w14:paraId="22BE2192">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主要技术要求</w:t>
            </w:r>
          </w:p>
        </w:tc>
        <w:tc>
          <w:tcPr>
            <w:tcW w:w="567" w:type="dxa"/>
            <w:noWrap w:val="0"/>
            <w:vAlign w:val="center"/>
          </w:tcPr>
          <w:p w14:paraId="38D8317C">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单位</w:t>
            </w:r>
          </w:p>
        </w:tc>
        <w:tc>
          <w:tcPr>
            <w:tcW w:w="850" w:type="dxa"/>
            <w:tcBorders>
              <w:bottom w:val="single" w:color="auto" w:sz="4" w:space="0"/>
            </w:tcBorders>
            <w:noWrap w:val="0"/>
            <w:vAlign w:val="center"/>
          </w:tcPr>
          <w:p w14:paraId="6709A6ED">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数量</w:t>
            </w:r>
          </w:p>
        </w:tc>
        <w:tc>
          <w:tcPr>
            <w:tcW w:w="810" w:type="dxa"/>
            <w:noWrap w:val="0"/>
            <w:vAlign w:val="center"/>
          </w:tcPr>
          <w:p w14:paraId="5791EEB0">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交货日期</w:t>
            </w:r>
          </w:p>
        </w:tc>
        <w:tc>
          <w:tcPr>
            <w:tcW w:w="708" w:type="dxa"/>
            <w:noWrap w:val="0"/>
            <w:vAlign w:val="center"/>
          </w:tcPr>
          <w:p w14:paraId="1E928972">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质保期</w:t>
            </w:r>
          </w:p>
        </w:tc>
        <w:tc>
          <w:tcPr>
            <w:tcW w:w="1035" w:type="dxa"/>
            <w:noWrap w:val="0"/>
            <w:vAlign w:val="center"/>
          </w:tcPr>
          <w:p w14:paraId="13AB9206">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交货地点</w:t>
            </w:r>
          </w:p>
        </w:tc>
        <w:tc>
          <w:tcPr>
            <w:tcW w:w="1380" w:type="dxa"/>
            <w:noWrap w:val="0"/>
            <w:vAlign w:val="center"/>
          </w:tcPr>
          <w:p w14:paraId="5735AC68">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380" w:type="dxa"/>
            <w:noWrap w:val="0"/>
            <w:vAlign w:val="center"/>
          </w:tcPr>
          <w:p w14:paraId="4CD11B31">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465" w:type="dxa"/>
            <w:noWrap w:val="0"/>
            <w:vAlign w:val="center"/>
          </w:tcPr>
          <w:p w14:paraId="41CA5AA1">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7164AF8D">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7B15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restart"/>
            <w:shd w:val="clear" w:color="auto" w:fill="auto"/>
            <w:noWrap w:val="0"/>
            <w:vAlign w:val="center"/>
          </w:tcPr>
          <w:p w14:paraId="05ABFC76">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开关电源模块采购项目（包一）</w:t>
            </w:r>
          </w:p>
        </w:tc>
        <w:tc>
          <w:tcPr>
            <w:tcW w:w="1134" w:type="dxa"/>
            <w:shd w:val="clear" w:color="auto" w:fill="auto"/>
            <w:noWrap w:val="0"/>
            <w:vAlign w:val="center"/>
          </w:tcPr>
          <w:p w14:paraId="3BDF5BC3">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w:t>
            </w:r>
          </w:p>
        </w:tc>
        <w:tc>
          <w:tcPr>
            <w:tcW w:w="3543" w:type="dxa"/>
            <w:shd w:val="clear" w:color="auto" w:fill="auto"/>
            <w:noWrap w:val="0"/>
            <w:vAlign w:val="center"/>
          </w:tcPr>
          <w:p w14:paraId="63D90B39">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交流输入：AC220V±20%，输出：12V /4A，5V /3A；安装方式：平板式安装。</w:t>
            </w:r>
          </w:p>
        </w:tc>
        <w:tc>
          <w:tcPr>
            <w:tcW w:w="567" w:type="dxa"/>
            <w:tcBorders>
              <w:right w:val="single" w:color="auto" w:sz="4" w:space="0"/>
            </w:tcBorders>
            <w:shd w:val="clear" w:color="000000" w:fill="FFFFFF"/>
            <w:noWrap w:val="0"/>
            <w:vAlign w:val="center"/>
          </w:tcPr>
          <w:p w14:paraId="11E2C17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F91E6E2">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w:t>
            </w:r>
          </w:p>
        </w:tc>
        <w:tc>
          <w:tcPr>
            <w:tcW w:w="810" w:type="dxa"/>
            <w:vMerge w:val="restart"/>
            <w:tcBorders>
              <w:left w:val="single" w:color="auto" w:sz="4" w:space="0"/>
            </w:tcBorders>
            <w:noWrap w:val="0"/>
            <w:vAlign w:val="center"/>
          </w:tcPr>
          <w:p w14:paraId="26F578A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合同签订后15日内</w:t>
            </w:r>
          </w:p>
        </w:tc>
        <w:tc>
          <w:tcPr>
            <w:tcW w:w="708" w:type="dxa"/>
            <w:vMerge w:val="restart"/>
            <w:noWrap w:val="0"/>
            <w:vAlign w:val="center"/>
          </w:tcPr>
          <w:p w14:paraId="639F835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60个月</w:t>
            </w:r>
          </w:p>
        </w:tc>
        <w:tc>
          <w:tcPr>
            <w:tcW w:w="1035" w:type="dxa"/>
            <w:vMerge w:val="restart"/>
            <w:noWrap w:val="0"/>
            <w:vAlign w:val="center"/>
          </w:tcPr>
          <w:p w14:paraId="2614B80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买方指定仓库地面交货</w:t>
            </w:r>
          </w:p>
        </w:tc>
        <w:tc>
          <w:tcPr>
            <w:tcW w:w="1380" w:type="dxa"/>
            <w:vMerge w:val="restart"/>
            <w:noWrap w:val="0"/>
            <w:vAlign w:val="center"/>
          </w:tcPr>
          <w:p w14:paraId="2058340C">
            <w:pPr>
              <w:jc w:val="center"/>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bidi="ar-SA"/>
              </w:rPr>
              <w:t>1.</w:t>
            </w:r>
            <w:r>
              <w:rPr>
                <w:rFonts w:hint="eastAsia" w:ascii="仿宋" w:hAnsi="仿宋" w:eastAsia="仿宋" w:cs="仿宋"/>
                <w:color w:val="000000"/>
                <w:kern w:val="0"/>
                <w:sz w:val="24"/>
                <w:szCs w:val="24"/>
                <w:highlight w:val="none"/>
                <w:lang w:eastAsia="zh-CN" w:bidi="ar-SA"/>
              </w:rPr>
              <w:t>厂商要求：制造商或代理商；</w:t>
            </w:r>
            <w:r>
              <w:rPr>
                <w:rFonts w:hint="eastAsia" w:ascii="仿宋" w:hAnsi="仿宋" w:eastAsia="仿宋" w:cs="仿宋"/>
                <w:color w:val="000000"/>
                <w:kern w:val="0"/>
                <w:sz w:val="24"/>
                <w:szCs w:val="24"/>
                <w:highlight w:val="none"/>
                <w:lang w:val="en-US" w:eastAsia="zh-CN" w:bidi="ar-SA"/>
              </w:rPr>
              <w:t>2.</w:t>
            </w:r>
            <w:r>
              <w:rPr>
                <w:rFonts w:hint="eastAsia" w:ascii="仿宋" w:hAnsi="仿宋" w:eastAsia="仿宋" w:cs="仿宋"/>
                <w:color w:val="000000"/>
                <w:kern w:val="0"/>
                <w:sz w:val="24"/>
                <w:szCs w:val="24"/>
                <w:highlight w:val="none"/>
                <w:lang w:eastAsia="zh-CN" w:bidi="ar-SA"/>
              </w:rPr>
              <w:t>产品型式试验报告或检测报告或鉴定报告：</w:t>
            </w:r>
            <w:r>
              <w:rPr>
                <w:rFonts w:hint="eastAsia" w:ascii="仿宋" w:hAnsi="仿宋" w:eastAsia="仿宋" w:cs="仿宋"/>
                <w:kern w:val="0"/>
                <w:sz w:val="24"/>
                <w:szCs w:val="24"/>
                <w:highlight w:val="none"/>
              </w:rPr>
              <w:t>提供国家认可第三方权威检测机构出具的充电模块有效检测报告</w:t>
            </w:r>
            <w:r>
              <w:rPr>
                <w:rFonts w:hint="eastAsia" w:ascii="仿宋" w:hAnsi="仿宋" w:eastAsia="仿宋" w:cs="仿宋"/>
                <w:kern w:val="0"/>
                <w:sz w:val="24"/>
                <w:szCs w:val="24"/>
                <w:highlight w:val="none"/>
                <w:lang w:eastAsia="zh-CN"/>
              </w:rPr>
              <w:t>；</w:t>
            </w:r>
            <w:r>
              <w:rPr>
                <w:rFonts w:hint="eastAsia" w:ascii="仿宋" w:hAnsi="仿宋" w:eastAsia="仿宋" w:cs="仿宋"/>
                <w:color w:val="000000"/>
                <w:kern w:val="0"/>
                <w:sz w:val="24"/>
                <w:szCs w:val="24"/>
                <w:highlight w:val="none"/>
                <w:lang w:val="en-US" w:eastAsia="zh-CN" w:bidi="ar-SA"/>
              </w:rPr>
              <w:t>3.</w:t>
            </w:r>
            <w:r>
              <w:rPr>
                <w:rFonts w:hint="eastAsia" w:ascii="仿宋" w:hAnsi="仿宋" w:eastAsia="仿宋" w:cs="仿宋"/>
                <w:color w:val="000000"/>
                <w:kern w:val="0"/>
                <w:sz w:val="24"/>
                <w:szCs w:val="24"/>
                <w:highlight w:val="none"/>
                <w:lang w:eastAsia="zh-CN" w:bidi="ar-SA"/>
              </w:rPr>
              <w:t>3C认证证书：3C认证证书或承诺供货时提供所投产品3C认证证；</w:t>
            </w:r>
            <w:r>
              <w:rPr>
                <w:rFonts w:hint="eastAsia" w:ascii="仿宋" w:hAnsi="仿宋" w:eastAsia="仿宋" w:cs="仿宋"/>
                <w:color w:val="000000"/>
                <w:kern w:val="0"/>
                <w:sz w:val="24"/>
                <w:szCs w:val="24"/>
                <w:highlight w:val="none"/>
                <w:lang w:val="en-US" w:eastAsia="zh-CN" w:bidi="ar-SA"/>
              </w:rPr>
              <w:t>4.备注：</w:t>
            </w:r>
            <w:r>
              <w:rPr>
                <w:rFonts w:hint="eastAsia" w:ascii="仿宋" w:hAnsi="仿宋" w:eastAsia="仿宋" w:cs="仿宋"/>
                <w:color w:val="000000"/>
                <w:kern w:val="0"/>
                <w:sz w:val="24"/>
                <w:szCs w:val="24"/>
                <w:highlight w:val="none"/>
              </w:rPr>
              <w:t>代理商需提供制造商授权函及质保函</w:t>
            </w:r>
            <w:r>
              <w:rPr>
                <w:rFonts w:hint="eastAsia" w:ascii="仿宋" w:hAnsi="仿宋" w:eastAsia="仿宋" w:cs="仿宋"/>
                <w:color w:val="000000"/>
                <w:kern w:val="0"/>
                <w:sz w:val="24"/>
                <w:szCs w:val="24"/>
                <w:highlight w:val="none"/>
                <w:lang w:eastAsia="zh-CN"/>
              </w:rPr>
              <w:t>。</w:t>
            </w:r>
          </w:p>
        </w:tc>
        <w:tc>
          <w:tcPr>
            <w:tcW w:w="1380" w:type="dxa"/>
            <w:vMerge w:val="restart"/>
            <w:noWrap w:val="0"/>
            <w:vAlign w:val="center"/>
          </w:tcPr>
          <w:p w14:paraId="51890F58">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业绩要求：</w:t>
            </w:r>
            <w:r>
              <w:rPr>
                <w:rFonts w:hint="eastAsia" w:ascii="仿宋" w:hAnsi="仿宋" w:eastAsia="仿宋" w:cs="仿宋"/>
                <w:sz w:val="24"/>
                <w:szCs w:val="24"/>
                <w:highlight w:val="none"/>
              </w:rPr>
              <w:t>2022年1月1日至招标公告发布日内，</w:t>
            </w:r>
            <w:r>
              <w:rPr>
                <w:rFonts w:hint="eastAsia" w:ascii="仿宋" w:hAnsi="仿宋" w:eastAsia="仿宋" w:cs="仿宋"/>
                <w:color w:val="000000"/>
                <w:kern w:val="0"/>
                <w:sz w:val="24"/>
                <w:szCs w:val="24"/>
                <w:highlight w:val="none"/>
              </w:rPr>
              <w:t>开关电源模块</w:t>
            </w:r>
            <w:r>
              <w:rPr>
                <w:rFonts w:hint="eastAsia" w:ascii="仿宋" w:hAnsi="仿宋" w:eastAsia="仿宋" w:cs="仿宋"/>
                <w:sz w:val="24"/>
                <w:szCs w:val="24"/>
                <w:highlight w:val="none"/>
              </w:rPr>
              <w:t>累计销售业绩不少于100万。</w:t>
            </w:r>
            <w:r>
              <w:rPr>
                <w:rFonts w:hint="eastAsia" w:ascii="仿宋" w:hAnsi="仿宋" w:eastAsia="仿宋" w:cs="仿宋"/>
                <w:b/>
                <w:sz w:val="24"/>
                <w:szCs w:val="24"/>
                <w:highlight w:val="none"/>
              </w:rPr>
              <w:t>（时间以合同签订日期为准，须提供用户合同封面、金额页、合同签字盖章页复印件、证明合同内容的合同页、发票复印件、发票查验结果截图）</w:t>
            </w:r>
          </w:p>
        </w:tc>
        <w:tc>
          <w:tcPr>
            <w:tcW w:w="1465" w:type="dxa"/>
            <w:vMerge w:val="restart"/>
            <w:noWrap w:val="0"/>
            <w:vAlign w:val="center"/>
          </w:tcPr>
          <w:p w14:paraId="39736E96">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r>
      <w:tr w14:paraId="22B0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5A49D2B5">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1EC5AB43">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开关电源模块2</w:t>
            </w:r>
          </w:p>
        </w:tc>
        <w:tc>
          <w:tcPr>
            <w:tcW w:w="3543" w:type="dxa"/>
            <w:shd w:val="clear" w:color="auto" w:fill="auto"/>
            <w:noWrap w:val="0"/>
            <w:vAlign w:val="center"/>
          </w:tcPr>
          <w:p w14:paraId="57AA79F0">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交流输入：AC220V±20%，输出：12V，5A；安装方式：平板式安装。</w:t>
            </w:r>
          </w:p>
        </w:tc>
        <w:tc>
          <w:tcPr>
            <w:tcW w:w="567" w:type="dxa"/>
            <w:tcBorders>
              <w:right w:val="single" w:color="auto" w:sz="4" w:space="0"/>
            </w:tcBorders>
            <w:shd w:val="clear" w:color="000000" w:fill="FFFFFF"/>
            <w:noWrap w:val="0"/>
            <w:vAlign w:val="center"/>
          </w:tcPr>
          <w:p w14:paraId="4D35315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0377F844">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w:t>
            </w:r>
          </w:p>
        </w:tc>
        <w:tc>
          <w:tcPr>
            <w:tcW w:w="810" w:type="dxa"/>
            <w:vMerge w:val="continue"/>
            <w:tcBorders>
              <w:left w:val="single" w:color="auto" w:sz="4" w:space="0"/>
            </w:tcBorders>
            <w:noWrap w:val="0"/>
            <w:vAlign w:val="center"/>
          </w:tcPr>
          <w:p w14:paraId="6716A5A0">
            <w:pPr>
              <w:jc w:val="center"/>
              <w:rPr>
                <w:rFonts w:hint="eastAsia" w:ascii="仿宋" w:hAnsi="仿宋" w:eastAsia="仿宋" w:cs="仿宋"/>
                <w:sz w:val="24"/>
                <w:szCs w:val="24"/>
                <w:highlight w:val="none"/>
              </w:rPr>
            </w:pPr>
          </w:p>
        </w:tc>
        <w:tc>
          <w:tcPr>
            <w:tcW w:w="708" w:type="dxa"/>
            <w:vMerge w:val="continue"/>
            <w:noWrap w:val="0"/>
            <w:vAlign w:val="center"/>
          </w:tcPr>
          <w:p w14:paraId="53C07B6F">
            <w:pPr>
              <w:jc w:val="center"/>
              <w:rPr>
                <w:rFonts w:hint="eastAsia" w:ascii="仿宋" w:hAnsi="仿宋" w:eastAsia="仿宋" w:cs="仿宋"/>
                <w:sz w:val="24"/>
                <w:szCs w:val="24"/>
                <w:highlight w:val="none"/>
              </w:rPr>
            </w:pPr>
          </w:p>
        </w:tc>
        <w:tc>
          <w:tcPr>
            <w:tcW w:w="1035" w:type="dxa"/>
            <w:vMerge w:val="continue"/>
            <w:noWrap w:val="0"/>
            <w:vAlign w:val="center"/>
          </w:tcPr>
          <w:p w14:paraId="77FF1628">
            <w:pPr>
              <w:jc w:val="center"/>
              <w:rPr>
                <w:rFonts w:hint="eastAsia" w:ascii="仿宋" w:hAnsi="仿宋" w:eastAsia="仿宋" w:cs="仿宋"/>
                <w:sz w:val="24"/>
                <w:szCs w:val="24"/>
                <w:highlight w:val="none"/>
              </w:rPr>
            </w:pPr>
          </w:p>
        </w:tc>
        <w:tc>
          <w:tcPr>
            <w:tcW w:w="1380" w:type="dxa"/>
            <w:vMerge w:val="continue"/>
            <w:noWrap w:val="0"/>
            <w:vAlign w:val="center"/>
          </w:tcPr>
          <w:p w14:paraId="33873E49">
            <w:pPr>
              <w:jc w:val="center"/>
              <w:rPr>
                <w:rFonts w:hint="eastAsia" w:ascii="仿宋" w:hAnsi="仿宋" w:eastAsia="仿宋" w:cs="仿宋"/>
                <w:sz w:val="24"/>
                <w:szCs w:val="24"/>
                <w:highlight w:val="none"/>
              </w:rPr>
            </w:pPr>
          </w:p>
        </w:tc>
        <w:tc>
          <w:tcPr>
            <w:tcW w:w="1380" w:type="dxa"/>
            <w:vMerge w:val="continue"/>
            <w:noWrap w:val="0"/>
            <w:vAlign w:val="center"/>
          </w:tcPr>
          <w:p w14:paraId="48FB8CBA">
            <w:pPr>
              <w:jc w:val="center"/>
              <w:rPr>
                <w:rFonts w:hint="eastAsia" w:ascii="仿宋" w:hAnsi="仿宋" w:eastAsia="仿宋" w:cs="仿宋"/>
                <w:sz w:val="24"/>
                <w:szCs w:val="24"/>
                <w:highlight w:val="none"/>
              </w:rPr>
            </w:pPr>
          </w:p>
        </w:tc>
        <w:tc>
          <w:tcPr>
            <w:tcW w:w="1465" w:type="dxa"/>
            <w:vMerge w:val="continue"/>
            <w:noWrap w:val="0"/>
            <w:vAlign w:val="center"/>
          </w:tcPr>
          <w:p w14:paraId="52A637F3">
            <w:pPr>
              <w:jc w:val="center"/>
              <w:rPr>
                <w:rFonts w:hint="eastAsia" w:ascii="仿宋" w:hAnsi="仿宋" w:eastAsia="仿宋" w:cs="仿宋"/>
                <w:sz w:val="24"/>
                <w:szCs w:val="24"/>
                <w:highlight w:val="none"/>
              </w:rPr>
            </w:pPr>
          </w:p>
        </w:tc>
      </w:tr>
      <w:tr w14:paraId="0BF6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0BA95180">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1DEA0D92">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开关电源模块3</w:t>
            </w:r>
          </w:p>
        </w:tc>
        <w:tc>
          <w:tcPr>
            <w:tcW w:w="3543" w:type="dxa"/>
            <w:shd w:val="clear" w:color="auto" w:fill="auto"/>
            <w:noWrap w:val="0"/>
            <w:vAlign w:val="center"/>
          </w:tcPr>
          <w:p w14:paraId="44659479">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交流输入：AC220V±20%，输出：12V，5A；安装方式：卡轨式安装。</w:t>
            </w:r>
          </w:p>
        </w:tc>
        <w:tc>
          <w:tcPr>
            <w:tcW w:w="567" w:type="dxa"/>
            <w:tcBorders>
              <w:right w:val="single" w:color="auto" w:sz="4" w:space="0"/>
            </w:tcBorders>
            <w:shd w:val="clear" w:color="000000" w:fill="FFFFFF"/>
            <w:noWrap w:val="0"/>
            <w:vAlign w:val="center"/>
          </w:tcPr>
          <w:p w14:paraId="070E87E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3F402F75">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w:t>
            </w:r>
          </w:p>
        </w:tc>
        <w:tc>
          <w:tcPr>
            <w:tcW w:w="810" w:type="dxa"/>
            <w:vMerge w:val="continue"/>
            <w:tcBorders>
              <w:left w:val="single" w:color="auto" w:sz="4" w:space="0"/>
            </w:tcBorders>
            <w:noWrap w:val="0"/>
            <w:vAlign w:val="center"/>
          </w:tcPr>
          <w:p w14:paraId="77002FF0">
            <w:pPr>
              <w:jc w:val="center"/>
              <w:rPr>
                <w:rFonts w:hint="eastAsia" w:ascii="仿宋" w:hAnsi="仿宋" w:eastAsia="仿宋" w:cs="仿宋"/>
                <w:sz w:val="24"/>
                <w:szCs w:val="24"/>
                <w:highlight w:val="none"/>
              </w:rPr>
            </w:pPr>
          </w:p>
        </w:tc>
        <w:tc>
          <w:tcPr>
            <w:tcW w:w="708" w:type="dxa"/>
            <w:vMerge w:val="continue"/>
            <w:noWrap w:val="0"/>
            <w:vAlign w:val="center"/>
          </w:tcPr>
          <w:p w14:paraId="0304DFAB">
            <w:pPr>
              <w:jc w:val="center"/>
              <w:rPr>
                <w:rFonts w:hint="eastAsia" w:ascii="仿宋" w:hAnsi="仿宋" w:eastAsia="仿宋" w:cs="仿宋"/>
                <w:sz w:val="24"/>
                <w:szCs w:val="24"/>
                <w:highlight w:val="none"/>
              </w:rPr>
            </w:pPr>
          </w:p>
        </w:tc>
        <w:tc>
          <w:tcPr>
            <w:tcW w:w="1035" w:type="dxa"/>
            <w:vMerge w:val="continue"/>
            <w:noWrap w:val="0"/>
            <w:vAlign w:val="center"/>
          </w:tcPr>
          <w:p w14:paraId="1590AEAB">
            <w:pPr>
              <w:jc w:val="center"/>
              <w:rPr>
                <w:rFonts w:hint="eastAsia" w:ascii="仿宋" w:hAnsi="仿宋" w:eastAsia="仿宋" w:cs="仿宋"/>
                <w:sz w:val="24"/>
                <w:szCs w:val="24"/>
                <w:highlight w:val="none"/>
              </w:rPr>
            </w:pPr>
          </w:p>
        </w:tc>
        <w:tc>
          <w:tcPr>
            <w:tcW w:w="1380" w:type="dxa"/>
            <w:vMerge w:val="continue"/>
            <w:noWrap w:val="0"/>
            <w:vAlign w:val="center"/>
          </w:tcPr>
          <w:p w14:paraId="234EEAF9">
            <w:pPr>
              <w:jc w:val="center"/>
              <w:rPr>
                <w:rFonts w:hint="eastAsia" w:ascii="仿宋" w:hAnsi="仿宋" w:eastAsia="仿宋" w:cs="仿宋"/>
                <w:sz w:val="24"/>
                <w:szCs w:val="24"/>
                <w:highlight w:val="none"/>
              </w:rPr>
            </w:pPr>
          </w:p>
        </w:tc>
        <w:tc>
          <w:tcPr>
            <w:tcW w:w="1380" w:type="dxa"/>
            <w:vMerge w:val="continue"/>
            <w:noWrap w:val="0"/>
            <w:vAlign w:val="center"/>
          </w:tcPr>
          <w:p w14:paraId="131D99C7">
            <w:pPr>
              <w:jc w:val="center"/>
              <w:rPr>
                <w:rFonts w:hint="eastAsia" w:ascii="仿宋" w:hAnsi="仿宋" w:eastAsia="仿宋" w:cs="仿宋"/>
                <w:sz w:val="24"/>
                <w:szCs w:val="24"/>
                <w:highlight w:val="none"/>
              </w:rPr>
            </w:pPr>
          </w:p>
        </w:tc>
        <w:tc>
          <w:tcPr>
            <w:tcW w:w="1465" w:type="dxa"/>
            <w:vMerge w:val="continue"/>
            <w:noWrap w:val="0"/>
            <w:vAlign w:val="center"/>
          </w:tcPr>
          <w:p w14:paraId="630E906B">
            <w:pPr>
              <w:jc w:val="center"/>
              <w:rPr>
                <w:rFonts w:hint="eastAsia" w:ascii="仿宋" w:hAnsi="仿宋" w:eastAsia="仿宋" w:cs="仿宋"/>
                <w:sz w:val="24"/>
                <w:szCs w:val="24"/>
                <w:highlight w:val="none"/>
              </w:rPr>
            </w:pPr>
          </w:p>
        </w:tc>
      </w:tr>
      <w:tr w14:paraId="2AA0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55866A21">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538768F1">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开关电源模块4</w:t>
            </w:r>
          </w:p>
        </w:tc>
        <w:tc>
          <w:tcPr>
            <w:tcW w:w="3543" w:type="dxa"/>
            <w:shd w:val="clear" w:color="auto" w:fill="auto"/>
            <w:noWrap w:val="0"/>
            <w:vAlign w:val="center"/>
          </w:tcPr>
          <w:p w14:paraId="61E98592">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交流输入：AC220V±20%，输出：12V，10A；安装方式：卡轨式安装。</w:t>
            </w:r>
          </w:p>
        </w:tc>
        <w:tc>
          <w:tcPr>
            <w:tcW w:w="567" w:type="dxa"/>
            <w:tcBorders>
              <w:right w:val="single" w:color="auto" w:sz="4" w:space="0"/>
            </w:tcBorders>
            <w:shd w:val="clear" w:color="000000" w:fill="FFFFFF"/>
            <w:noWrap w:val="0"/>
            <w:vAlign w:val="center"/>
          </w:tcPr>
          <w:p w14:paraId="4526126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40774014">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w:t>
            </w:r>
          </w:p>
        </w:tc>
        <w:tc>
          <w:tcPr>
            <w:tcW w:w="810" w:type="dxa"/>
            <w:vMerge w:val="continue"/>
            <w:tcBorders>
              <w:left w:val="single" w:color="auto" w:sz="4" w:space="0"/>
            </w:tcBorders>
            <w:noWrap w:val="0"/>
            <w:vAlign w:val="center"/>
          </w:tcPr>
          <w:p w14:paraId="6EE47D3B">
            <w:pPr>
              <w:jc w:val="center"/>
              <w:rPr>
                <w:rFonts w:hint="eastAsia" w:ascii="仿宋" w:hAnsi="仿宋" w:eastAsia="仿宋" w:cs="仿宋"/>
                <w:sz w:val="24"/>
                <w:szCs w:val="24"/>
                <w:highlight w:val="none"/>
              </w:rPr>
            </w:pPr>
          </w:p>
        </w:tc>
        <w:tc>
          <w:tcPr>
            <w:tcW w:w="708" w:type="dxa"/>
            <w:vMerge w:val="continue"/>
            <w:noWrap w:val="0"/>
            <w:vAlign w:val="center"/>
          </w:tcPr>
          <w:p w14:paraId="5765F4E2">
            <w:pPr>
              <w:jc w:val="center"/>
              <w:rPr>
                <w:rFonts w:hint="eastAsia" w:ascii="仿宋" w:hAnsi="仿宋" w:eastAsia="仿宋" w:cs="仿宋"/>
                <w:sz w:val="24"/>
                <w:szCs w:val="24"/>
                <w:highlight w:val="none"/>
              </w:rPr>
            </w:pPr>
          </w:p>
        </w:tc>
        <w:tc>
          <w:tcPr>
            <w:tcW w:w="1035" w:type="dxa"/>
            <w:vMerge w:val="continue"/>
            <w:noWrap w:val="0"/>
            <w:vAlign w:val="center"/>
          </w:tcPr>
          <w:p w14:paraId="2FAD18AC">
            <w:pPr>
              <w:jc w:val="center"/>
              <w:rPr>
                <w:rFonts w:hint="eastAsia" w:ascii="仿宋" w:hAnsi="仿宋" w:eastAsia="仿宋" w:cs="仿宋"/>
                <w:sz w:val="24"/>
                <w:szCs w:val="24"/>
                <w:highlight w:val="none"/>
              </w:rPr>
            </w:pPr>
          </w:p>
        </w:tc>
        <w:tc>
          <w:tcPr>
            <w:tcW w:w="1380" w:type="dxa"/>
            <w:vMerge w:val="continue"/>
            <w:noWrap w:val="0"/>
            <w:vAlign w:val="center"/>
          </w:tcPr>
          <w:p w14:paraId="66D6B211">
            <w:pPr>
              <w:jc w:val="center"/>
              <w:rPr>
                <w:rFonts w:hint="eastAsia" w:ascii="仿宋" w:hAnsi="仿宋" w:eastAsia="仿宋" w:cs="仿宋"/>
                <w:sz w:val="24"/>
                <w:szCs w:val="24"/>
                <w:highlight w:val="none"/>
              </w:rPr>
            </w:pPr>
          </w:p>
        </w:tc>
        <w:tc>
          <w:tcPr>
            <w:tcW w:w="1380" w:type="dxa"/>
            <w:vMerge w:val="continue"/>
            <w:noWrap w:val="0"/>
            <w:vAlign w:val="center"/>
          </w:tcPr>
          <w:p w14:paraId="6452209D">
            <w:pPr>
              <w:jc w:val="center"/>
              <w:rPr>
                <w:rFonts w:hint="eastAsia" w:ascii="仿宋" w:hAnsi="仿宋" w:eastAsia="仿宋" w:cs="仿宋"/>
                <w:sz w:val="24"/>
                <w:szCs w:val="24"/>
                <w:highlight w:val="none"/>
              </w:rPr>
            </w:pPr>
          </w:p>
        </w:tc>
        <w:tc>
          <w:tcPr>
            <w:tcW w:w="1465" w:type="dxa"/>
            <w:vMerge w:val="continue"/>
            <w:noWrap w:val="0"/>
            <w:vAlign w:val="center"/>
          </w:tcPr>
          <w:p w14:paraId="7425FD32">
            <w:pPr>
              <w:jc w:val="center"/>
              <w:rPr>
                <w:rFonts w:hint="eastAsia" w:ascii="仿宋" w:hAnsi="仿宋" w:eastAsia="仿宋" w:cs="仿宋"/>
                <w:sz w:val="24"/>
                <w:szCs w:val="24"/>
                <w:highlight w:val="none"/>
              </w:rPr>
            </w:pPr>
          </w:p>
        </w:tc>
      </w:tr>
      <w:tr w14:paraId="2248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42FC5E8F">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1632296C">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开关电源模块5</w:t>
            </w:r>
          </w:p>
        </w:tc>
        <w:tc>
          <w:tcPr>
            <w:tcW w:w="3543" w:type="dxa"/>
            <w:shd w:val="clear" w:color="auto" w:fill="auto"/>
            <w:noWrap w:val="0"/>
            <w:vAlign w:val="center"/>
          </w:tcPr>
          <w:p w14:paraId="4471B364">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交流输入：AC220V±20%，输出：12V，12.5A；安装方式：平板安装，带PFC回路。</w:t>
            </w:r>
          </w:p>
        </w:tc>
        <w:tc>
          <w:tcPr>
            <w:tcW w:w="567" w:type="dxa"/>
            <w:tcBorders>
              <w:right w:val="single" w:color="auto" w:sz="4" w:space="0"/>
            </w:tcBorders>
            <w:shd w:val="clear" w:color="000000" w:fill="FFFFFF"/>
            <w:noWrap w:val="0"/>
            <w:vAlign w:val="center"/>
          </w:tcPr>
          <w:p w14:paraId="6A9DE12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2F72A4F4">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42</w:t>
            </w:r>
          </w:p>
        </w:tc>
        <w:tc>
          <w:tcPr>
            <w:tcW w:w="810" w:type="dxa"/>
            <w:vMerge w:val="continue"/>
            <w:tcBorders>
              <w:left w:val="single" w:color="auto" w:sz="4" w:space="0"/>
            </w:tcBorders>
            <w:noWrap w:val="0"/>
            <w:vAlign w:val="center"/>
          </w:tcPr>
          <w:p w14:paraId="0744A0F8">
            <w:pPr>
              <w:jc w:val="center"/>
              <w:rPr>
                <w:rFonts w:hint="eastAsia" w:ascii="仿宋" w:hAnsi="仿宋" w:eastAsia="仿宋" w:cs="仿宋"/>
                <w:sz w:val="24"/>
                <w:szCs w:val="24"/>
                <w:highlight w:val="none"/>
              </w:rPr>
            </w:pPr>
          </w:p>
        </w:tc>
        <w:tc>
          <w:tcPr>
            <w:tcW w:w="708" w:type="dxa"/>
            <w:vMerge w:val="continue"/>
            <w:noWrap w:val="0"/>
            <w:vAlign w:val="center"/>
          </w:tcPr>
          <w:p w14:paraId="462E91F0">
            <w:pPr>
              <w:jc w:val="center"/>
              <w:rPr>
                <w:rFonts w:hint="eastAsia" w:ascii="仿宋" w:hAnsi="仿宋" w:eastAsia="仿宋" w:cs="仿宋"/>
                <w:sz w:val="24"/>
                <w:szCs w:val="24"/>
                <w:highlight w:val="none"/>
              </w:rPr>
            </w:pPr>
          </w:p>
        </w:tc>
        <w:tc>
          <w:tcPr>
            <w:tcW w:w="1035" w:type="dxa"/>
            <w:vMerge w:val="continue"/>
            <w:noWrap w:val="0"/>
            <w:vAlign w:val="center"/>
          </w:tcPr>
          <w:p w14:paraId="5BB7260C">
            <w:pPr>
              <w:jc w:val="center"/>
              <w:rPr>
                <w:rFonts w:hint="eastAsia" w:ascii="仿宋" w:hAnsi="仿宋" w:eastAsia="仿宋" w:cs="仿宋"/>
                <w:sz w:val="24"/>
                <w:szCs w:val="24"/>
                <w:highlight w:val="none"/>
              </w:rPr>
            </w:pPr>
          </w:p>
        </w:tc>
        <w:tc>
          <w:tcPr>
            <w:tcW w:w="1380" w:type="dxa"/>
            <w:vMerge w:val="continue"/>
            <w:noWrap w:val="0"/>
            <w:vAlign w:val="center"/>
          </w:tcPr>
          <w:p w14:paraId="15666F45">
            <w:pPr>
              <w:jc w:val="center"/>
              <w:rPr>
                <w:rFonts w:hint="eastAsia" w:ascii="仿宋" w:hAnsi="仿宋" w:eastAsia="仿宋" w:cs="仿宋"/>
                <w:sz w:val="24"/>
                <w:szCs w:val="24"/>
                <w:highlight w:val="none"/>
              </w:rPr>
            </w:pPr>
          </w:p>
        </w:tc>
        <w:tc>
          <w:tcPr>
            <w:tcW w:w="1380" w:type="dxa"/>
            <w:vMerge w:val="continue"/>
            <w:noWrap w:val="0"/>
            <w:vAlign w:val="center"/>
          </w:tcPr>
          <w:p w14:paraId="0477A88F">
            <w:pPr>
              <w:jc w:val="center"/>
              <w:rPr>
                <w:rFonts w:hint="eastAsia" w:ascii="仿宋" w:hAnsi="仿宋" w:eastAsia="仿宋" w:cs="仿宋"/>
                <w:sz w:val="24"/>
                <w:szCs w:val="24"/>
                <w:highlight w:val="none"/>
              </w:rPr>
            </w:pPr>
          </w:p>
        </w:tc>
        <w:tc>
          <w:tcPr>
            <w:tcW w:w="1465" w:type="dxa"/>
            <w:vMerge w:val="continue"/>
            <w:noWrap w:val="0"/>
            <w:vAlign w:val="center"/>
          </w:tcPr>
          <w:p w14:paraId="1F8EE9EE">
            <w:pPr>
              <w:jc w:val="center"/>
              <w:rPr>
                <w:rFonts w:hint="eastAsia" w:ascii="仿宋" w:hAnsi="仿宋" w:eastAsia="仿宋" w:cs="仿宋"/>
                <w:sz w:val="24"/>
                <w:szCs w:val="24"/>
                <w:highlight w:val="none"/>
              </w:rPr>
            </w:pPr>
          </w:p>
        </w:tc>
      </w:tr>
      <w:tr w14:paraId="32E0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1333C660">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6D3C4B66">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开关电源模块6</w:t>
            </w:r>
          </w:p>
        </w:tc>
        <w:tc>
          <w:tcPr>
            <w:tcW w:w="3543" w:type="dxa"/>
            <w:shd w:val="clear" w:color="auto" w:fill="auto"/>
            <w:noWrap w:val="0"/>
            <w:vAlign w:val="center"/>
          </w:tcPr>
          <w:p w14:paraId="62EF0861">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交流输入：AC220V±20%，输出：24V，1.25A；安装方式：平板安装；胶囊型、单组输出。</w:t>
            </w:r>
          </w:p>
        </w:tc>
        <w:tc>
          <w:tcPr>
            <w:tcW w:w="567" w:type="dxa"/>
            <w:tcBorders>
              <w:right w:val="single" w:color="auto" w:sz="4" w:space="0"/>
            </w:tcBorders>
            <w:shd w:val="clear" w:color="000000" w:fill="FFFFFF"/>
            <w:noWrap w:val="0"/>
            <w:vAlign w:val="center"/>
          </w:tcPr>
          <w:p w14:paraId="2EBA50F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370A2664">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600</w:t>
            </w:r>
          </w:p>
        </w:tc>
        <w:tc>
          <w:tcPr>
            <w:tcW w:w="810" w:type="dxa"/>
            <w:vMerge w:val="continue"/>
            <w:tcBorders>
              <w:left w:val="single" w:color="auto" w:sz="4" w:space="0"/>
            </w:tcBorders>
            <w:noWrap w:val="0"/>
            <w:vAlign w:val="center"/>
          </w:tcPr>
          <w:p w14:paraId="7D81658D">
            <w:pPr>
              <w:jc w:val="center"/>
              <w:rPr>
                <w:rFonts w:hint="eastAsia" w:ascii="仿宋" w:hAnsi="仿宋" w:eastAsia="仿宋" w:cs="仿宋"/>
                <w:sz w:val="24"/>
                <w:szCs w:val="24"/>
                <w:highlight w:val="none"/>
              </w:rPr>
            </w:pPr>
          </w:p>
        </w:tc>
        <w:tc>
          <w:tcPr>
            <w:tcW w:w="708" w:type="dxa"/>
            <w:vMerge w:val="continue"/>
            <w:noWrap w:val="0"/>
            <w:vAlign w:val="center"/>
          </w:tcPr>
          <w:p w14:paraId="128AC97A">
            <w:pPr>
              <w:jc w:val="center"/>
              <w:rPr>
                <w:rFonts w:hint="eastAsia" w:ascii="仿宋" w:hAnsi="仿宋" w:eastAsia="仿宋" w:cs="仿宋"/>
                <w:sz w:val="24"/>
                <w:szCs w:val="24"/>
                <w:highlight w:val="none"/>
              </w:rPr>
            </w:pPr>
          </w:p>
        </w:tc>
        <w:tc>
          <w:tcPr>
            <w:tcW w:w="1035" w:type="dxa"/>
            <w:vMerge w:val="continue"/>
            <w:noWrap w:val="0"/>
            <w:vAlign w:val="center"/>
          </w:tcPr>
          <w:p w14:paraId="165DAE3F">
            <w:pPr>
              <w:jc w:val="center"/>
              <w:rPr>
                <w:rFonts w:hint="eastAsia" w:ascii="仿宋" w:hAnsi="仿宋" w:eastAsia="仿宋" w:cs="仿宋"/>
                <w:sz w:val="24"/>
                <w:szCs w:val="24"/>
                <w:highlight w:val="none"/>
              </w:rPr>
            </w:pPr>
          </w:p>
        </w:tc>
        <w:tc>
          <w:tcPr>
            <w:tcW w:w="1380" w:type="dxa"/>
            <w:vMerge w:val="continue"/>
            <w:noWrap w:val="0"/>
            <w:vAlign w:val="center"/>
          </w:tcPr>
          <w:p w14:paraId="1FCD7A89">
            <w:pPr>
              <w:jc w:val="center"/>
              <w:rPr>
                <w:rFonts w:hint="eastAsia" w:ascii="仿宋" w:hAnsi="仿宋" w:eastAsia="仿宋" w:cs="仿宋"/>
                <w:sz w:val="24"/>
                <w:szCs w:val="24"/>
                <w:highlight w:val="none"/>
              </w:rPr>
            </w:pPr>
          </w:p>
        </w:tc>
        <w:tc>
          <w:tcPr>
            <w:tcW w:w="1380" w:type="dxa"/>
            <w:vMerge w:val="continue"/>
            <w:noWrap w:val="0"/>
            <w:vAlign w:val="center"/>
          </w:tcPr>
          <w:p w14:paraId="5922760E">
            <w:pPr>
              <w:jc w:val="center"/>
              <w:rPr>
                <w:rFonts w:hint="eastAsia" w:ascii="仿宋" w:hAnsi="仿宋" w:eastAsia="仿宋" w:cs="仿宋"/>
                <w:sz w:val="24"/>
                <w:szCs w:val="24"/>
                <w:highlight w:val="none"/>
              </w:rPr>
            </w:pPr>
          </w:p>
        </w:tc>
        <w:tc>
          <w:tcPr>
            <w:tcW w:w="1465" w:type="dxa"/>
            <w:vMerge w:val="continue"/>
            <w:noWrap w:val="0"/>
            <w:vAlign w:val="center"/>
          </w:tcPr>
          <w:p w14:paraId="759BED76">
            <w:pPr>
              <w:jc w:val="center"/>
              <w:rPr>
                <w:rFonts w:hint="eastAsia" w:ascii="仿宋" w:hAnsi="仿宋" w:eastAsia="仿宋" w:cs="仿宋"/>
                <w:sz w:val="24"/>
                <w:szCs w:val="24"/>
                <w:highlight w:val="none"/>
              </w:rPr>
            </w:pPr>
          </w:p>
        </w:tc>
      </w:tr>
      <w:tr w14:paraId="3FF4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994" w:type="dxa"/>
            <w:vMerge w:val="continue"/>
            <w:shd w:val="clear" w:color="auto" w:fill="auto"/>
            <w:noWrap w:val="0"/>
            <w:vAlign w:val="center"/>
          </w:tcPr>
          <w:p w14:paraId="242659CE">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5DAE1E8A">
            <w:pPr>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开关电源模块7</w:t>
            </w:r>
          </w:p>
        </w:tc>
        <w:tc>
          <w:tcPr>
            <w:tcW w:w="3543" w:type="dxa"/>
            <w:shd w:val="clear" w:color="auto" w:fill="auto"/>
            <w:noWrap w:val="0"/>
            <w:vAlign w:val="center"/>
          </w:tcPr>
          <w:p w14:paraId="4BF3A89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交流输入：AC220V±20%，输出：12V，12.5A；安装方式：平板安装，不带PFC回路。</w:t>
            </w:r>
          </w:p>
        </w:tc>
        <w:tc>
          <w:tcPr>
            <w:tcW w:w="567" w:type="dxa"/>
            <w:tcBorders>
              <w:right w:val="single" w:color="auto" w:sz="4" w:space="0"/>
            </w:tcBorders>
            <w:shd w:val="clear" w:color="000000" w:fill="FFFFFF"/>
            <w:noWrap w:val="0"/>
            <w:vAlign w:val="center"/>
          </w:tcPr>
          <w:p w14:paraId="015A1EC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34E38324">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5100</w:t>
            </w:r>
          </w:p>
        </w:tc>
        <w:tc>
          <w:tcPr>
            <w:tcW w:w="810" w:type="dxa"/>
            <w:vMerge w:val="continue"/>
            <w:tcBorders>
              <w:left w:val="single" w:color="auto" w:sz="4" w:space="0"/>
            </w:tcBorders>
            <w:noWrap w:val="0"/>
            <w:vAlign w:val="center"/>
          </w:tcPr>
          <w:p w14:paraId="43B901DD">
            <w:pPr>
              <w:jc w:val="center"/>
              <w:rPr>
                <w:rFonts w:hint="eastAsia" w:ascii="仿宋" w:hAnsi="仿宋" w:eastAsia="仿宋" w:cs="仿宋"/>
                <w:sz w:val="24"/>
                <w:szCs w:val="24"/>
                <w:highlight w:val="none"/>
              </w:rPr>
            </w:pPr>
          </w:p>
        </w:tc>
        <w:tc>
          <w:tcPr>
            <w:tcW w:w="708" w:type="dxa"/>
            <w:vMerge w:val="continue"/>
            <w:noWrap w:val="0"/>
            <w:vAlign w:val="center"/>
          </w:tcPr>
          <w:p w14:paraId="616AE3AB">
            <w:pPr>
              <w:jc w:val="center"/>
              <w:rPr>
                <w:rFonts w:hint="eastAsia" w:ascii="仿宋" w:hAnsi="仿宋" w:eastAsia="仿宋" w:cs="仿宋"/>
                <w:sz w:val="24"/>
                <w:szCs w:val="24"/>
                <w:highlight w:val="none"/>
              </w:rPr>
            </w:pPr>
          </w:p>
        </w:tc>
        <w:tc>
          <w:tcPr>
            <w:tcW w:w="1035" w:type="dxa"/>
            <w:vMerge w:val="continue"/>
            <w:noWrap w:val="0"/>
            <w:vAlign w:val="center"/>
          </w:tcPr>
          <w:p w14:paraId="1059379C">
            <w:pPr>
              <w:jc w:val="center"/>
              <w:rPr>
                <w:rFonts w:hint="eastAsia" w:ascii="仿宋" w:hAnsi="仿宋" w:eastAsia="仿宋" w:cs="仿宋"/>
                <w:sz w:val="24"/>
                <w:szCs w:val="24"/>
                <w:highlight w:val="none"/>
              </w:rPr>
            </w:pPr>
          </w:p>
        </w:tc>
        <w:tc>
          <w:tcPr>
            <w:tcW w:w="1380" w:type="dxa"/>
            <w:vMerge w:val="continue"/>
            <w:noWrap w:val="0"/>
            <w:vAlign w:val="center"/>
          </w:tcPr>
          <w:p w14:paraId="1194B13F">
            <w:pPr>
              <w:jc w:val="center"/>
              <w:rPr>
                <w:rFonts w:hint="eastAsia" w:ascii="仿宋" w:hAnsi="仿宋" w:eastAsia="仿宋" w:cs="仿宋"/>
                <w:sz w:val="24"/>
                <w:szCs w:val="24"/>
                <w:highlight w:val="none"/>
              </w:rPr>
            </w:pPr>
          </w:p>
        </w:tc>
        <w:tc>
          <w:tcPr>
            <w:tcW w:w="1380" w:type="dxa"/>
            <w:vMerge w:val="continue"/>
            <w:noWrap w:val="0"/>
            <w:vAlign w:val="center"/>
          </w:tcPr>
          <w:p w14:paraId="1730F8B9">
            <w:pPr>
              <w:jc w:val="center"/>
              <w:rPr>
                <w:rFonts w:hint="eastAsia" w:ascii="仿宋" w:hAnsi="仿宋" w:eastAsia="仿宋" w:cs="仿宋"/>
                <w:sz w:val="24"/>
                <w:szCs w:val="24"/>
                <w:highlight w:val="none"/>
              </w:rPr>
            </w:pPr>
          </w:p>
        </w:tc>
        <w:tc>
          <w:tcPr>
            <w:tcW w:w="1465" w:type="dxa"/>
            <w:vMerge w:val="continue"/>
            <w:noWrap w:val="0"/>
            <w:vAlign w:val="center"/>
          </w:tcPr>
          <w:p w14:paraId="1E302844">
            <w:pPr>
              <w:jc w:val="center"/>
              <w:rPr>
                <w:rFonts w:hint="eastAsia" w:ascii="仿宋" w:hAnsi="仿宋" w:eastAsia="仿宋" w:cs="仿宋"/>
                <w:sz w:val="24"/>
                <w:szCs w:val="24"/>
                <w:highlight w:val="none"/>
              </w:rPr>
            </w:pPr>
          </w:p>
        </w:tc>
      </w:tr>
      <w:tr w14:paraId="7ACB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vMerge w:val="continue"/>
            <w:shd w:val="clear" w:color="auto" w:fill="auto"/>
            <w:noWrap w:val="0"/>
            <w:vAlign w:val="center"/>
          </w:tcPr>
          <w:p w14:paraId="3061263D">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6C46BE6C">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开关电源模块8</w:t>
            </w:r>
          </w:p>
        </w:tc>
        <w:tc>
          <w:tcPr>
            <w:tcW w:w="3543" w:type="dxa"/>
            <w:shd w:val="clear" w:color="auto" w:fill="auto"/>
            <w:noWrap w:val="0"/>
            <w:vAlign w:val="center"/>
          </w:tcPr>
          <w:p w14:paraId="5C896B5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交流输入：AC220V±20%，输出：24V，10A；安装方式：卡轨式安装。</w:t>
            </w:r>
          </w:p>
        </w:tc>
        <w:tc>
          <w:tcPr>
            <w:tcW w:w="567" w:type="dxa"/>
            <w:tcBorders>
              <w:right w:val="single" w:color="auto" w:sz="4" w:space="0"/>
            </w:tcBorders>
            <w:shd w:val="clear" w:color="000000" w:fill="FFFFFF"/>
            <w:noWrap w:val="0"/>
            <w:vAlign w:val="center"/>
          </w:tcPr>
          <w:p w14:paraId="4D27230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053B7F1F">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w:t>
            </w:r>
          </w:p>
        </w:tc>
        <w:tc>
          <w:tcPr>
            <w:tcW w:w="810" w:type="dxa"/>
            <w:vMerge w:val="continue"/>
            <w:tcBorders>
              <w:left w:val="single" w:color="auto" w:sz="4" w:space="0"/>
            </w:tcBorders>
            <w:noWrap w:val="0"/>
            <w:vAlign w:val="center"/>
          </w:tcPr>
          <w:p w14:paraId="65AFDF11">
            <w:pPr>
              <w:jc w:val="center"/>
              <w:rPr>
                <w:rFonts w:hint="eastAsia" w:ascii="仿宋" w:hAnsi="仿宋" w:eastAsia="仿宋" w:cs="仿宋"/>
                <w:sz w:val="24"/>
                <w:szCs w:val="24"/>
                <w:highlight w:val="none"/>
              </w:rPr>
            </w:pPr>
          </w:p>
        </w:tc>
        <w:tc>
          <w:tcPr>
            <w:tcW w:w="708" w:type="dxa"/>
            <w:vMerge w:val="continue"/>
            <w:noWrap w:val="0"/>
            <w:vAlign w:val="center"/>
          </w:tcPr>
          <w:p w14:paraId="222E72EE">
            <w:pPr>
              <w:jc w:val="center"/>
              <w:rPr>
                <w:rFonts w:hint="eastAsia" w:ascii="仿宋" w:hAnsi="仿宋" w:eastAsia="仿宋" w:cs="仿宋"/>
                <w:sz w:val="24"/>
                <w:szCs w:val="24"/>
                <w:highlight w:val="none"/>
              </w:rPr>
            </w:pPr>
          </w:p>
        </w:tc>
        <w:tc>
          <w:tcPr>
            <w:tcW w:w="1035" w:type="dxa"/>
            <w:vMerge w:val="continue"/>
            <w:noWrap w:val="0"/>
            <w:vAlign w:val="center"/>
          </w:tcPr>
          <w:p w14:paraId="698DD546">
            <w:pPr>
              <w:jc w:val="center"/>
              <w:rPr>
                <w:rFonts w:hint="eastAsia" w:ascii="仿宋" w:hAnsi="仿宋" w:eastAsia="仿宋" w:cs="仿宋"/>
                <w:sz w:val="24"/>
                <w:szCs w:val="24"/>
                <w:highlight w:val="none"/>
              </w:rPr>
            </w:pPr>
          </w:p>
        </w:tc>
        <w:tc>
          <w:tcPr>
            <w:tcW w:w="1380" w:type="dxa"/>
            <w:vMerge w:val="continue"/>
            <w:noWrap w:val="0"/>
            <w:vAlign w:val="center"/>
          </w:tcPr>
          <w:p w14:paraId="41390EC3">
            <w:pPr>
              <w:jc w:val="center"/>
              <w:rPr>
                <w:rFonts w:hint="eastAsia" w:ascii="仿宋" w:hAnsi="仿宋" w:eastAsia="仿宋" w:cs="仿宋"/>
                <w:sz w:val="24"/>
                <w:szCs w:val="24"/>
                <w:highlight w:val="none"/>
              </w:rPr>
            </w:pPr>
          </w:p>
        </w:tc>
        <w:tc>
          <w:tcPr>
            <w:tcW w:w="1380" w:type="dxa"/>
            <w:vMerge w:val="continue"/>
            <w:noWrap w:val="0"/>
            <w:vAlign w:val="center"/>
          </w:tcPr>
          <w:p w14:paraId="7DB044A9">
            <w:pPr>
              <w:jc w:val="center"/>
              <w:rPr>
                <w:rFonts w:hint="eastAsia" w:ascii="仿宋" w:hAnsi="仿宋" w:eastAsia="仿宋" w:cs="仿宋"/>
                <w:sz w:val="24"/>
                <w:szCs w:val="24"/>
                <w:highlight w:val="none"/>
              </w:rPr>
            </w:pPr>
          </w:p>
        </w:tc>
        <w:tc>
          <w:tcPr>
            <w:tcW w:w="1465" w:type="dxa"/>
            <w:vMerge w:val="continue"/>
            <w:noWrap w:val="0"/>
            <w:vAlign w:val="center"/>
          </w:tcPr>
          <w:p w14:paraId="2C31F5F2">
            <w:pPr>
              <w:jc w:val="center"/>
              <w:rPr>
                <w:rFonts w:hint="eastAsia" w:ascii="仿宋" w:hAnsi="仿宋" w:eastAsia="仿宋" w:cs="仿宋"/>
                <w:sz w:val="24"/>
                <w:szCs w:val="24"/>
                <w:highlight w:val="none"/>
              </w:rPr>
            </w:pPr>
          </w:p>
        </w:tc>
      </w:tr>
      <w:tr w14:paraId="006E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4" w:type="dxa"/>
            <w:vMerge w:val="continue"/>
            <w:shd w:val="clear" w:color="auto" w:fill="auto"/>
            <w:noWrap w:val="0"/>
            <w:vAlign w:val="center"/>
          </w:tcPr>
          <w:p w14:paraId="6B9ACB15">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76375C17">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开关电源模块9</w:t>
            </w:r>
          </w:p>
        </w:tc>
        <w:tc>
          <w:tcPr>
            <w:tcW w:w="3543" w:type="dxa"/>
            <w:shd w:val="clear" w:color="auto" w:fill="auto"/>
            <w:noWrap w:val="0"/>
            <w:vAlign w:val="center"/>
          </w:tcPr>
          <w:p w14:paraId="33CAF5A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交流输入：AC220V±20%，输出：12/24V，10A,双电压切换电源，默认12V输出，安装方式：卡轨式安装。</w:t>
            </w:r>
          </w:p>
        </w:tc>
        <w:tc>
          <w:tcPr>
            <w:tcW w:w="567" w:type="dxa"/>
            <w:tcBorders>
              <w:right w:val="single" w:color="auto" w:sz="4" w:space="0"/>
            </w:tcBorders>
            <w:shd w:val="clear" w:color="000000" w:fill="FFFFFF"/>
            <w:noWrap w:val="0"/>
            <w:vAlign w:val="center"/>
          </w:tcPr>
          <w:p w14:paraId="545AEA9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6DE85A39">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w:t>
            </w:r>
          </w:p>
        </w:tc>
        <w:tc>
          <w:tcPr>
            <w:tcW w:w="810" w:type="dxa"/>
            <w:vMerge w:val="continue"/>
            <w:tcBorders>
              <w:left w:val="single" w:color="auto" w:sz="4" w:space="0"/>
            </w:tcBorders>
            <w:noWrap w:val="0"/>
            <w:vAlign w:val="center"/>
          </w:tcPr>
          <w:p w14:paraId="25E155A0">
            <w:pPr>
              <w:jc w:val="center"/>
              <w:rPr>
                <w:rFonts w:hint="eastAsia" w:ascii="仿宋" w:hAnsi="仿宋" w:eastAsia="仿宋" w:cs="仿宋"/>
                <w:sz w:val="24"/>
                <w:szCs w:val="24"/>
                <w:highlight w:val="none"/>
              </w:rPr>
            </w:pPr>
          </w:p>
        </w:tc>
        <w:tc>
          <w:tcPr>
            <w:tcW w:w="708" w:type="dxa"/>
            <w:vMerge w:val="continue"/>
            <w:noWrap w:val="0"/>
            <w:vAlign w:val="center"/>
          </w:tcPr>
          <w:p w14:paraId="2C443C30">
            <w:pPr>
              <w:jc w:val="center"/>
              <w:rPr>
                <w:rFonts w:hint="eastAsia" w:ascii="仿宋" w:hAnsi="仿宋" w:eastAsia="仿宋" w:cs="仿宋"/>
                <w:sz w:val="24"/>
                <w:szCs w:val="24"/>
                <w:highlight w:val="none"/>
              </w:rPr>
            </w:pPr>
          </w:p>
        </w:tc>
        <w:tc>
          <w:tcPr>
            <w:tcW w:w="1035" w:type="dxa"/>
            <w:vMerge w:val="continue"/>
            <w:noWrap w:val="0"/>
            <w:vAlign w:val="center"/>
          </w:tcPr>
          <w:p w14:paraId="6FA1C04F">
            <w:pPr>
              <w:jc w:val="center"/>
              <w:rPr>
                <w:rFonts w:hint="eastAsia" w:ascii="仿宋" w:hAnsi="仿宋" w:eastAsia="仿宋" w:cs="仿宋"/>
                <w:sz w:val="24"/>
                <w:szCs w:val="24"/>
                <w:highlight w:val="none"/>
              </w:rPr>
            </w:pPr>
          </w:p>
        </w:tc>
        <w:tc>
          <w:tcPr>
            <w:tcW w:w="1380" w:type="dxa"/>
            <w:vMerge w:val="continue"/>
            <w:noWrap w:val="0"/>
            <w:vAlign w:val="center"/>
          </w:tcPr>
          <w:p w14:paraId="5414D3E2">
            <w:pPr>
              <w:jc w:val="center"/>
              <w:rPr>
                <w:rFonts w:hint="eastAsia" w:ascii="仿宋" w:hAnsi="仿宋" w:eastAsia="仿宋" w:cs="仿宋"/>
                <w:sz w:val="24"/>
                <w:szCs w:val="24"/>
                <w:highlight w:val="none"/>
              </w:rPr>
            </w:pPr>
          </w:p>
        </w:tc>
        <w:tc>
          <w:tcPr>
            <w:tcW w:w="1380" w:type="dxa"/>
            <w:vMerge w:val="continue"/>
            <w:noWrap w:val="0"/>
            <w:vAlign w:val="center"/>
          </w:tcPr>
          <w:p w14:paraId="0420C957">
            <w:pPr>
              <w:jc w:val="center"/>
              <w:rPr>
                <w:rFonts w:hint="eastAsia" w:ascii="仿宋" w:hAnsi="仿宋" w:eastAsia="仿宋" w:cs="仿宋"/>
                <w:sz w:val="24"/>
                <w:szCs w:val="24"/>
                <w:highlight w:val="none"/>
              </w:rPr>
            </w:pPr>
          </w:p>
        </w:tc>
        <w:tc>
          <w:tcPr>
            <w:tcW w:w="1465" w:type="dxa"/>
            <w:vMerge w:val="continue"/>
            <w:noWrap w:val="0"/>
            <w:vAlign w:val="center"/>
          </w:tcPr>
          <w:p w14:paraId="4B787577">
            <w:pPr>
              <w:jc w:val="center"/>
              <w:rPr>
                <w:rFonts w:hint="eastAsia" w:ascii="仿宋" w:hAnsi="仿宋" w:eastAsia="仿宋" w:cs="仿宋"/>
                <w:sz w:val="24"/>
                <w:szCs w:val="24"/>
                <w:highlight w:val="none"/>
              </w:rPr>
            </w:pPr>
          </w:p>
        </w:tc>
      </w:tr>
      <w:tr w14:paraId="47ED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5230F857">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4AFC699E">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开关电源模块10</w:t>
            </w:r>
          </w:p>
        </w:tc>
        <w:tc>
          <w:tcPr>
            <w:tcW w:w="3543" w:type="dxa"/>
            <w:shd w:val="clear" w:color="auto" w:fill="auto"/>
            <w:noWrap w:val="0"/>
            <w:vAlign w:val="center"/>
          </w:tcPr>
          <w:p w14:paraId="298336E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交流输入：AC220V±20%，输出：12V，10A；安装方式：平板式安装。</w:t>
            </w:r>
          </w:p>
        </w:tc>
        <w:tc>
          <w:tcPr>
            <w:tcW w:w="567" w:type="dxa"/>
            <w:tcBorders>
              <w:right w:val="single" w:color="auto" w:sz="4" w:space="0"/>
            </w:tcBorders>
            <w:shd w:val="clear" w:color="000000" w:fill="FFFFFF"/>
            <w:noWrap w:val="0"/>
            <w:vAlign w:val="center"/>
          </w:tcPr>
          <w:p w14:paraId="117ED5D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34A9A6D5">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w:t>
            </w:r>
          </w:p>
        </w:tc>
        <w:tc>
          <w:tcPr>
            <w:tcW w:w="810" w:type="dxa"/>
            <w:vMerge w:val="continue"/>
            <w:tcBorders>
              <w:left w:val="single" w:color="auto" w:sz="4" w:space="0"/>
            </w:tcBorders>
            <w:noWrap w:val="0"/>
            <w:vAlign w:val="center"/>
          </w:tcPr>
          <w:p w14:paraId="780151CD">
            <w:pPr>
              <w:jc w:val="center"/>
              <w:rPr>
                <w:rFonts w:hint="eastAsia" w:ascii="仿宋" w:hAnsi="仿宋" w:eastAsia="仿宋" w:cs="仿宋"/>
                <w:sz w:val="24"/>
                <w:szCs w:val="24"/>
                <w:highlight w:val="none"/>
              </w:rPr>
            </w:pPr>
          </w:p>
        </w:tc>
        <w:tc>
          <w:tcPr>
            <w:tcW w:w="708" w:type="dxa"/>
            <w:vMerge w:val="continue"/>
            <w:noWrap w:val="0"/>
            <w:vAlign w:val="center"/>
          </w:tcPr>
          <w:p w14:paraId="410C9F77">
            <w:pPr>
              <w:jc w:val="center"/>
              <w:rPr>
                <w:rFonts w:hint="eastAsia" w:ascii="仿宋" w:hAnsi="仿宋" w:eastAsia="仿宋" w:cs="仿宋"/>
                <w:sz w:val="24"/>
                <w:szCs w:val="24"/>
                <w:highlight w:val="none"/>
              </w:rPr>
            </w:pPr>
          </w:p>
        </w:tc>
        <w:tc>
          <w:tcPr>
            <w:tcW w:w="1035" w:type="dxa"/>
            <w:vMerge w:val="continue"/>
            <w:noWrap w:val="0"/>
            <w:vAlign w:val="center"/>
          </w:tcPr>
          <w:p w14:paraId="1054EA66">
            <w:pPr>
              <w:jc w:val="center"/>
              <w:rPr>
                <w:rFonts w:hint="eastAsia" w:ascii="仿宋" w:hAnsi="仿宋" w:eastAsia="仿宋" w:cs="仿宋"/>
                <w:sz w:val="24"/>
                <w:szCs w:val="24"/>
                <w:highlight w:val="none"/>
              </w:rPr>
            </w:pPr>
          </w:p>
        </w:tc>
        <w:tc>
          <w:tcPr>
            <w:tcW w:w="1380" w:type="dxa"/>
            <w:vMerge w:val="continue"/>
            <w:noWrap w:val="0"/>
            <w:vAlign w:val="center"/>
          </w:tcPr>
          <w:p w14:paraId="160EDA8B">
            <w:pPr>
              <w:jc w:val="center"/>
              <w:rPr>
                <w:rFonts w:hint="eastAsia" w:ascii="仿宋" w:hAnsi="仿宋" w:eastAsia="仿宋" w:cs="仿宋"/>
                <w:sz w:val="24"/>
                <w:szCs w:val="24"/>
                <w:highlight w:val="none"/>
              </w:rPr>
            </w:pPr>
          </w:p>
        </w:tc>
        <w:tc>
          <w:tcPr>
            <w:tcW w:w="1380" w:type="dxa"/>
            <w:vMerge w:val="continue"/>
            <w:noWrap w:val="0"/>
            <w:vAlign w:val="center"/>
          </w:tcPr>
          <w:p w14:paraId="7D50A40B">
            <w:pPr>
              <w:jc w:val="center"/>
              <w:rPr>
                <w:rFonts w:hint="eastAsia" w:ascii="仿宋" w:hAnsi="仿宋" w:eastAsia="仿宋" w:cs="仿宋"/>
                <w:sz w:val="24"/>
                <w:szCs w:val="24"/>
                <w:highlight w:val="none"/>
              </w:rPr>
            </w:pPr>
          </w:p>
        </w:tc>
        <w:tc>
          <w:tcPr>
            <w:tcW w:w="1465" w:type="dxa"/>
            <w:vMerge w:val="continue"/>
            <w:noWrap w:val="0"/>
            <w:vAlign w:val="center"/>
          </w:tcPr>
          <w:p w14:paraId="0FA6323F">
            <w:pPr>
              <w:jc w:val="center"/>
              <w:rPr>
                <w:rFonts w:hint="eastAsia" w:ascii="仿宋" w:hAnsi="仿宋" w:eastAsia="仿宋" w:cs="仿宋"/>
                <w:sz w:val="24"/>
                <w:szCs w:val="24"/>
                <w:highlight w:val="none"/>
              </w:rPr>
            </w:pPr>
          </w:p>
        </w:tc>
      </w:tr>
      <w:tr w14:paraId="4437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54D1D2F5">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06A08FDA">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开关电源模块11</w:t>
            </w:r>
          </w:p>
        </w:tc>
        <w:tc>
          <w:tcPr>
            <w:tcW w:w="3543" w:type="dxa"/>
            <w:shd w:val="clear" w:color="auto" w:fill="auto"/>
            <w:noWrap w:val="0"/>
            <w:vAlign w:val="center"/>
          </w:tcPr>
          <w:p w14:paraId="5BFF983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交流输入：AC220V±20%，输出：12V，5A；安装方式：平板式安装；胶囊型、单组输出。</w:t>
            </w:r>
          </w:p>
        </w:tc>
        <w:tc>
          <w:tcPr>
            <w:tcW w:w="567" w:type="dxa"/>
            <w:tcBorders>
              <w:right w:val="single" w:color="auto" w:sz="4" w:space="0"/>
            </w:tcBorders>
            <w:shd w:val="clear" w:color="000000" w:fill="FFFFFF"/>
            <w:noWrap w:val="0"/>
            <w:vAlign w:val="center"/>
          </w:tcPr>
          <w:p w14:paraId="63B37CF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0529B5F0">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w:t>
            </w:r>
          </w:p>
        </w:tc>
        <w:tc>
          <w:tcPr>
            <w:tcW w:w="810" w:type="dxa"/>
            <w:vMerge w:val="continue"/>
            <w:tcBorders>
              <w:left w:val="single" w:color="auto" w:sz="4" w:space="0"/>
            </w:tcBorders>
            <w:noWrap w:val="0"/>
            <w:vAlign w:val="center"/>
          </w:tcPr>
          <w:p w14:paraId="04FBA971">
            <w:pPr>
              <w:jc w:val="center"/>
              <w:rPr>
                <w:rFonts w:hint="eastAsia" w:ascii="仿宋" w:hAnsi="仿宋" w:eastAsia="仿宋" w:cs="仿宋"/>
                <w:sz w:val="24"/>
                <w:szCs w:val="24"/>
                <w:highlight w:val="none"/>
              </w:rPr>
            </w:pPr>
          </w:p>
        </w:tc>
        <w:tc>
          <w:tcPr>
            <w:tcW w:w="708" w:type="dxa"/>
            <w:vMerge w:val="continue"/>
            <w:noWrap w:val="0"/>
            <w:vAlign w:val="center"/>
          </w:tcPr>
          <w:p w14:paraId="0EC2A150">
            <w:pPr>
              <w:jc w:val="center"/>
              <w:rPr>
                <w:rFonts w:hint="eastAsia" w:ascii="仿宋" w:hAnsi="仿宋" w:eastAsia="仿宋" w:cs="仿宋"/>
                <w:sz w:val="24"/>
                <w:szCs w:val="24"/>
                <w:highlight w:val="none"/>
              </w:rPr>
            </w:pPr>
          </w:p>
        </w:tc>
        <w:tc>
          <w:tcPr>
            <w:tcW w:w="1035" w:type="dxa"/>
            <w:vMerge w:val="continue"/>
            <w:noWrap w:val="0"/>
            <w:vAlign w:val="center"/>
          </w:tcPr>
          <w:p w14:paraId="3C58E83C">
            <w:pPr>
              <w:jc w:val="center"/>
              <w:rPr>
                <w:rFonts w:hint="eastAsia" w:ascii="仿宋" w:hAnsi="仿宋" w:eastAsia="仿宋" w:cs="仿宋"/>
                <w:sz w:val="24"/>
                <w:szCs w:val="24"/>
                <w:highlight w:val="none"/>
              </w:rPr>
            </w:pPr>
          </w:p>
        </w:tc>
        <w:tc>
          <w:tcPr>
            <w:tcW w:w="1380" w:type="dxa"/>
            <w:vMerge w:val="continue"/>
            <w:noWrap w:val="0"/>
            <w:vAlign w:val="center"/>
          </w:tcPr>
          <w:p w14:paraId="13701001">
            <w:pPr>
              <w:jc w:val="center"/>
              <w:rPr>
                <w:rFonts w:hint="eastAsia" w:ascii="仿宋" w:hAnsi="仿宋" w:eastAsia="仿宋" w:cs="仿宋"/>
                <w:sz w:val="24"/>
                <w:szCs w:val="24"/>
                <w:highlight w:val="none"/>
              </w:rPr>
            </w:pPr>
          </w:p>
        </w:tc>
        <w:tc>
          <w:tcPr>
            <w:tcW w:w="1380" w:type="dxa"/>
            <w:vMerge w:val="continue"/>
            <w:noWrap w:val="0"/>
            <w:vAlign w:val="center"/>
          </w:tcPr>
          <w:p w14:paraId="2819755F">
            <w:pPr>
              <w:jc w:val="center"/>
              <w:rPr>
                <w:rFonts w:hint="eastAsia" w:ascii="仿宋" w:hAnsi="仿宋" w:eastAsia="仿宋" w:cs="仿宋"/>
                <w:sz w:val="24"/>
                <w:szCs w:val="24"/>
                <w:highlight w:val="none"/>
              </w:rPr>
            </w:pPr>
          </w:p>
        </w:tc>
        <w:tc>
          <w:tcPr>
            <w:tcW w:w="1465" w:type="dxa"/>
            <w:vMerge w:val="continue"/>
            <w:noWrap w:val="0"/>
            <w:vAlign w:val="center"/>
          </w:tcPr>
          <w:p w14:paraId="42A3275D">
            <w:pPr>
              <w:jc w:val="center"/>
              <w:rPr>
                <w:rFonts w:hint="eastAsia" w:ascii="仿宋" w:hAnsi="仿宋" w:eastAsia="仿宋" w:cs="仿宋"/>
                <w:sz w:val="24"/>
                <w:szCs w:val="24"/>
                <w:highlight w:val="none"/>
              </w:rPr>
            </w:pPr>
          </w:p>
        </w:tc>
      </w:tr>
      <w:tr w14:paraId="4046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2A895732">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17B32300">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开关电源模块12</w:t>
            </w:r>
          </w:p>
        </w:tc>
        <w:tc>
          <w:tcPr>
            <w:tcW w:w="3543" w:type="dxa"/>
            <w:shd w:val="clear" w:color="auto" w:fill="auto"/>
            <w:noWrap w:val="0"/>
            <w:vAlign w:val="center"/>
          </w:tcPr>
          <w:p w14:paraId="392A47E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交流输入：AC220V±20%，输出：24V，2.5A；安装方式：平板式安装；胶囊型、单组输出。</w:t>
            </w:r>
          </w:p>
        </w:tc>
        <w:tc>
          <w:tcPr>
            <w:tcW w:w="567" w:type="dxa"/>
            <w:tcBorders>
              <w:bottom w:val="single" w:color="auto" w:sz="4" w:space="0"/>
              <w:right w:val="single" w:color="auto" w:sz="4" w:space="0"/>
            </w:tcBorders>
            <w:shd w:val="clear" w:color="000000" w:fill="FFFFFF"/>
            <w:noWrap w:val="0"/>
            <w:vAlign w:val="center"/>
          </w:tcPr>
          <w:p w14:paraId="4128F16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2757F3C3">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w:t>
            </w:r>
          </w:p>
        </w:tc>
        <w:tc>
          <w:tcPr>
            <w:tcW w:w="810" w:type="dxa"/>
            <w:vMerge w:val="continue"/>
            <w:tcBorders>
              <w:left w:val="single" w:color="auto" w:sz="4" w:space="0"/>
            </w:tcBorders>
            <w:noWrap w:val="0"/>
            <w:vAlign w:val="center"/>
          </w:tcPr>
          <w:p w14:paraId="668F9DBE">
            <w:pPr>
              <w:jc w:val="center"/>
              <w:rPr>
                <w:rFonts w:hint="eastAsia" w:ascii="仿宋" w:hAnsi="仿宋" w:eastAsia="仿宋" w:cs="仿宋"/>
                <w:sz w:val="24"/>
                <w:szCs w:val="24"/>
                <w:highlight w:val="none"/>
              </w:rPr>
            </w:pPr>
          </w:p>
        </w:tc>
        <w:tc>
          <w:tcPr>
            <w:tcW w:w="708" w:type="dxa"/>
            <w:vMerge w:val="continue"/>
            <w:noWrap w:val="0"/>
            <w:vAlign w:val="center"/>
          </w:tcPr>
          <w:p w14:paraId="04150323">
            <w:pPr>
              <w:jc w:val="center"/>
              <w:rPr>
                <w:rFonts w:hint="eastAsia" w:ascii="仿宋" w:hAnsi="仿宋" w:eastAsia="仿宋" w:cs="仿宋"/>
                <w:sz w:val="24"/>
                <w:szCs w:val="24"/>
                <w:highlight w:val="none"/>
              </w:rPr>
            </w:pPr>
          </w:p>
        </w:tc>
        <w:tc>
          <w:tcPr>
            <w:tcW w:w="1035" w:type="dxa"/>
            <w:vMerge w:val="continue"/>
            <w:noWrap w:val="0"/>
            <w:vAlign w:val="center"/>
          </w:tcPr>
          <w:p w14:paraId="76DFE346">
            <w:pPr>
              <w:jc w:val="center"/>
              <w:rPr>
                <w:rFonts w:hint="eastAsia" w:ascii="仿宋" w:hAnsi="仿宋" w:eastAsia="仿宋" w:cs="仿宋"/>
                <w:sz w:val="24"/>
                <w:szCs w:val="24"/>
                <w:highlight w:val="none"/>
              </w:rPr>
            </w:pPr>
          </w:p>
        </w:tc>
        <w:tc>
          <w:tcPr>
            <w:tcW w:w="1380" w:type="dxa"/>
            <w:vMerge w:val="continue"/>
            <w:noWrap w:val="0"/>
            <w:vAlign w:val="center"/>
          </w:tcPr>
          <w:p w14:paraId="5812187D">
            <w:pPr>
              <w:jc w:val="center"/>
              <w:rPr>
                <w:rFonts w:hint="eastAsia" w:ascii="仿宋" w:hAnsi="仿宋" w:eastAsia="仿宋" w:cs="仿宋"/>
                <w:sz w:val="24"/>
                <w:szCs w:val="24"/>
                <w:highlight w:val="none"/>
              </w:rPr>
            </w:pPr>
          </w:p>
        </w:tc>
        <w:tc>
          <w:tcPr>
            <w:tcW w:w="1380" w:type="dxa"/>
            <w:vMerge w:val="continue"/>
            <w:noWrap w:val="0"/>
            <w:vAlign w:val="center"/>
          </w:tcPr>
          <w:p w14:paraId="29EBEB9F">
            <w:pPr>
              <w:jc w:val="center"/>
              <w:rPr>
                <w:rFonts w:hint="eastAsia" w:ascii="仿宋" w:hAnsi="仿宋" w:eastAsia="仿宋" w:cs="仿宋"/>
                <w:sz w:val="24"/>
                <w:szCs w:val="24"/>
                <w:highlight w:val="none"/>
              </w:rPr>
            </w:pPr>
          </w:p>
        </w:tc>
        <w:tc>
          <w:tcPr>
            <w:tcW w:w="1465" w:type="dxa"/>
            <w:vMerge w:val="continue"/>
            <w:noWrap w:val="0"/>
            <w:vAlign w:val="center"/>
          </w:tcPr>
          <w:p w14:paraId="133FD018">
            <w:pPr>
              <w:jc w:val="center"/>
              <w:rPr>
                <w:rFonts w:hint="eastAsia" w:ascii="仿宋" w:hAnsi="仿宋" w:eastAsia="仿宋" w:cs="仿宋"/>
                <w:sz w:val="24"/>
                <w:szCs w:val="24"/>
                <w:highlight w:val="none"/>
              </w:rPr>
            </w:pPr>
          </w:p>
        </w:tc>
      </w:tr>
      <w:tr w14:paraId="1091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17CBCC6C">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2C947590">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开关电源模块13</w:t>
            </w:r>
          </w:p>
        </w:tc>
        <w:tc>
          <w:tcPr>
            <w:tcW w:w="3543" w:type="dxa"/>
            <w:shd w:val="clear" w:color="auto" w:fill="auto"/>
            <w:noWrap w:val="0"/>
            <w:vAlign w:val="center"/>
          </w:tcPr>
          <w:p w14:paraId="35118BD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交流输入：AC220V±20%，输出：24V，18.8A；额定功率：450W，安装方式：平板安装。</w:t>
            </w:r>
          </w:p>
        </w:tc>
        <w:tc>
          <w:tcPr>
            <w:tcW w:w="567" w:type="dxa"/>
            <w:tcBorders>
              <w:bottom w:val="single" w:color="auto" w:sz="4" w:space="0"/>
              <w:right w:val="single" w:color="auto" w:sz="4" w:space="0"/>
            </w:tcBorders>
            <w:shd w:val="clear" w:color="000000" w:fill="FFFFFF"/>
            <w:noWrap w:val="0"/>
            <w:vAlign w:val="center"/>
          </w:tcPr>
          <w:p w14:paraId="54E2307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6863BD4B">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120</w:t>
            </w:r>
          </w:p>
        </w:tc>
        <w:tc>
          <w:tcPr>
            <w:tcW w:w="810" w:type="dxa"/>
            <w:vMerge w:val="continue"/>
            <w:tcBorders>
              <w:left w:val="single" w:color="auto" w:sz="4" w:space="0"/>
            </w:tcBorders>
            <w:noWrap w:val="0"/>
            <w:vAlign w:val="center"/>
          </w:tcPr>
          <w:p w14:paraId="1BC589BB">
            <w:pPr>
              <w:jc w:val="center"/>
              <w:rPr>
                <w:rFonts w:hint="eastAsia" w:ascii="仿宋" w:hAnsi="仿宋" w:eastAsia="仿宋" w:cs="仿宋"/>
                <w:sz w:val="24"/>
                <w:szCs w:val="24"/>
                <w:highlight w:val="none"/>
              </w:rPr>
            </w:pPr>
          </w:p>
        </w:tc>
        <w:tc>
          <w:tcPr>
            <w:tcW w:w="708" w:type="dxa"/>
            <w:vMerge w:val="continue"/>
            <w:noWrap w:val="0"/>
            <w:vAlign w:val="center"/>
          </w:tcPr>
          <w:p w14:paraId="6EA68FDF">
            <w:pPr>
              <w:jc w:val="center"/>
              <w:rPr>
                <w:rFonts w:hint="eastAsia" w:ascii="仿宋" w:hAnsi="仿宋" w:eastAsia="仿宋" w:cs="仿宋"/>
                <w:sz w:val="24"/>
                <w:szCs w:val="24"/>
                <w:highlight w:val="none"/>
              </w:rPr>
            </w:pPr>
          </w:p>
        </w:tc>
        <w:tc>
          <w:tcPr>
            <w:tcW w:w="1035" w:type="dxa"/>
            <w:vMerge w:val="continue"/>
            <w:noWrap w:val="0"/>
            <w:vAlign w:val="center"/>
          </w:tcPr>
          <w:p w14:paraId="468E69BB">
            <w:pPr>
              <w:jc w:val="center"/>
              <w:rPr>
                <w:rFonts w:hint="eastAsia" w:ascii="仿宋" w:hAnsi="仿宋" w:eastAsia="仿宋" w:cs="仿宋"/>
                <w:sz w:val="24"/>
                <w:szCs w:val="24"/>
                <w:highlight w:val="none"/>
              </w:rPr>
            </w:pPr>
          </w:p>
        </w:tc>
        <w:tc>
          <w:tcPr>
            <w:tcW w:w="1380" w:type="dxa"/>
            <w:vMerge w:val="continue"/>
            <w:noWrap w:val="0"/>
            <w:vAlign w:val="center"/>
          </w:tcPr>
          <w:p w14:paraId="21C69CCC">
            <w:pPr>
              <w:jc w:val="center"/>
              <w:rPr>
                <w:rFonts w:hint="eastAsia" w:ascii="仿宋" w:hAnsi="仿宋" w:eastAsia="仿宋" w:cs="仿宋"/>
                <w:sz w:val="24"/>
                <w:szCs w:val="24"/>
                <w:highlight w:val="none"/>
              </w:rPr>
            </w:pPr>
          </w:p>
        </w:tc>
        <w:tc>
          <w:tcPr>
            <w:tcW w:w="1380" w:type="dxa"/>
            <w:vMerge w:val="continue"/>
            <w:noWrap w:val="0"/>
            <w:vAlign w:val="center"/>
          </w:tcPr>
          <w:p w14:paraId="40C3C147">
            <w:pPr>
              <w:jc w:val="center"/>
              <w:rPr>
                <w:rFonts w:hint="eastAsia" w:ascii="仿宋" w:hAnsi="仿宋" w:eastAsia="仿宋" w:cs="仿宋"/>
                <w:sz w:val="24"/>
                <w:szCs w:val="24"/>
                <w:highlight w:val="none"/>
              </w:rPr>
            </w:pPr>
          </w:p>
        </w:tc>
        <w:tc>
          <w:tcPr>
            <w:tcW w:w="1465" w:type="dxa"/>
            <w:vMerge w:val="continue"/>
            <w:noWrap w:val="0"/>
            <w:vAlign w:val="center"/>
          </w:tcPr>
          <w:p w14:paraId="37EA4CBD">
            <w:pPr>
              <w:jc w:val="center"/>
              <w:rPr>
                <w:rFonts w:hint="eastAsia" w:ascii="仿宋" w:hAnsi="仿宋" w:eastAsia="仿宋" w:cs="仿宋"/>
                <w:sz w:val="24"/>
                <w:szCs w:val="24"/>
                <w:highlight w:val="none"/>
              </w:rPr>
            </w:pPr>
          </w:p>
        </w:tc>
      </w:tr>
      <w:tr w14:paraId="4AD0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5702867A">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1B0E8D58">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开关电源模块14</w:t>
            </w:r>
          </w:p>
        </w:tc>
        <w:tc>
          <w:tcPr>
            <w:tcW w:w="3543" w:type="dxa"/>
            <w:shd w:val="clear" w:color="auto" w:fill="auto"/>
            <w:noWrap w:val="0"/>
            <w:vAlign w:val="center"/>
          </w:tcPr>
          <w:p w14:paraId="047D0CE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交流输入：AC220V±20%，输出：12V，12.5A；安装方式：平板式安装。</w:t>
            </w:r>
          </w:p>
        </w:tc>
        <w:tc>
          <w:tcPr>
            <w:tcW w:w="567" w:type="dxa"/>
            <w:tcBorders>
              <w:bottom w:val="single" w:color="auto" w:sz="4" w:space="0"/>
              <w:right w:val="single" w:color="auto" w:sz="4" w:space="0"/>
            </w:tcBorders>
            <w:shd w:val="clear" w:color="000000" w:fill="FFFFFF"/>
            <w:noWrap w:val="0"/>
            <w:vAlign w:val="center"/>
          </w:tcPr>
          <w:p w14:paraId="0E64D68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5F36CEF0">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120</w:t>
            </w:r>
          </w:p>
        </w:tc>
        <w:tc>
          <w:tcPr>
            <w:tcW w:w="810" w:type="dxa"/>
            <w:vMerge w:val="continue"/>
            <w:tcBorders>
              <w:left w:val="single" w:color="auto" w:sz="4" w:space="0"/>
            </w:tcBorders>
            <w:noWrap w:val="0"/>
            <w:vAlign w:val="center"/>
          </w:tcPr>
          <w:p w14:paraId="1A1DF601">
            <w:pPr>
              <w:jc w:val="center"/>
              <w:rPr>
                <w:rFonts w:hint="eastAsia" w:ascii="仿宋" w:hAnsi="仿宋" w:eastAsia="仿宋" w:cs="仿宋"/>
                <w:sz w:val="24"/>
                <w:szCs w:val="24"/>
                <w:highlight w:val="none"/>
              </w:rPr>
            </w:pPr>
          </w:p>
        </w:tc>
        <w:tc>
          <w:tcPr>
            <w:tcW w:w="708" w:type="dxa"/>
            <w:vMerge w:val="continue"/>
            <w:noWrap w:val="0"/>
            <w:vAlign w:val="center"/>
          </w:tcPr>
          <w:p w14:paraId="3394AC08">
            <w:pPr>
              <w:jc w:val="center"/>
              <w:rPr>
                <w:rFonts w:hint="eastAsia" w:ascii="仿宋" w:hAnsi="仿宋" w:eastAsia="仿宋" w:cs="仿宋"/>
                <w:sz w:val="24"/>
                <w:szCs w:val="24"/>
                <w:highlight w:val="none"/>
              </w:rPr>
            </w:pPr>
          </w:p>
        </w:tc>
        <w:tc>
          <w:tcPr>
            <w:tcW w:w="1035" w:type="dxa"/>
            <w:vMerge w:val="continue"/>
            <w:noWrap w:val="0"/>
            <w:vAlign w:val="center"/>
          </w:tcPr>
          <w:p w14:paraId="06CD4434">
            <w:pPr>
              <w:jc w:val="center"/>
              <w:rPr>
                <w:rFonts w:hint="eastAsia" w:ascii="仿宋" w:hAnsi="仿宋" w:eastAsia="仿宋" w:cs="仿宋"/>
                <w:sz w:val="24"/>
                <w:szCs w:val="24"/>
                <w:highlight w:val="none"/>
              </w:rPr>
            </w:pPr>
          </w:p>
        </w:tc>
        <w:tc>
          <w:tcPr>
            <w:tcW w:w="1380" w:type="dxa"/>
            <w:vMerge w:val="continue"/>
            <w:noWrap w:val="0"/>
            <w:vAlign w:val="center"/>
          </w:tcPr>
          <w:p w14:paraId="5F26CCCC">
            <w:pPr>
              <w:jc w:val="center"/>
              <w:rPr>
                <w:rFonts w:hint="eastAsia" w:ascii="仿宋" w:hAnsi="仿宋" w:eastAsia="仿宋" w:cs="仿宋"/>
                <w:sz w:val="24"/>
                <w:szCs w:val="24"/>
                <w:highlight w:val="none"/>
              </w:rPr>
            </w:pPr>
          </w:p>
        </w:tc>
        <w:tc>
          <w:tcPr>
            <w:tcW w:w="1380" w:type="dxa"/>
            <w:vMerge w:val="continue"/>
            <w:noWrap w:val="0"/>
            <w:vAlign w:val="center"/>
          </w:tcPr>
          <w:p w14:paraId="252B0EBE">
            <w:pPr>
              <w:jc w:val="center"/>
              <w:rPr>
                <w:rFonts w:hint="eastAsia" w:ascii="仿宋" w:hAnsi="仿宋" w:eastAsia="仿宋" w:cs="仿宋"/>
                <w:sz w:val="24"/>
                <w:szCs w:val="24"/>
                <w:highlight w:val="none"/>
              </w:rPr>
            </w:pPr>
          </w:p>
        </w:tc>
        <w:tc>
          <w:tcPr>
            <w:tcW w:w="1465" w:type="dxa"/>
            <w:vMerge w:val="continue"/>
            <w:noWrap w:val="0"/>
            <w:vAlign w:val="center"/>
          </w:tcPr>
          <w:p w14:paraId="1B450D49">
            <w:pPr>
              <w:jc w:val="center"/>
              <w:rPr>
                <w:rFonts w:hint="eastAsia" w:ascii="仿宋" w:hAnsi="仿宋" w:eastAsia="仿宋" w:cs="仿宋"/>
                <w:sz w:val="24"/>
                <w:szCs w:val="24"/>
                <w:highlight w:val="none"/>
              </w:rPr>
            </w:pPr>
          </w:p>
        </w:tc>
      </w:tr>
      <w:tr w14:paraId="6092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3228DE2E">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4B15152A">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开关电源模块15</w:t>
            </w:r>
          </w:p>
        </w:tc>
        <w:tc>
          <w:tcPr>
            <w:tcW w:w="3543" w:type="dxa"/>
            <w:shd w:val="clear" w:color="auto" w:fill="auto"/>
            <w:noWrap w:val="0"/>
            <w:vAlign w:val="center"/>
          </w:tcPr>
          <w:p w14:paraId="7996B92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交流输入：AC220V±20%，输出：48V，2.5A；安装方式：导轨安装。</w:t>
            </w:r>
          </w:p>
        </w:tc>
        <w:tc>
          <w:tcPr>
            <w:tcW w:w="567" w:type="dxa"/>
            <w:tcBorders>
              <w:bottom w:val="single" w:color="auto" w:sz="4" w:space="0"/>
              <w:right w:val="single" w:color="auto" w:sz="4" w:space="0"/>
            </w:tcBorders>
            <w:shd w:val="clear" w:color="000000" w:fill="FFFFFF"/>
            <w:noWrap w:val="0"/>
            <w:vAlign w:val="center"/>
          </w:tcPr>
          <w:p w14:paraId="1D9E7CD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62712020">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120</w:t>
            </w:r>
          </w:p>
        </w:tc>
        <w:tc>
          <w:tcPr>
            <w:tcW w:w="810" w:type="dxa"/>
            <w:vMerge w:val="continue"/>
            <w:tcBorders>
              <w:left w:val="single" w:color="auto" w:sz="4" w:space="0"/>
            </w:tcBorders>
            <w:noWrap w:val="0"/>
            <w:vAlign w:val="center"/>
          </w:tcPr>
          <w:p w14:paraId="00155521">
            <w:pPr>
              <w:jc w:val="center"/>
              <w:rPr>
                <w:rFonts w:hint="eastAsia" w:ascii="仿宋" w:hAnsi="仿宋" w:eastAsia="仿宋" w:cs="仿宋"/>
                <w:sz w:val="24"/>
                <w:szCs w:val="24"/>
                <w:highlight w:val="none"/>
              </w:rPr>
            </w:pPr>
          </w:p>
        </w:tc>
        <w:tc>
          <w:tcPr>
            <w:tcW w:w="708" w:type="dxa"/>
            <w:vMerge w:val="continue"/>
            <w:noWrap w:val="0"/>
            <w:vAlign w:val="center"/>
          </w:tcPr>
          <w:p w14:paraId="33FBCF4C">
            <w:pPr>
              <w:jc w:val="center"/>
              <w:rPr>
                <w:rFonts w:hint="eastAsia" w:ascii="仿宋" w:hAnsi="仿宋" w:eastAsia="仿宋" w:cs="仿宋"/>
                <w:sz w:val="24"/>
                <w:szCs w:val="24"/>
                <w:highlight w:val="none"/>
              </w:rPr>
            </w:pPr>
          </w:p>
        </w:tc>
        <w:tc>
          <w:tcPr>
            <w:tcW w:w="1035" w:type="dxa"/>
            <w:vMerge w:val="continue"/>
            <w:noWrap w:val="0"/>
            <w:vAlign w:val="center"/>
          </w:tcPr>
          <w:p w14:paraId="425E3D3D">
            <w:pPr>
              <w:jc w:val="center"/>
              <w:rPr>
                <w:rFonts w:hint="eastAsia" w:ascii="仿宋" w:hAnsi="仿宋" w:eastAsia="仿宋" w:cs="仿宋"/>
                <w:sz w:val="24"/>
                <w:szCs w:val="24"/>
                <w:highlight w:val="none"/>
              </w:rPr>
            </w:pPr>
          </w:p>
        </w:tc>
        <w:tc>
          <w:tcPr>
            <w:tcW w:w="1380" w:type="dxa"/>
            <w:vMerge w:val="continue"/>
            <w:noWrap w:val="0"/>
            <w:vAlign w:val="center"/>
          </w:tcPr>
          <w:p w14:paraId="4F432EE5">
            <w:pPr>
              <w:jc w:val="center"/>
              <w:rPr>
                <w:rFonts w:hint="eastAsia" w:ascii="仿宋" w:hAnsi="仿宋" w:eastAsia="仿宋" w:cs="仿宋"/>
                <w:sz w:val="24"/>
                <w:szCs w:val="24"/>
                <w:highlight w:val="none"/>
              </w:rPr>
            </w:pPr>
          </w:p>
        </w:tc>
        <w:tc>
          <w:tcPr>
            <w:tcW w:w="1380" w:type="dxa"/>
            <w:vMerge w:val="continue"/>
            <w:noWrap w:val="0"/>
            <w:vAlign w:val="center"/>
          </w:tcPr>
          <w:p w14:paraId="1F07C1A9">
            <w:pPr>
              <w:jc w:val="center"/>
              <w:rPr>
                <w:rFonts w:hint="eastAsia" w:ascii="仿宋" w:hAnsi="仿宋" w:eastAsia="仿宋" w:cs="仿宋"/>
                <w:sz w:val="24"/>
                <w:szCs w:val="24"/>
                <w:highlight w:val="none"/>
              </w:rPr>
            </w:pPr>
          </w:p>
        </w:tc>
        <w:tc>
          <w:tcPr>
            <w:tcW w:w="1465" w:type="dxa"/>
            <w:vMerge w:val="continue"/>
            <w:noWrap w:val="0"/>
            <w:vAlign w:val="center"/>
          </w:tcPr>
          <w:p w14:paraId="460992C9">
            <w:pPr>
              <w:jc w:val="center"/>
              <w:rPr>
                <w:rFonts w:hint="eastAsia" w:ascii="仿宋" w:hAnsi="仿宋" w:eastAsia="仿宋" w:cs="仿宋"/>
                <w:sz w:val="24"/>
                <w:szCs w:val="24"/>
                <w:highlight w:val="none"/>
              </w:rPr>
            </w:pPr>
          </w:p>
        </w:tc>
      </w:tr>
      <w:tr w14:paraId="59DC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3DE0C013">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288B5EE5">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开关电源模块16</w:t>
            </w:r>
          </w:p>
        </w:tc>
        <w:tc>
          <w:tcPr>
            <w:tcW w:w="3543" w:type="dxa"/>
            <w:shd w:val="clear" w:color="auto" w:fill="auto"/>
            <w:noWrap w:val="0"/>
            <w:vAlign w:val="center"/>
          </w:tcPr>
          <w:p w14:paraId="439799C5">
            <w:pPr>
              <w:jc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1、输入：AC/DC88-264V，47～63Hz；2、输出：12V,3A</w:t>
            </w:r>
          </w:p>
        </w:tc>
        <w:tc>
          <w:tcPr>
            <w:tcW w:w="567" w:type="dxa"/>
            <w:tcBorders>
              <w:bottom w:val="single" w:color="auto" w:sz="4" w:space="0"/>
              <w:right w:val="single" w:color="auto" w:sz="4" w:space="0"/>
            </w:tcBorders>
            <w:shd w:val="clear" w:color="000000" w:fill="FFFFFF"/>
            <w:noWrap w:val="0"/>
            <w:vAlign w:val="center"/>
          </w:tcPr>
          <w:p w14:paraId="5BB1A17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02EB71BB">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1350</w:t>
            </w:r>
          </w:p>
        </w:tc>
        <w:tc>
          <w:tcPr>
            <w:tcW w:w="810" w:type="dxa"/>
            <w:vMerge w:val="continue"/>
            <w:tcBorders>
              <w:left w:val="single" w:color="auto" w:sz="4" w:space="0"/>
            </w:tcBorders>
            <w:noWrap w:val="0"/>
            <w:vAlign w:val="center"/>
          </w:tcPr>
          <w:p w14:paraId="63BC66DE">
            <w:pPr>
              <w:jc w:val="center"/>
              <w:rPr>
                <w:rFonts w:hint="eastAsia" w:ascii="仿宋" w:hAnsi="仿宋" w:eastAsia="仿宋" w:cs="仿宋"/>
                <w:sz w:val="24"/>
                <w:szCs w:val="24"/>
                <w:highlight w:val="none"/>
              </w:rPr>
            </w:pPr>
          </w:p>
        </w:tc>
        <w:tc>
          <w:tcPr>
            <w:tcW w:w="708" w:type="dxa"/>
            <w:vMerge w:val="continue"/>
            <w:noWrap w:val="0"/>
            <w:vAlign w:val="center"/>
          </w:tcPr>
          <w:p w14:paraId="00EAE782">
            <w:pPr>
              <w:jc w:val="center"/>
              <w:rPr>
                <w:rFonts w:hint="eastAsia" w:ascii="仿宋" w:hAnsi="仿宋" w:eastAsia="仿宋" w:cs="仿宋"/>
                <w:sz w:val="24"/>
                <w:szCs w:val="24"/>
                <w:highlight w:val="none"/>
              </w:rPr>
            </w:pPr>
          </w:p>
        </w:tc>
        <w:tc>
          <w:tcPr>
            <w:tcW w:w="1035" w:type="dxa"/>
            <w:vMerge w:val="continue"/>
            <w:noWrap w:val="0"/>
            <w:vAlign w:val="center"/>
          </w:tcPr>
          <w:p w14:paraId="68E44C7B">
            <w:pPr>
              <w:jc w:val="center"/>
              <w:rPr>
                <w:rFonts w:hint="eastAsia" w:ascii="仿宋" w:hAnsi="仿宋" w:eastAsia="仿宋" w:cs="仿宋"/>
                <w:sz w:val="24"/>
                <w:szCs w:val="24"/>
                <w:highlight w:val="none"/>
              </w:rPr>
            </w:pPr>
          </w:p>
        </w:tc>
        <w:tc>
          <w:tcPr>
            <w:tcW w:w="1380" w:type="dxa"/>
            <w:vMerge w:val="continue"/>
            <w:noWrap w:val="0"/>
            <w:vAlign w:val="center"/>
          </w:tcPr>
          <w:p w14:paraId="2E82534E">
            <w:pPr>
              <w:jc w:val="center"/>
              <w:rPr>
                <w:rFonts w:hint="eastAsia" w:ascii="仿宋" w:hAnsi="仿宋" w:eastAsia="仿宋" w:cs="仿宋"/>
                <w:sz w:val="24"/>
                <w:szCs w:val="24"/>
                <w:highlight w:val="none"/>
              </w:rPr>
            </w:pPr>
          </w:p>
        </w:tc>
        <w:tc>
          <w:tcPr>
            <w:tcW w:w="1380" w:type="dxa"/>
            <w:vMerge w:val="continue"/>
            <w:noWrap w:val="0"/>
            <w:vAlign w:val="center"/>
          </w:tcPr>
          <w:p w14:paraId="6DDAC6B1">
            <w:pPr>
              <w:jc w:val="center"/>
              <w:rPr>
                <w:rFonts w:hint="eastAsia" w:ascii="仿宋" w:hAnsi="仿宋" w:eastAsia="仿宋" w:cs="仿宋"/>
                <w:sz w:val="24"/>
                <w:szCs w:val="24"/>
                <w:highlight w:val="none"/>
              </w:rPr>
            </w:pPr>
          </w:p>
        </w:tc>
        <w:tc>
          <w:tcPr>
            <w:tcW w:w="1465" w:type="dxa"/>
            <w:vMerge w:val="continue"/>
            <w:noWrap w:val="0"/>
            <w:vAlign w:val="center"/>
          </w:tcPr>
          <w:p w14:paraId="06909E94">
            <w:pPr>
              <w:jc w:val="center"/>
              <w:rPr>
                <w:rFonts w:hint="eastAsia" w:ascii="仿宋" w:hAnsi="仿宋" w:eastAsia="仿宋" w:cs="仿宋"/>
                <w:sz w:val="24"/>
                <w:szCs w:val="24"/>
                <w:highlight w:val="none"/>
              </w:rPr>
            </w:pPr>
          </w:p>
        </w:tc>
      </w:tr>
      <w:tr w14:paraId="00A5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58FEE744">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602178F4">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开关电源模块17</w:t>
            </w:r>
          </w:p>
        </w:tc>
        <w:tc>
          <w:tcPr>
            <w:tcW w:w="3543" w:type="dxa"/>
            <w:shd w:val="clear" w:color="auto" w:fill="auto"/>
            <w:noWrap w:val="0"/>
            <w:vAlign w:val="center"/>
          </w:tcPr>
          <w:p w14:paraId="7A0D224F">
            <w:pPr>
              <w:jc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1、输入：AC/DC88-264V，47～63Hz；2、输出：DC+12V，3A；DC-12V,3A,共地。</w:t>
            </w:r>
          </w:p>
        </w:tc>
        <w:tc>
          <w:tcPr>
            <w:tcW w:w="567" w:type="dxa"/>
            <w:tcBorders>
              <w:bottom w:val="single" w:color="auto" w:sz="4" w:space="0"/>
              <w:right w:val="single" w:color="auto" w:sz="4" w:space="0"/>
            </w:tcBorders>
            <w:shd w:val="clear" w:color="000000" w:fill="FFFFFF"/>
            <w:noWrap w:val="0"/>
            <w:vAlign w:val="center"/>
          </w:tcPr>
          <w:p w14:paraId="79C6C8E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5CFBC0DF">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180</w:t>
            </w:r>
          </w:p>
        </w:tc>
        <w:tc>
          <w:tcPr>
            <w:tcW w:w="810" w:type="dxa"/>
            <w:vMerge w:val="continue"/>
            <w:tcBorders>
              <w:left w:val="single" w:color="auto" w:sz="4" w:space="0"/>
            </w:tcBorders>
            <w:noWrap w:val="0"/>
            <w:vAlign w:val="center"/>
          </w:tcPr>
          <w:p w14:paraId="50DD4CF3">
            <w:pPr>
              <w:jc w:val="center"/>
              <w:rPr>
                <w:rFonts w:hint="eastAsia" w:ascii="仿宋" w:hAnsi="仿宋" w:eastAsia="仿宋" w:cs="仿宋"/>
                <w:sz w:val="24"/>
                <w:szCs w:val="24"/>
                <w:highlight w:val="none"/>
              </w:rPr>
            </w:pPr>
          </w:p>
        </w:tc>
        <w:tc>
          <w:tcPr>
            <w:tcW w:w="708" w:type="dxa"/>
            <w:vMerge w:val="continue"/>
            <w:noWrap w:val="0"/>
            <w:vAlign w:val="center"/>
          </w:tcPr>
          <w:p w14:paraId="4F9AF286">
            <w:pPr>
              <w:jc w:val="center"/>
              <w:rPr>
                <w:rFonts w:hint="eastAsia" w:ascii="仿宋" w:hAnsi="仿宋" w:eastAsia="仿宋" w:cs="仿宋"/>
                <w:sz w:val="24"/>
                <w:szCs w:val="24"/>
                <w:highlight w:val="none"/>
              </w:rPr>
            </w:pPr>
          </w:p>
        </w:tc>
        <w:tc>
          <w:tcPr>
            <w:tcW w:w="1035" w:type="dxa"/>
            <w:vMerge w:val="continue"/>
            <w:noWrap w:val="0"/>
            <w:vAlign w:val="center"/>
          </w:tcPr>
          <w:p w14:paraId="2EC90EC2">
            <w:pPr>
              <w:jc w:val="center"/>
              <w:rPr>
                <w:rFonts w:hint="eastAsia" w:ascii="仿宋" w:hAnsi="仿宋" w:eastAsia="仿宋" w:cs="仿宋"/>
                <w:sz w:val="24"/>
                <w:szCs w:val="24"/>
                <w:highlight w:val="none"/>
              </w:rPr>
            </w:pPr>
          </w:p>
        </w:tc>
        <w:tc>
          <w:tcPr>
            <w:tcW w:w="1380" w:type="dxa"/>
            <w:vMerge w:val="continue"/>
            <w:noWrap w:val="0"/>
            <w:vAlign w:val="center"/>
          </w:tcPr>
          <w:p w14:paraId="5458E75F">
            <w:pPr>
              <w:jc w:val="center"/>
              <w:rPr>
                <w:rFonts w:hint="eastAsia" w:ascii="仿宋" w:hAnsi="仿宋" w:eastAsia="仿宋" w:cs="仿宋"/>
                <w:sz w:val="24"/>
                <w:szCs w:val="24"/>
                <w:highlight w:val="none"/>
              </w:rPr>
            </w:pPr>
          </w:p>
        </w:tc>
        <w:tc>
          <w:tcPr>
            <w:tcW w:w="1380" w:type="dxa"/>
            <w:vMerge w:val="continue"/>
            <w:noWrap w:val="0"/>
            <w:vAlign w:val="center"/>
          </w:tcPr>
          <w:p w14:paraId="3C36252A">
            <w:pPr>
              <w:jc w:val="center"/>
              <w:rPr>
                <w:rFonts w:hint="eastAsia" w:ascii="仿宋" w:hAnsi="仿宋" w:eastAsia="仿宋" w:cs="仿宋"/>
                <w:sz w:val="24"/>
                <w:szCs w:val="24"/>
                <w:highlight w:val="none"/>
              </w:rPr>
            </w:pPr>
          </w:p>
        </w:tc>
        <w:tc>
          <w:tcPr>
            <w:tcW w:w="1465" w:type="dxa"/>
            <w:vMerge w:val="continue"/>
            <w:noWrap w:val="0"/>
            <w:vAlign w:val="center"/>
          </w:tcPr>
          <w:p w14:paraId="31A32F4B">
            <w:pPr>
              <w:jc w:val="center"/>
              <w:rPr>
                <w:rFonts w:hint="eastAsia" w:ascii="仿宋" w:hAnsi="仿宋" w:eastAsia="仿宋" w:cs="仿宋"/>
                <w:sz w:val="24"/>
                <w:szCs w:val="24"/>
                <w:highlight w:val="none"/>
              </w:rPr>
            </w:pPr>
          </w:p>
        </w:tc>
      </w:tr>
      <w:tr w14:paraId="7725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4ED6AC1A">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172B27D9">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开关电源模块18</w:t>
            </w:r>
          </w:p>
        </w:tc>
        <w:tc>
          <w:tcPr>
            <w:tcW w:w="3543" w:type="dxa"/>
            <w:shd w:val="clear" w:color="auto" w:fill="auto"/>
            <w:noWrap w:val="0"/>
            <w:vAlign w:val="center"/>
          </w:tcPr>
          <w:p w14:paraId="60DEDAE6">
            <w:pPr>
              <w:jc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1、输入电压：DC48V（±20%）；2、输出：12V,3A，±3%，≤100mV</w:t>
            </w:r>
          </w:p>
        </w:tc>
        <w:tc>
          <w:tcPr>
            <w:tcW w:w="567" w:type="dxa"/>
            <w:tcBorders>
              <w:bottom w:val="single" w:color="auto" w:sz="4" w:space="0"/>
              <w:right w:val="single" w:color="auto" w:sz="4" w:space="0"/>
            </w:tcBorders>
            <w:shd w:val="clear" w:color="000000" w:fill="FFFFFF"/>
            <w:noWrap w:val="0"/>
            <w:vAlign w:val="center"/>
          </w:tcPr>
          <w:p w14:paraId="05D6988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4BE123E7">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180</w:t>
            </w:r>
          </w:p>
        </w:tc>
        <w:tc>
          <w:tcPr>
            <w:tcW w:w="810" w:type="dxa"/>
            <w:vMerge w:val="continue"/>
            <w:tcBorders>
              <w:left w:val="single" w:color="auto" w:sz="4" w:space="0"/>
            </w:tcBorders>
            <w:noWrap w:val="0"/>
            <w:vAlign w:val="center"/>
          </w:tcPr>
          <w:p w14:paraId="054A5108">
            <w:pPr>
              <w:jc w:val="center"/>
              <w:rPr>
                <w:rFonts w:hint="eastAsia" w:ascii="仿宋" w:hAnsi="仿宋" w:eastAsia="仿宋" w:cs="仿宋"/>
                <w:sz w:val="24"/>
                <w:szCs w:val="24"/>
                <w:highlight w:val="none"/>
              </w:rPr>
            </w:pPr>
          </w:p>
        </w:tc>
        <w:tc>
          <w:tcPr>
            <w:tcW w:w="708" w:type="dxa"/>
            <w:vMerge w:val="continue"/>
            <w:noWrap w:val="0"/>
            <w:vAlign w:val="center"/>
          </w:tcPr>
          <w:p w14:paraId="33E087AA">
            <w:pPr>
              <w:jc w:val="center"/>
              <w:rPr>
                <w:rFonts w:hint="eastAsia" w:ascii="仿宋" w:hAnsi="仿宋" w:eastAsia="仿宋" w:cs="仿宋"/>
                <w:sz w:val="24"/>
                <w:szCs w:val="24"/>
                <w:highlight w:val="none"/>
              </w:rPr>
            </w:pPr>
          </w:p>
        </w:tc>
        <w:tc>
          <w:tcPr>
            <w:tcW w:w="1035" w:type="dxa"/>
            <w:vMerge w:val="continue"/>
            <w:noWrap w:val="0"/>
            <w:vAlign w:val="center"/>
          </w:tcPr>
          <w:p w14:paraId="07EE4D42">
            <w:pPr>
              <w:jc w:val="center"/>
              <w:rPr>
                <w:rFonts w:hint="eastAsia" w:ascii="仿宋" w:hAnsi="仿宋" w:eastAsia="仿宋" w:cs="仿宋"/>
                <w:sz w:val="24"/>
                <w:szCs w:val="24"/>
                <w:highlight w:val="none"/>
              </w:rPr>
            </w:pPr>
          </w:p>
        </w:tc>
        <w:tc>
          <w:tcPr>
            <w:tcW w:w="1380" w:type="dxa"/>
            <w:vMerge w:val="continue"/>
            <w:noWrap w:val="0"/>
            <w:vAlign w:val="center"/>
          </w:tcPr>
          <w:p w14:paraId="3BB2E08D">
            <w:pPr>
              <w:jc w:val="center"/>
              <w:rPr>
                <w:rFonts w:hint="eastAsia" w:ascii="仿宋" w:hAnsi="仿宋" w:eastAsia="仿宋" w:cs="仿宋"/>
                <w:sz w:val="24"/>
                <w:szCs w:val="24"/>
                <w:highlight w:val="none"/>
              </w:rPr>
            </w:pPr>
          </w:p>
        </w:tc>
        <w:tc>
          <w:tcPr>
            <w:tcW w:w="1380" w:type="dxa"/>
            <w:vMerge w:val="continue"/>
            <w:noWrap w:val="0"/>
            <w:vAlign w:val="center"/>
          </w:tcPr>
          <w:p w14:paraId="41FCD849">
            <w:pPr>
              <w:jc w:val="center"/>
              <w:rPr>
                <w:rFonts w:hint="eastAsia" w:ascii="仿宋" w:hAnsi="仿宋" w:eastAsia="仿宋" w:cs="仿宋"/>
                <w:sz w:val="24"/>
                <w:szCs w:val="24"/>
                <w:highlight w:val="none"/>
              </w:rPr>
            </w:pPr>
          </w:p>
        </w:tc>
        <w:tc>
          <w:tcPr>
            <w:tcW w:w="1465" w:type="dxa"/>
            <w:vMerge w:val="continue"/>
            <w:noWrap w:val="0"/>
            <w:vAlign w:val="center"/>
          </w:tcPr>
          <w:p w14:paraId="54D7CA37">
            <w:pPr>
              <w:jc w:val="center"/>
              <w:rPr>
                <w:rFonts w:hint="eastAsia" w:ascii="仿宋" w:hAnsi="仿宋" w:eastAsia="仿宋" w:cs="仿宋"/>
                <w:sz w:val="24"/>
                <w:szCs w:val="24"/>
                <w:highlight w:val="none"/>
              </w:rPr>
            </w:pPr>
          </w:p>
        </w:tc>
      </w:tr>
      <w:tr w14:paraId="0F6A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70383E3D">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02AD12F8">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开关电源模块19</w:t>
            </w:r>
          </w:p>
        </w:tc>
        <w:tc>
          <w:tcPr>
            <w:tcW w:w="3543" w:type="dxa"/>
            <w:shd w:val="clear" w:color="auto" w:fill="auto"/>
            <w:noWrap w:val="0"/>
            <w:vAlign w:val="center"/>
          </w:tcPr>
          <w:p w14:paraId="46E3665C">
            <w:pPr>
              <w:jc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1、输入：AC/DC220V±20%，AC47～63Hz；2、输出：12V,8.5A，±2%，≤120mV</w:t>
            </w:r>
          </w:p>
        </w:tc>
        <w:tc>
          <w:tcPr>
            <w:tcW w:w="567" w:type="dxa"/>
            <w:tcBorders>
              <w:bottom w:val="single" w:color="auto" w:sz="4" w:space="0"/>
              <w:right w:val="single" w:color="auto" w:sz="4" w:space="0"/>
            </w:tcBorders>
            <w:shd w:val="clear" w:color="000000" w:fill="FFFFFF"/>
            <w:noWrap w:val="0"/>
            <w:vAlign w:val="center"/>
          </w:tcPr>
          <w:p w14:paraId="140B9C8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32B792F2">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30</w:t>
            </w:r>
          </w:p>
        </w:tc>
        <w:tc>
          <w:tcPr>
            <w:tcW w:w="810" w:type="dxa"/>
            <w:vMerge w:val="continue"/>
            <w:tcBorders>
              <w:left w:val="single" w:color="auto" w:sz="4" w:space="0"/>
            </w:tcBorders>
            <w:noWrap w:val="0"/>
            <w:vAlign w:val="center"/>
          </w:tcPr>
          <w:p w14:paraId="42D75325">
            <w:pPr>
              <w:jc w:val="center"/>
              <w:rPr>
                <w:rFonts w:hint="eastAsia" w:ascii="仿宋" w:hAnsi="仿宋" w:eastAsia="仿宋" w:cs="仿宋"/>
                <w:sz w:val="24"/>
                <w:szCs w:val="24"/>
                <w:highlight w:val="none"/>
              </w:rPr>
            </w:pPr>
          </w:p>
        </w:tc>
        <w:tc>
          <w:tcPr>
            <w:tcW w:w="708" w:type="dxa"/>
            <w:vMerge w:val="continue"/>
            <w:noWrap w:val="0"/>
            <w:vAlign w:val="center"/>
          </w:tcPr>
          <w:p w14:paraId="3ED2BEB4">
            <w:pPr>
              <w:jc w:val="center"/>
              <w:rPr>
                <w:rFonts w:hint="eastAsia" w:ascii="仿宋" w:hAnsi="仿宋" w:eastAsia="仿宋" w:cs="仿宋"/>
                <w:sz w:val="24"/>
                <w:szCs w:val="24"/>
                <w:highlight w:val="none"/>
              </w:rPr>
            </w:pPr>
          </w:p>
        </w:tc>
        <w:tc>
          <w:tcPr>
            <w:tcW w:w="1035" w:type="dxa"/>
            <w:vMerge w:val="continue"/>
            <w:noWrap w:val="0"/>
            <w:vAlign w:val="center"/>
          </w:tcPr>
          <w:p w14:paraId="72821DD4">
            <w:pPr>
              <w:jc w:val="center"/>
              <w:rPr>
                <w:rFonts w:hint="eastAsia" w:ascii="仿宋" w:hAnsi="仿宋" w:eastAsia="仿宋" w:cs="仿宋"/>
                <w:sz w:val="24"/>
                <w:szCs w:val="24"/>
                <w:highlight w:val="none"/>
              </w:rPr>
            </w:pPr>
          </w:p>
        </w:tc>
        <w:tc>
          <w:tcPr>
            <w:tcW w:w="1380" w:type="dxa"/>
            <w:vMerge w:val="continue"/>
            <w:noWrap w:val="0"/>
            <w:vAlign w:val="center"/>
          </w:tcPr>
          <w:p w14:paraId="469E5FDF">
            <w:pPr>
              <w:jc w:val="center"/>
              <w:rPr>
                <w:rFonts w:hint="eastAsia" w:ascii="仿宋" w:hAnsi="仿宋" w:eastAsia="仿宋" w:cs="仿宋"/>
                <w:sz w:val="24"/>
                <w:szCs w:val="24"/>
                <w:highlight w:val="none"/>
              </w:rPr>
            </w:pPr>
          </w:p>
        </w:tc>
        <w:tc>
          <w:tcPr>
            <w:tcW w:w="1380" w:type="dxa"/>
            <w:vMerge w:val="continue"/>
            <w:noWrap w:val="0"/>
            <w:vAlign w:val="center"/>
          </w:tcPr>
          <w:p w14:paraId="52E5840F">
            <w:pPr>
              <w:jc w:val="center"/>
              <w:rPr>
                <w:rFonts w:hint="eastAsia" w:ascii="仿宋" w:hAnsi="仿宋" w:eastAsia="仿宋" w:cs="仿宋"/>
                <w:sz w:val="24"/>
                <w:szCs w:val="24"/>
                <w:highlight w:val="none"/>
              </w:rPr>
            </w:pPr>
          </w:p>
        </w:tc>
        <w:tc>
          <w:tcPr>
            <w:tcW w:w="1465" w:type="dxa"/>
            <w:vMerge w:val="continue"/>
            <w:noWrap w:val="0"/>
            <w:vAlign w:val="center"/>
          </w:tcPr>
          <w:p w14:paraId="30AB8D8B">
            <w:pPr>
              <w:jc w:val="center"/>
              <w:rPr>
                <w:rFonts w:hint="eastAsia" w:ascii="仿宋" w:hAnsi="仿宋" w:eastAsia="仿宋" w:cs="仿宋"/>
                <w:sz w:val="24"/>
                <w:szCs w:val="24"/>
                <w:highlight w:val="none"/>
              </w:rPr>
            </w:pPr>
          </w:p>
        </w:tc>
      </w:tr>
      <w:tr w14:paraId="6084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restart"/>
            <w:shd w:val="clear" w:color="auto" w:fill="auto"/>
            <w:noWrap w:val="0"/>
            <w:vAlign w:val="center"/>
          </w:tcPr>
          <w:p w14:paraId="014FCA3C">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开关电源模块采购项目（包二）</w:t>
            </w:r>
          </w:p>
          <w:p w14:paraId="6E4DB3B5">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7E69E0B0">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w:t>
            </w:r>
          </w:p>
        </w:tc>
        <w:tc>
          <w:tcPr>
            <w:tcW w:w="3543" w:type="dxa"/>
            <w:shd w:val="clear" w:color="auto" w:fill="auto"/>
            <w:noWrap w:val="0"/>
            <w:vAlign w:val="center"/>
          </w:tcPr>
          <w:p w14:paraId="214AED77">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交流输入：AC220V±20%，输出：12V /4A，5V /3A；安装方式：平板式安装。</w:t>
            </w:r>
          </w:p>
        </w:tc>
        <w:tc>
          <w:tcPr>
            <w:tcW w:w="567" w:type="dxa"/>
            <w:tcBorders>
              <w:top w:val="single" w:color="auto" w:sz="4" w:space="0"/>
              <w:bottom w:val="single" w:color="auto" w:sz="4" w:space="0"/>
              <w:right w:val="single" w:color="auto" w:sz="4" w:space="0"/>
            </w:tcBorders>
            <w:shd w:val="clear" w:color="000000" w:fill="FFFFFF"/>
            <w:noWrap w:val="0"/>
            <w:vAlign w:val="center"/>
          </w:tcPr>
          <w:p w14:paraId="4E3DF85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5DB1DA3">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w:t>
            </w:r>
          </w:p>
        </w:tc>
        <w:tc>
          <w:tcPr>
            <w:tcW w:w="810" w:type="dxa"/>
            <w:vMerge w:val="restart"/>
            <w:tcBorders>
              <w:left w:val="single" w:color="auto" w:sz="4" w:space="0"/>
            </w:tcBorders>
            <w:noWrap w:val="0"/>
            <w:vAlign w:val="center"/>
          </w:tcPr>
          <w:p w14:paraId="4DD65B0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合同签订后15日内</w:t>
            </w:r>
          </w:p>
        </w:tc>
        <w:tc>
          <w:tcPr>
            <w:tcW w:w="708" w:type="dxa"/>
            <w:vMerge w:val="restart"/>
            <w:noWrap w:val="0"/>
            <w:vAlign w:val="center"/>
          </w:tcPr>
          <w:p w14:paraId="7E8963D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60个月</w:t>
            </w:r>
          </w:p>
        </w:tc>
        <w:tc>
          <w:tcPr>
            <w:tcW w:w="1035" w:type="dxa"/>
            <w:vMerge w:val="restart"/>
            <w:noWrap w:val="0"/>
            <w:vAlign w:val="center"/>
          </w:tcPr>
          <w:p w14:paraId="69FCDC6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买方指定仓库地面交货</w:t>
            </w:r>
          </w:p>
        </w:tc>
        <w:tc>
          <w:tcPr>
            <w:tcW w:w="1380" w:type="dxa"/>
            <w:vMerge w:val="restart"/>
            <w:noWrap w:val="0"/>
            <w:vAlign w:val="center"/>
          </w:tcPr>
          <w:p w14:paraId="55DB5D47">
            <w:pPr>
              <w:jc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SA"/>
              </w:rPr>
              <w:t>1.</w:t>
            </w:r>
            <w:r>
              <w:rPr>
                <w:rFonts w:hint="eastAsia" w:ascii="仿宋" w:hAnsi="仿宋" w:eastAsia="仿宋" w:cs="仿宋"/>
                <w:color w:val="000000"/>
                <w:kern w:val="0"/>
                <w:sz w:val="24"/>
                <w:szCs w:val="24"/>
                <w:highlight w:val="none"/>
                <w:lang w:eastAsia="zh-CN" w:bidi="ar-SA"/>
              </w:rPr>
              <w:t>厂商要求：制造商或代理商；</w:t>
            </w:r>
            <w:r>
              <w:rPr>
                <w:rFonts w:hint="eastAsia" w:ascii="仿宋" w:hAnsi="仿宋" w:eastAsia="仿宋" w:cs="仿宋"/>
                <w:color w:val="000000"/>
                <w:kern w:val="0"/>
                <w:sz w:val="24"/>
                <w:szCs w:val="24"/>
                <w:highlight w:val="none"/>
                <w:lang w:val="en-US" w:eastAsia="zh-CN" w:bidi="ar-SA"/>
              </w:rPr>
              <w:t>2.</w:t>
            </w:r>
            <w:r>
              <w:rPr>
                <w:rFonts w:hint="eastAsia" w:ascii="仿宋" w:hAnsi="仿宋" w:eastAsia="仿宋" w:cs="仿宋"/>
                <w:color w:val="000000"/>
                <w:kern w:val="0"/>
                <w:sz w:val="24"/>
                <w:szCs w:val="24"/>
                <w:highlight w:val="none"/>
                <w:lang w:eastAsia="zh-CN" w:bidi="ar-SA"/>
              </w:rPr>
              <w:t>产品型式试验报告或检测报告或鉴定报告：</w:t>
            </w:r>
            <w:r>
              <w:rPr>
                <w:rFonts w:hint="eastAsia" w:ascii="仿宋" w:hAnsi="仿宋" w:eastAsia="仿宋" w:cs="仿宋"/>
                <w:kern w:val="0"/>
                <w:sz w:val="24"/>
                <w:szCs w:val="24"/>
                <w:highlight w:val="none"/>
              </w:rPr>
              <w:t>提供国家认可第三方权威检测机构出具的充电模块有效检测报告</w:t>
            </w:r>
            <w:r>
              <w:rPr>
                <w:rFonts w:hint="eastAsia" w:ascii="仿宋" w:hAnsi="仿宋" w:eastAsia="仿宋" w:cs="仿宋"/>
                <w:kern w:val="0"/>
                <w:sz w:val="24"/>
                <w:szCs w:val="24"/>
                <w:highlight w:val="none"/>
                <w:lang w:eastAsia="zh-CN"/>
              </w:rPr>
              <w:t>；</w:t>
            </w:r>
            <w:r>
              <w:rPr>
                <w:rFonts w:hint="eastAsia" w:ascii="仿宋" w:hAnsi="仿宋" w:eastAsia="仿宋" w:cs="仿宋"/>
                <w:color w:val="000000"/>
                <w:kern w:val="0"/>
                <w:sz w:val="24"/>
                <w:szCs w:val="24"/>
                <w:highlight w:val="none"/>
                <w:lang w:val="en-US" w:eastAsia="zh-CN" w:bidi="ar-SA"/>
              </w:rPr>
              <w:t>3.</w:t>
            </w:r>
            <w:r>
              <w:rPr>
                <w:rFonts w:hint="eastAsia" w:ascii="仿宋" w:hAnsi="仿宋" w:eastAsia="仿宋" w:cs="仿宋"/>
                <w:color w:val="000000"/>
                <w:kern w:val="0"/>
                <w:sz w:val="24"/>
                <w:szCs w:val="24"/>
                <w:highlight w:val="none"/>
                <w:lang w:eastAsia="zh-CN" w:bidi="ar-SA"/>
              </w:rPr>
              <w:t>3C认证证书：3C认证证书或承诺供货时提供所投产品3C认证证；</w:t>
            </w:r>
            <w:r>
              <w:rPr>
                <w:rFonts w:hint="eastAsia" w:ascii="仿宋" w:hAnsi="仿宋" w:eastAsia="仿宋" w:cs="仿宋"/>
                <w:color w:val="000000"/>
                <w:kern w:val="0"/>
                <w:sz w:val="24"/>
                <w:szCs w:val="24"/>
                <w:highlight w:val="none"/>
                <w:lang w:val="en-US" w:eastAsia="zh-CN" w:bidi="ar-SA"/>
              </w:rPr>
              <w:t>4.备注：</w:t>
            </w:r>
            <w:r>
              <w:rPr>
                <w:rFonts w:hint="eastAsia" w:ascii="仿宋" w:hAnsi="仿宋" w:eastAsia="仿宋" w:cs="仿宋"/>
                <w:color w:val="000000"/>
                <w:kern w:val="0"/>
                <w:sz w:val="24"/>
                <w:szCs w:val="24"/>
                <w:highlight w:val="none"/>
              </w:rPr>
              <w:t>代理商需提供制造商授权函及质保函</w:t>
            </w:r>
            <w:r>
              <w:rPr>
                <w:rFonts w:hint="eastAsia" w:ascii="仿宋" w:hAnsi="仿宋" w:eastAsia="仿宋" w:cs="仿宋"/>
                <w:color w:val="000000"/>
                <w:kern w:val="0"/>
                <w:sz w:val="24"/>
                <w:szCs w:val="24"/>
                <w:highlight w:val="none"/>
                <w:lang w:eastAsia="zh-CN"/>
              </w:rPr>
              <w:t>。</w:t>
            </w:r>
          </w:p>
        </w:tc>
        <w:tc>
          <w:tcPr>
            <w:tcW w:w="1380" w:type="dxa"/>
            <w:vMerge w:val="restart"/>
            <w:noWrap w:val="0"/>
            <w:vAlign w:val="center"/>
          </w:tcPr>
          <w:p w14:paraId="0ECF617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业绩要求：</w:t>
            </w:r>
            <w:r>
              <w:rPr>
                <w:rFonts w:hint="eastAsia" w:ascii="仿宋" w:hAnsi="仿宋" w:eastAsia="仿宋" w:cs="仿宋"/>
                <w:sz w:val="24"/>
                <w:szCs w:val="24"/>
                <w:highlight w:val="none"/>
              </w:rPr>
              <w:t>2022年1月1日至招标公告发布日内，</w:t>
            </w:r>
            <w:r>
              <w:rPr>
                <w:rFonts w:hint="eastAsia" w:ascii="仿宋" w:hAnsi="仿宋" w:eastAsia="仿宋" w:cs="仿宋"/>
                <w:color w:val="000000"/>
                <w:kern w:val="0"/>
                <w:sz w:val="24"/>
                <w:szCs w:val="24"/>
                <w:highlight w:val="none"/>
              </w:rPr>
              <w:t>开关电源模块</w:t>
            </w:r>
            <w:r>
              <w:rPr>
                <w:rFonts w:hint="eastAsia" w:ascii="仿宋" w:hAnsi="仿宋" w:eastAsia="仿宋" w:cs="仿宋"/>
                <w:sz w:val="24"/>
                <w:szCs w:val="24"/>
                <w:highlight w:val="none"/>
              </w:rPr>
              <w:t>累计销售业绩不少于100万。</w:t>
            </w:r>
            <w:r>
              <w:rPr>
                <w:rFonts w:hint="eastAsia" w:ascii="仿宋" w:hAnsi="仿宋" w:eastAsia="仿宋" w:cs="仿宋"/>
                <w:b/>
                <w:sz w:val="24"/>
                <w:szCs w:val="24"/>
                <w:highlight w:val="none"/>
              </w:rPr>
              <w:t>（时间以合同签订日期为准，须提供用户合同封面、金额页、合同签字盖章页复印件、证明合同内容的合同页、发票复印件、发票查验结果截图）</w:t>
            </w:r>
          </w:p>
        </w:tc>
        <w:tc>
          <w:tcPr>
            <w:tcW w:w="1465" w:type="dxa"/>
            <w:vMerge w:val="restart"/>
            <w:noWrap w:val="0"/>
            <w:vAlign w:val="center"/>
          </w:tcPr>
          <w:p w14:paraId="77AAD701">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0.9</w:t>
            </w:r>
          </w:p>
        </w:tc>
      </w:tr>
      <w:tr w14:paraId="069E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7D5B9EA6">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24B554DD">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开关电源模块2</w:t>
            </w:r>
          </w:p>
        </w:tc>
        <w:tc>
          <w:tcPr>
            <w:tcW w:w="3543" w:type="dxa"/>
            <w:shd w:val="clear" w:color="auto" w:fill="auto"/>
            <w:noWrap w:val="0"/>
            <w:vAlign w:val="center"/>
          </w:tcPr>
          <w:p w14:paraId="4206CB1A">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交流输入：AC220V±20%，输出：12V，5A；安装方式：平板式安装。</w:t>
            </w:r>
          </w:p>
        </w:tc>
        <w:tc>
          <w:tcPr>
            <w:tcW w:w="567" w:type="dxa"/>
            <w:tcBorders>
              <w:top w:val="single" w:color="auto" w:sz="4" w:space="0"/>
              <w:bottom w:val="single" w:color="auto" w:sz="4" w:space="0"/>
              <w:right w:val="single" w:color="auto" w:sz="4" w:space="0"/>
            </w:tcBorders>
            <w:shd w:val="clear" w:color="000000" w:fill="FFFFFF"/>
            <w:noWrap w:val="0"/>
            <w:vAlign w:val="center"/>
          </w:tcPr>
          <w:p w14:paraId="125D065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772BD61B">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810" w:type="dxa"/>
            <w:vMerge w:val="continue"/>
            <w:tcBorders>
              <w:left w:val="single" w:color="auto" w:sz="4" w:space="0"/>
            </w:tcBorders>
            <w:noWrap w:val="0"/>
            <w:vAlign w:val="center"/>
          </w:tcPr>
          <w:p w14:paraId="0B5CC667">
            <w:pPr>
              <w:jc w:val="center"/>
              <w:rPr>
                <w:rFonts w:hint="eastAsia" w:ascii="仿宋" w:hAnsi="仿宋" w:eastAsia="仿宋" w:cs="仿宋"/>
                <w:sz w:val="24"/>
                <w:szCs w:val="24"/>
                <w:highlight w:val="none"/>
              </w:rPr>
            </w:pPr>
          </w:p>
        </w:tc>
        <w:tc>
          <w:tcPr>
            <w:tcW w:w="708" w:type="dxa"/>
            <w:vMerge w:val="continue"/>
            <w:noWrap w:val="0"/>
            <w:vAlign w:val="center"/>
          </w:tcPr>
          <w:p w14:paraId="58C726C0">
            <w:pPr>
              <w:jc w:val="center"/>
              <w:rPr>
                <w:rFonts w:hint="eastAsia" w:ascii="仿宋" w:hAnsi="仿宋" w:eastAsia="仿宋" w:cs="仿宋"/>
                <w:sz w:val="24"/>
                <w:szCs w:val="24"/>
                <w:highlight w:val="none"/>
              </w:rPr>
            </w:pPr>
          </w:p>
        </w:tc>
        <w:tc>
          <w:tcPr>
            <w:tcW w:w="1035" w:type="dxa"/>
            <w:vMerge w:val="continue"/>
            <w:noWrap w:val="0"/>
            <w:vAlign w:val="center"/>
          </w:tcPr>
          <w:p w14:paraId="1583EF88">
            <w:pPr>
              <w:jc w:val="center"/>
              <w:rPr>
                <w:rFonts w:hint="eastAsia" w:ascii="仿宋" w:hAnsi="仿宋" w:eastAsia="仿宋" w:cs="仿宋"/>
                <w:sz w:val="24"/>
                <w:szCs w:val="24"/>
                <w:highlight w:val="none"/>
              </w:rPr>
            </w:pPr>
          </w:p>
        </w:tc>
        <w:tc>
          <w:tcPr>
            <w:tcW w:w="1380" w:type="dxa"/>
            <w:vMerge w:val="continue"/>
            <w:noWrap w:val="0"/>
            <w:vAlign w:val="center"/>
          </w:tcPr>
          <w:p w14:paraId="2F9E078A">
            <w:pPr>
              <w:jc w:val="center"/>
              <w:rPr>
                <w:rFonts w:hint="eastAsia" w:ascii="仿宋" w:hAnsi="仿宋" w:eastAsia="仿宋" w:cs="仿宋"/>
                <w:sz w:val="24"/>
                <w:szCs w:val="24"/>
                <w:highlight w:val="none"/>
              </w:rPr>
            </w:pPr>
          </w:p>
        </w:tc>
        <w:tc>
          <w:tcPr>
            <w:tcW w:w="1380" w:type="dxa"/>
            <w:vMerge w:val="continue"/>
            <w:noWrap w:val="0"/>
            <w:vAlign w:val="center"/>
          </w:tcPr>
          <w:p w14:paraId="57AAC0F8">
            <w:pPr>
              <w:jc w:val="center"/>
              <w:rPr>
                <w:rFonts w:hint="eastAsia" w:ascii="仿宋" w:hAnsi="仿宋" w:eastAsia="仿宋" w:cs="仿宋"/>
                <w:sz w:val="24"/>
                <w:szCs w:val="24"/>
                <w:highlight w:val="none"/>
              </w:rPr>
            </w:pPr>
          </w:p>
        </w:tc>
        <w:tc>
          <w:tcPr>
            <w:tcW w:w="1465" w:type="dxa"/>
            <w:vMerge w:val="continue"/>
            <w:noWrap w:val="0"/>
            <w:vAlign w:val="center"/>
          </w:tcPr>
          <w:p w14:paraId="5401A213">
            <w:pPr>
              <w:jc w:val="center"/>
              <w:rPr>
                <w:rFonts w:hint="eastAsia" w:ascii="仿宋" w:hAnsi="仿宋" w:eastAsia="仿宋" w:cs="仿宋"/>
                <w:sz w:val="24"/>
                <w:szCs w:val="24"/>
                <w:highlight w:val="none"/>
              </w:rPr>
            </w:pPr>
          </w:p>
        </w:tc>
      </w:tr>
      <w:tr w14:paraId="729C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69525246">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302BBE41">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开关电源模块3</w:t>
            </w:r>
          </w:p>
        </w:tc>
        <w:tc>
          <w:tcPr>
            <w:tcW w:w="3543" w:type="dxa"/>
            <w:shd w:val="clear" w:color="auto" w:fill="auto"/>
            <w:noWrap w:val="0"/>
            <w:vAlign w:val="center"/>
          </w:tcPr>
          <w:p w14:paraId="7DE3FCF5">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交流输入：AC220V±20%，输出：12V，5A；安装方式：卡轨式安装。</w:t>
            </w:r>
          </w:p>
        </w:tc>
        <w:tc>
          <w:tcPr>
            <w:tcW w:w="567" w:type="dxa"/>
            <w:tcBorders>
              <w:top w:val="single" w:color="auto" w:sz="4" w:space="0"/>
              <w:bottom w:val="single" w:color="auto" w:sz="4" w:space="0"/>
              <w:right w:val="single" w:color="auto" w:sz="4" w:space="0"/>
            </w:tcBorders>
            <w:shd w:val="clear" w:color="000000" w:fill="FFFFFF"/>
            <w:noWrap w:val="0"/>
            <w:vAlign w:val="center"/>
          </w:tcPr>
          <w:p w14:paraId="23BDBB1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58B47FE8">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810" w:type="dxa"/>
            <w:vMerge w:val="continue"/>
            <w:tcBorders>
              <w:left w:val="single" w:color="auto" w:sz="4" w:space="0"/>
            </w:tcBorders>
            <w:noWrap w:val="0"/>
            <w:vAlign w:val="center"/>
          </w:tcPr>
          <w:p w14:paraId="1C610659">
            <w:pPr>
              <w:jc w:val="center"/>
              <w:rPr>
                <w:rFonts w:hint="eastAsia" w:ascii="仿宋" w:hAnsi="仿宋" w:eastAsia="仿宋" w:cs="仿宋"/>
                <w:sz w:val="24"/>
                <w:szCs w:val="24"/>
                <w:highlight w:val="none"/>
              </w:rPr>
            </w:pPr>
          </w:p>
        </w:tc>
        <w:tc>
          <w:tcPr>
            <w:tcW w:w="708" w:type="dxa"/>
            <w:vMerge w:val="continue"/>
            <w:noWrap w:val="0"/>
            <w:vAlign w:val="center"/>
          </w:tcPr>
          <w:p w14:paraId="0ED64FDC">
            <w:pPr>
              <w:jc w:val="center"/>
              <w:rPr>
                <w:rFonts w:hint="eastAsia" w:ascii="仿宋" w:hAnsi="仿宋" w:eastAsia="仿宋" w:cs="仿宋"/>
                <w:sz w:val="24"/>
                <w:szCs w:val="24"/>
                <w:highlight w:val="none"/>
              </w:rPr>
            </w:pPr>
          </w:p>
        </w:tc>
        <w:tc>
          <w:tcPr>
            <w:tcW w:w="1035" w:type="dxa"/>
            <w:vMerge w:val="continue"/>
            <w:noWrap w:val="0"/>
            <w:vAlign w:val="center"/>
          </w:tcPr>
          <w:p w14:paraId="4EA43892">
            <w:pPr>
              <w:jc w:val="center"/>
              <w:rPr>
                <w:rFonts w:hint="eastAsia" w:ascii="仿宋" w:hAnsi="仿宋" w:eastAsia="仿宋" w:cs="仿宋"/>
                <w:sz w:val="24"/>
                <w:szCs w:val="24"/>
                <w:highlight w:val="none"/>
              </w:rPr>
            </w:pPr>
          </w:p>
        </w:tc>
        <w:tc>
          <w:tcPr>
            <w:tcW w:w="1380" w:type="dxa"/>
            <w:vMerge w:val="continue"/>
            <w:noWrap w:val="0"/>
            <w:vAlign w:val="center"/>
          </w:tcPr>
          <w:p w14:paraId="67397E62">
            <w:pPr>
              <w:jc w:val="center"/>
              <w:rPr>
                <w:rFonts w:hint="eastAsia" w:ascii="仿宋" w:hAnsi="仿宋" w:eastAsia="仿宋" w:cs="仿宋"/>
                <w:sz w:val="24"/>
                <w:szCs w:val="24"/>
                <w:highlight w:val="none"/>
              </w:rPr>
            </w:pPr>
          </w:p>
        </w:tc>
        <w:tc>
          <w:tcPr>
            <w:tcW w:w="1380" w:type="dxa"/>
            <w:vMerge w:val="continue"/>
            <w:noWrap w:val="0"/>
            <w:vAlign w:val="center"/>
          </w:tcPr>
          <w:p w14:paraId="28D0E160">
            <w:pPr>
              <w:jc w:val="center"/>
              <w:rPr>
                <w:rFonts w:hint="eastAsia" w:ascii="仿宋" w:hAnsi="仿宋" w:eastAsia="仿宋" w:cs="仿宋"/>
                <w:sz w:val="24"/>
                <w:szCs w:val="24"/>
                <w:highlight w:val="none"/>
              </w:rPr>
            </w:pPr>
          </w:p>
        </w:tc>
        <w:tc>
          <w:tcPr>
            <w:tcW w:w="1465" w:type="dxa"/>
            <w:vMerge w:val="continue"/>
            <w:noWrap w:val="0"/>
            <w:vAlign w:val="center"/>
          </w:tcPr>
          <w:p w14:paraId="1E028685">
            <w:pPr>
              <w:jc w:val="center"/>
              <w:rPr>
                <w:rFonts w:hint="eastAsia" w:ascii="仿宋" w:hAnsi="仿宋" w:eastAsia="仿宋" w:cs="仿宋"/>
                <w:sz w:val="24"/>
                <w:szCs w:val="24"/>
                <w:highlight w:val="none"/>
              </w:rPr>
            </w:pPr>
          </w:p>
        </w:tc>
      </w:tr>
      <w:tr w14:paraId="1B6A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41DB94AF">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7797AF9D">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开关电源模块4</w:t>
            </w:r>
          </w:p>
        </w:tc>
        <w:tc>
          <w:tcPr>
            <w:tcW w:w="3543" w:type="dxa"/>
            <w:shd w:val="clear" w:color="auto" w:fill="auto"/>
            <w:noWrap w:val="0"/>
            <w:vAlign w:val="center"/>
          </w:tcPr>
          <w:p w14:paraId="1B4C922A">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交流输入：AC220V±20%，输出：12V，10A；安装方式：卡轨式安装。</w:t>
            </w:r>
          </w:p>
        </w:tc>
        <w:tc>
          <w:tcPr>
            <w:tcW w:w="567" w:type="dxa"/>
            <w:tcBorders>
              <w:top w:val="single" w:color="auto" w:sz="4" w:space="0"/>
              <w:bottom w:val="single" w:color="auto" w:sz="4" w:space="0"/>
              <w:right w:val="single" w:color="auto" w:sz="4" w:space="0"/>
            </w:tcBorders>
            <w:shd w:val="clear" w:color="000000" w:fill="FFFFFF"/>
            <w:noWrap w:val="0"/>
            <w:vAlign w:val="center"/>
          </w:tcPr>
          <w:p w14:paraId="7F0DA15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216DD043">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8</w:t>
            </w:r>
          </w:p>
        </w:tc>
        <w:tc>
          <w:tcPr>
            <w:tcW w:w="810" w:type="dxa"/>
            <w:vMerge w:val="continue"/>
            <w:tcBorders>
              <w:left w:val="single" w:color="auto" w:sz="4" w:space="0"/>
            </w:tcBorders>
            <w:noWrap w:val="0"/>
            <w:vAlign w:val="center"/>
          </w:tcPr>
          <w:p w14:paraId="11DB5BD3">
            <w:pPr>
              <w:jc w:val="center"/>
              <w:rPr>
                <w:rFonts w:hint="eastAsia" w:ascii="仿宋" w:hAnsi="仿宋" w:eastAsia="仿宋" w:cs="仿宋"/>
                <w:sz w:val="24"/>
                <w:szCs w:val="24"/>
                <w:highlight w:val="none"/>
              </w:rPr>
            </w:pPr>
          </w:p>
        </w:tc>
        <w:tc>
          <w:tcPr>
            <w:tcW w:w="708" w:type="dxa"/>
            <w:vMerge w:val="continue"/>
            <w:noWrap w:val="0"/>
            <w:vAlign w:val="center"/>
          </w:tcPr>
          <w:p w14:paraId="541FC4B0">
            <w:pPr>
              <w:jc w:val="center"/>
              <w:rPr>
                <w:rFonts w:hint="eastAsia" w:ascii="仿宋" w:hAnsi="仿宋" w:eastAsia="仿宋" w:cs="仿宋"/>
                <w:sz w:val="24"/>
                <w:szCs w:val="24"/>
                <w:highlight w:val="none"/>
              </w:rPr>
            </w:pPr>
          </w:p>
        </w:tc>
        <w:tc>
          <w:tcPr>
            <w:tcW w:w="1035" w:type="dxa"/>
            <w:vMerge w:val="continue"/>
            <w:noWrap w:val="0"/>
            <w:vAlign w:val="center"/>
          </w:tcPr>
          <w:p w14:paraId="2BFA0FCA">
            <w:pPr>
              <w:jc w:val="center"/>
              <w:rPr>
                <w:rFonts w:hint="eastAsia" w:ascii="仿宋" w:hAnsi="仿宋" w:eastAsia="仿宋" w:cs="仿宋"/>
                <w:sz w:val="24"/>
                <w:szCs w:val="24"/>
                <w:highlight w:val="none"/>
              </w:rPr>
            </w:pPr>
          </w:p>
        </w:tc>
        <w:tc>
          <w:tcPr>
            <w:tcW w:w="1380" w:type="dxa"/>
            <w:vMerge w:val="continue"/>
            <w:noWrap w:val="0"/>
            <w:vAlign w:val="center"/>
          </w:tcPr>
          <w:p w14:paraId="37576958">
            <w:pPr>
              <w:jc w:val="center"/>
              <w:rPr>
                <w:rFonts w:hint="eastAsia" w:ascii="仿宋" w:hAnsi="仿宋" w:eastAsia="仿宋" w:cs="仿宋"/>
                <w:sz w:val="24"/>
                <w:szCs w:val="24"/>
                <w:highlight w:val="none"/>
              </w:rPr>
            </w:pPr>
          </w:p>
        </w:tc>
        <w:tc>
          <w:tcPr>
            <w:tcW w:w="1380" w:type="dxa"/>
            <w:vMerge w:val="continue"/>
            <w:noWrap w:val="0"/>
            <w:vAlign w:val="center"/>
          </w:tcPr>
          <w:p w14:paraId="695B3907">
            <w:pPr>
              <w:jc w:val="center"/>
              <w:rPr>
                <w:rFonts w:hint="eastAsia" w:ascii="仿宋" w:hAnsi="仿宋" w:eastAsia="仿宋" w:cs="仿宋"/>
                <w:sz w:val="24"/>
                <w:szCs w:val="24"/>
                <w:highlight w:val="none"/>
              </w:rPr>
            </w:pPr>
          </w:p>
        </w:tc>
        <w:tc>
          <w:tcPr>
            <w:tcW w:w="1465" w:type="dxa"/>
            <w:vMerge w:val="continue"/>
            <w:noWrap w:val="0"/>
            <w:vAlign w:val="center"/>
          </w:tcPr>
          <w:p w14:paraId="4FD0DA69">
            <w:pPr>
              <w:jc w:val="center"/>
              <w:rPr>
                <w:rFonts w:hint="eastAsia" w:ascii="仿宋" w:hAnsi="仿宋" w:eastAsia="仿宋" w:cs="仿宋"/>
                <w:sz w:val="24"/>
                <w:szCs w:val="24"/>
                <w:highlight w:val="none"/>
              </w:rPr>
            </w:pPr>
          </w:p>
        </w:tc>
      </w:tr>
      <w:tr w14:paraId="196F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54578E1C">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3F739A98">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开关电源模块5</w:t>
            </w:r>
          </w:p>
        </w:tc>
        <w:tc>
          <w:tcPr>
            <w:tcW w:w="3543" w:type="dxa"/>
            <w:shd w:val="clear" w:color="auto" w:fill="auto"/>
            <w:noWrap w:val="0"/>
            <w:vAlign w:val="center"/>
          </w:tcPr>
          <w:p w14:paraId="40670CF3">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交流输入：AC220V±20%，输出：12V，12.5A；安装方式：平板安装，带PFC回路。</w:t>
            </w:r>
          </w:p>
        </w:tc>
        <w:tc>
          <w:tcPr>
            <w:tcW w:w="567" w:type="dxa"/>
            <w:tcBorders>
              <w:top w:val="single" w:color="auto" w:sz="4" w:space="0"/>
              <w:bottom w:val="single" w:color="auto" w:sz="4" w:space="0"/>
              <w:right w:val="single" w:color="auto" w:sz="4" w:space="0"/>
            </w:tcBorders>
            <w:shd w:val="clear" w:color="000000" w:fill="FFFFFF"/>
            <w:noWrap w:val="0"/>
            <w:vAlign w:val="center"/>
          </w:tcPr>
          <w:p w14:paraId="460AC34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6BEFDD31">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28</w:t>
            </w:r>
          </w:p>
        </w:tc>
        <w:tc>
          <w:tcPr>
            <w:tcW w:w="810" w:type="dxa"/>
            <w:vMerge w:val="continue"/>
            <w:tcBorders>
              <w:left w:val="single" w:color="auto" w:sz="4" w:space="0"/>
            </w:tcBorders>
            <w:noWrap w:val="0"/>
            <w:vAlign w:val="center"/>
          </w:tcPr>
          <w:p w14:paraId="38320862">
            <w:pPr>
              <w:jc w:val="center"/>
              <w:rPr>
                <w:rFonts w:hint="eastAsia" w:ascii="仿宋" w:hAnsi="仿宋" w:eastAsia="仿宋" w:cs="仿宋"/>
                <w:sz w:val="24"/>
                <w:szCs w:val="24"/>
                <w:highlight w:val="none"/>
              </w:rPr>
            </w:pPr>
          </w:p>
        </w:tc>
        <w:tc>
          <w:tcPr>
            <w:tcW w:w="708" w:type="dxa"/>
            <w:vMerge w:val="continue"/>
            <w:noWrap w:val="0"/>
            <w:vAlign w:val="center"/>
          </w:tcPr>
          <w:p w14:paraId="6F61E62D">
            <w:pPr>
              <w:jc w:val="center"/>
              <w:rPr>
                <w:rFonts w:hint="eastAsia" w:ascii="仿宋" w:hAnsi="仿宋" w:eastAsia="仿宋" w:cs="仿宋"/>
                <w:sz w:val="24"/>
                <w:szCs w:val="24"/>
                <w:highlight w:val="none"/>
              </w:rPr>
            </w:pPr>
          </w:p>
        </w:tc>
        <w:tc>
          <w:tcPr>
            <w:tcW w:w="1035" w:type="dxa"/>
            <w:vMerge w:val="continue"/>
            <w:noWrap w:val="0"/>
            <w:vAlign w:val="center"/>
          </w:tcPr>
          <w:p w14:paraId="1B1A1282">
            <w:pPr>
              <w:jc w:val="center"/>
              <w:rPr>
                <w:rFonts w:hint="eastAsia" w:ascii="仿宋" w:hAnsi="仿宋" w:eastAsia="仿宋" w:cs="仿宋"/>
                <w:sz w:val="24"/>
                <w:szCs w:val="24"/>
                <w:highlight w:val="none"/>
              </w:rPr>
            </w:pPr>
          </w:p>
        </w:tc>
        <w:tc>
          <w:tcPr>
            <w:tcW w:w="1380" w:type="dxa"/>
            <w:vMerge w:val="continue"/>
            <w:noWrap w:val="0"/>
            <w:vAlign w:val="center"/>
          </w:tcPr>
          <w:p w14:paraId="02376A60">
            <w:pPr>
              <w:jc w:val="center"/>
              <w:rPr>
                <w:rFonts w:hint="eastAsia" w:ascii="仿宋" w:hAnsi="仿宋" w:eastAsia="仿宋" w:cs="仿宋"/>
                <w:sz w:val="24"/>
                <w:szCs w:val="24"/>
                <w:highlight w:val="none"/>
              </w:rPr>
            </w:pPr>
          </w:p>
        </w:tc>
        <w:tc>
          <w:tcPr>
            <w:tcW w:w="1380" w:type="dxa"/>
            <w:vMerge w:val="continue"/>
            <w:noWrap w:val="0"/>
            <w:vAlign w:val="center"/>
          </w:tcPr>
          <w:p w14:paraId="18943A8C">
            <w:pPr>
              <w:jc w:val="center"/>
              <w:rPr>
                <w:rFonts w:hint="eastAsia" w:ascii="仿宋" w:hAnsi="仿宋" w:eastAsia="仿宋" w:cs="仿宋"/>
                <w:sz w:val="24"/>
                <w:szCs w:val="24"/>
                <w:highlight w:val="none"/>
              </w:rPr>
            </w:pPr>
          </w:p>
        </w:tc>
        <w:tc>
          <w:tcPr>
            <w:tcW w:w="1465" w:type="dxa"/>
            <w:vMerge w:val="continue"/>
            <w:noWrap w:val="0"/>
            <w:vAlign w:val="center"/>
          </w:tcPr>
          <w:p w14:paraId="14E474F7">
            <w:pPr>
              <w:jc w:val="center"/>
              <w:rPr>
                <w:rFonts w:hint="eastAsia" w:ascii="仿宋" w:hAnsi="仿宋" w:eastAsia="仿宋" w:cs="仿宋"/>
                <w:sz w:val="24"/>
                <w:szCs w:val="24"/>
                <w:highlight w:val="none"/>
              </w:rPr>
            </w:pPr>
          </w:p>
        </w:tc>
      </w:tr>
      <w:tr w14:paraId="2C10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75DFFBA5">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39A530AA">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开关电源模块6</w:t>
            </w:r>
          </w:p>
        </w:tc>
        <w:tc>
          <w:tcPr>
            <w:tcW w:w="3543" w:type="dxa"/>
            <w:shd w:val="clear" w:color="auto" w:fill="auto"/>
            <w:noWrap w:val="0"/>
            <w:vAlign w:val="center"/>
          </w:tcPr>
          <w:p w14:paraId="3985CE74">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交流输入：AC220V±20%，输出：24V，1.25A；安装方式：平板安装；胶囊型、单组输出。</w:t>
            </w:r>
          </w:p>
        </w:tc>
        <w:tc>
          <w:tcPr>
            <w:tcW w:w="567" w:type="dxa"/>
            <w:tcBorders>
              <w:top w:val="single" w:color="auto" w:sz="4" w:space="0"/>
              <w:bottom w:val="single" w:color="auto" w:sz="4" w:space="0"/>
              <w:right w:val="single" w:color="auto" w:sz="4" w:space="0"/>
            </w:tcBorders>
            <w:shd w:val="clear" w:color="000000" w:fill="FFFFFF"/>
            <w:noWrap w:val="0"/>
            <w:vAlign w:val="center"/>
          </w:tcPr>
          <w:p w14:paraId="7B8C7A7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7688A89B">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400</w:t>
            </w:r>
          </w:p>
        </w:tc>
        <w:tc>
          <w:tcPr>
            <w:tcW w:w="810" w:type="dxa"/>
            <w:vMerge w:val="continue"/>
            <w:tcBorders>
              <w:left w:val="single" w:color="auto" w:sz="4" w:space="0"/>
            </w:tcBorders>
            <w:noWrap w:val="0"/>
            <w:vAlign w:val="center"/>
          </w:tcPr>
          <w:p w14:paraId="3A6D2E7E">
            <w:pPr>
              <w:jc w:val="center"/>
              <w:rPr>
                <w:rFonts w:hint="eastAsia" w:ascii="仿宋" w:hAnsi="仿宋" w:eastAsia="仿宋" w:cs="仿宋"/>
                <w:sz w:val="24"/>
                <w:szCs w:val="24"/>
                <w:highlight w:val="none"/>
              </w:rPr>
            </w:pPr>
          </w:p>
        </w:tc>
        <w:tc>
          <w:tcPr>
            <w:tcW w:w="708" w:type="dxa"/>
            <w:vMerge w:val="continue"/>
            <w:noWrap w:val="0"/>
            <w:vAlign w:val="center"/>
          </w:tcPr>
          <w:p w14:paraId="69AB1DCE">
            <w:pPr>
              <w:jc w:val="center"/>
              <w:rPr>
                <w:rFonts w:hint="eastAsia" w:ascii="仿宋" w:hAnsi="仿宋" w:eastAsia="仿宋" w:cs="仿宋"/>
                <w:sz w:val="24"/>
                <w:szCs w:val="24"/>
                <w:highlight w:val="none"/>
              </w:rPr>
            </w:pPr>
          </w:p>
        </w:tc>
        <w:tc>
          <w:tcPr>
            <w:tcW w:w="1035" w:type="dxa"/>
            <w:vMerge w:val="continue"/>
            <w:noWrap w:val="0"/>
            <w:vAlign w:val="center"/>
          </w:tcPr>
          <w:p w14:paraId="11002656">
            <w:pPr>
              <w:jc w:val="center"/>
              <w:rPr>
                <w:rFonts w:hint="eastAsia" w:ascii="仿宋" w:hAnsi="仿宋" w:eastAsia="仿宋" w:cs="仿宋"/>
                <w:sz w:val="24"/>
                <w:szCs w:val="24"/>
                <w:highlight w:val="none"/>
              </w:rPr>
            </w:pPr>
          </w:p>
        </w:tc>
        <w:tc>
          <w:tcPr>
            <w:tcW w:w="1380" w:type="dxa"/>
            <w:vMerge w:val="continue"/>
            <w:noWrap w:val="0"/>
            <w:vAlign w:val="center"/>
          </w:tcPr>
          <w:p w14:paraId="13B69CEE">
            <w:pPr>
              <w:jc w:val="center"/>
              <w:rPr>
                <w:rFonts w:hint="eastAsia" w:ascii="仿宋" w:hAnsi="仿宋" w:eastAsia="仿宋" w:cs="仿宋"/>
                <w:sz w:val="24"/>
                <w:szCs w:val="24"/>
                <w:highlight w:val="none"/>
              </w:rPr>
            </w:pPr>
          </w:p>
        </w:tc>
        <w:tc>
          <w:tcPr>
            <w:tcW w:w="1380" w:type="dxa"/>
            <w:vMerge w:val="continue"/>
            <w:noWrap w:val="0"/>
            <w:vAlign w:val="center"/>
          </w:tcPr>
          <w:p w14:paraId="0E65F2A8">
            <w:pPr>
              <w:jc w:val="center"/>
              <w:rPr>
                <w:rFonts w:hint="eastAsia" w:ascii="仿宋" w:hAnsi="仿宋" w:eastAsia="仿宋" w:cs="仿宋"/>
                <w:sz w:val="24"/>
                <w:szCs w:val="24"/>
                <w:highlight w:val="none"/>
              </w:rPr>
            </w:pPr>
          </w:p>
        </w:tc>
        <w:tc>
          <w:tcPr>
            <w:tcW w:w="1465" w:type="dxa"/>
            <w:vMerge w:val="continue"/>
            <w:noWrap w:val="0"/>
            <w:vAlign w:val="center"/>
          </w:tcPr>
          <w:p w14:paraId="68AD1492">
            <w:pPr>
              <w:jc w:val="center"/>
              <w:rPr>
                <w:rFonts w:hint="eastAsia" w:ascii="仿宋" w:hAnsi="仿宋" w:eastAsia="仿宋" w:cs="仿宋"/>
                <w:sz w:val="24"/>
                <w:szCs w:val="24"/>
                <w:highlight w:val="none"/>
              </w:rPr>
            </w:pPr>
          </w:p>
        </w:tc>
      </w:tr>
      <w:tr w14:paraId="0749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7240884D">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75F5447A">
            <w:pPr>
              <w:spacing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开关电源模块7</w:t>
            </w:r>
          </w:p>
        </w:tc>
        <w:tc>
          <w:tcPr>
            <w:tcW w:w="3543" w:type="dxa"/>
            <w:shd w:val="clear" w:color="auto" w:fill="auto"/>
            <w:noWrap w:val="0"/>
            <w:vAlign w:val="center"/>
          </w:tcPr>
          <w:p w14:paraId="4F2D50C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交流输入：AC220V±20%，输出：12V，12.5A；安装方式：平板安装，不带PFC回路。</w:t>
            </w:r>
          </w:p>
        </w:tc>
        <w:tc>
          <w:tcPr>
            <w:tcW w:w="567" w:type="dxa"/>
            <w:tcBorders>
              <w:top w:val="single" w:color="auto" w:sz="4" w:space="0"/>
              <w:bottom w:val="single" w:color="auto" w:sz="4" w:space="0"/>
              <w:right w:val="single" w:color="auto" w:sz="4" w:space="0"/>
            </w:tcBorders>
            <w:shd w:val="clear" w:color="000000" w:fill="FFFFFF"/>
            <w:noWrap w:val="0"/>
            <w:vAlign w:val="center"/>
          </w:tcPr>
          <w:p w14:paraId="15806C5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169EF917">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3400</w:t>
            </w:r>
          </w:p>
        </w:tc>
        <w:tc>
          <w:tcPr>
            <w:tcW w:w="810" w:type="dxa"/>
            <w:vMerge w:val="continue"/>
            <w:tcBorders>
              <w:left w:val="single" w:color="auto" w:sz="4" w:space="0"/>
            </w:tcBorders>
            <w:noWrap w:val="0"/>
            <w:vAlign w:val="center"/>
          </w:tcPr>
          <w:p w14:paraId="1D845703">
            <w:pPr>
              <w:jc w:val="center"/>
              <w:rPr>
                <w:rFonts w:hint="eastAsia" w:ascii="仿宋" w:hAnsi="仿宋" w:eastAsia="仿宋" w:cs="仿宋"/>
                <w:sz w:val="24"/>
                <w:szCs w:val="24"/>
                <w:highlight w:val="none"/>
              </w:rPr>
            </w:pPr>
          </w:p>
        </w:tc>
        <w:tc>
          <w:tcPr>
            <w:tcW w:w="708" w:type="dxa"/>
            <w:vMerge w:val="continue"/>
            <w:noWrap w:val="0"/>
            <w:vAlign w:val="center"/>
          </w:tcPr>
          <w:p w14:paraId="571E50B8">
            <w:pPr>
              <w:jc w:val="center"/>
              <w:rPr>
                <w:rFonts w:hint="eastAsia" w:ascii="仿宋" w:hAnsi="仿宋" w:eastAsia="仿宋" w:cs="仿宋"/>
                <w:sz w:val="24"/>
                <w:szCs w:val="24"/>
                <w:highlight w:val="none"/>
              </w:rPr>
            </w:pPr>
          </w:p>
        </w:tc>
        <w:tc>
          <w:tcPr>
            <w:tcW w:w="1035" w:type="dxa"/>
            <w:vMerge w:val="continue"/>
            <w:noWrap w:val="0"/>
            <w:vAlign w:val="center"/>
          </w:tcPr>
          <w:p w14:paraId="5322A4DA">
            <w:pPr>
              <w:jc w:val="center"/>
              <w:rPr>
                <w:rFonts w:hint="eastAsia" w:ascii="仿宋" w:hAnsi="仿宋" w:eastAsia="仿宋" w:cs="仿宋"/>
                <w:sz w:val="24"/>
                <w:szCs w:val="24"/>
                <w:highlight w:val="none"/>
              </w:rPr>
            </w:pPr>
          </w:p>
        </w:tc>
        <w:tc>
          <w:tcPr>
            <w:tcW w:w="1380" w:type="dxa"/>
            <w:vMerge w:val="continue"/>
            <w:noWrap w:val="0"/>
            <w:vAlign w:val="center"/>
          </w:tcPr>
          <w:p w14:paraId="5FBE6BDE">
            <w:pPr>
              <w:jc w:val="center"/>
              <w:rPr>
                <w:rFonts w:hint="eastAsia" w:ascii="仿宋" w:hAnsi="仿宋" w:eastAsia="仿宋" w:cs="仿宋"/>
                <w:sz w:val="24"/>
                <w:szCs w:val="24"/>
                <w:highlight w:val="none"/>
              </w:rPr>
            </w:pPr>
          </w:p>
        </w:tc>
        <w:tc>
          <w:tcPr>
            <w:tcW w:w="1380" w:type="dxa"/>
            <w:vMerge w:val="continue"/>
            <w:noWrap w:val="0"/>
            <w:vAlign w:val="center"/>
          </w:tcPr>
          <w:p w14:paraId="67DFF5D5">
            <w:pPr>
              <w:jc w:val="center"/>
              <w:rPr>
                <w:rFonts w:hint="eastAsia" w:ascii="仿宋" w:hAnsi="仿宋" w:eastAsia="仿宋" w:cs="仿宋"/>
                <w:sz w:val="24"/>
                <w:szCs w:val="24"/>
                <w:highlight w:val="none"/>
              </w:rPr>
            </w:pPr>
          </w:p>
        </w:tc>
        <w:tc>
          <w:tcPr>
            <w:tcW w:w="1465" w:type="dxa"/>
            <w:vMerge w:val="continue"/>
            <w:noWrap w:val="0"/>
            <w:vAlign w:val="center"/>
          </w:tcPr>
          <w:p w14:paraId="141C1243">
            <w:pPr>
              <w:jc w:val="center"/>
              <w:rPr>
                <w:rFonts w:hint="eastAsia" w:ascii="仿宋" w:hAnsi="仿宋" w:eastAsia="仿宋" w:cs="仿宋"/>
                <w:sz w:val="24"/>
                <w:szCs w:val="24"/>
                <w:highlight w:val="none"/>
              </w:rPr>
            </w:pPr>
          </w:p>
        </w:tc>
      </w:tr>
      <w:tr w14:paraId="5925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2B1963AB">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7D36772F">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开关电源模块8</w:t>
            </w:r>
          </w:p>
        </w:tc>
        <w:tc>
          <w:tcPr>
            <w:tcW w:w="3543" w:type="dxa"/>
            <w:shd w:val="clear" w:color="auto" w:fill="auto"/>
            <w:noWrap w:val="0"/>
            <w:vAlign w:val="center"/>
          </w:tcPr>
          <w:p w14:paraId="77A1B63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交流输入：AC220V±20%，输出：24V，10A；安装方式：卡轨式安装。</w:t>
            </w:r>
          </w:p>
        </w:tc>
        <w:tc>
          <w:tcPr>
            <w:tcW w:w="567" w:type="dxa"/>
            <w:tcBorders>
              <w:top w:val="single" w:color="auto" w:sz="4" w:space="0"/>
              <w:bottom w:val="single" w:color="auto" w:sz="4" w:space="0"/>
              <w:right w:val="single" w:color="auto" w:sz="4" w:space="0"/>
            </w:tcBorders>
            <w:shd w:val="clear" w:color="000000" w:fill="FFFFFF"/>
            <w:noWrap w:val="0"/>
            <w:vAlign w:val="center"/>
          </w:tcPr>
          <w:p w14:paraId="6EFA62A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6C272546">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40</w:t>
            </w:r>
          </w:p>
        </w:tc>
        <w:tc>
          <w:tcPr>
            <w:tcW w:w="810" w:type="dxa"/>
            <w:vMerge w:val="continue"/>
            <w:tcBorders>
              <w:left w:val="single" w:color="auto" w:sz="4" w:space="0"/>
            </w:tcBorders>
            <w:noWrap w:val="0"/>
            <w:vAlign w:val="center"/>
          </w:tcPr>
          <w:p w14:paraId="63C16264">
            <w:pPr>
              <w:jc w:val="center"/>
              <w:rPr>
                <w:rFonts w:hint="eastAsia" w:ascii="仿宋" w:hAnsi="仿宋" w:eastAsia="仿宋" w:cs="仿宋"/>
                <w:sz w:val="24"/>
                <w:szCs w:val="24"/>
                <w:highlight w:val="none"/>
              </w:rPr>
            </w:pPr>
          </w:p>
        </w:tc>
        <w:tc>
          <w:tcPr>
            <w:tcW w:w="708" w:type="dxa"/>
            <w:vMerge w:val="continue"/>
            <w:noWrap w:val="0"/>
            <w:vAlign w:val="center"/>
          </w:tcPr>
          <w:p w14:paraId="326E9234">
            <w:pPr>
              <w:jc w:val="center"/>
              <w:rPr>
                <w:rFonts w:hint="eastAsia" w:ascii="仿宋" w:hAnsi="仿宋" w:eastAsia="仿宋" w:cs="仿宋"/>
                <w:sz w:val="24"/>
                <w:szCs w:val="24"/>
                <w:highlight w:val="none"/>
              </w:rPr>
            </w:pPr>
          </w:p>
        </w:tc>
        <w:tc>
          <w:tcPr>
            <w:tcW w:w="1035" w:type="dxa"/>
            <w:vMerge w:val="continue"/>
            <w:noWrap w:val="0"/>
            <w:vAlign w:val="center"/>
          </w:tcPr>
          <w:p w14:paraId="375431F3">
            <w:pPr>
              <w:jc w:val="center"/>
              <w:rPr>
                <w:rFonts w:hint="eastAsia" w:ascii="仿宋" w:hAnsi="仿宋" w:eastAsia="仿宋" w:cs="仿宋"/>
                <w:sz w:val="24"/>
                <w:szCs w:val="24"/>
                <w:highlight w:val="none"/>
              </w:rPr>
            </w:pPr>
          </w:p>
        </w:tc>
        <w:tc>
          <w:tcPr>
            <w:tcW w:w="1380" w:type="dxa"/>
            <w:vMerge w:val="continue"/>
            <w:noWrap w:val="0"/>
            <w:vAlign w:val="center"/>
          </w:tcPr>
          <w:p w14:paraId="0EAADBF6">
            <w:pPr>
              <w:jc w:val="center"/>
              <w:rPr>
                <w:rFonts w:hint="eastAsia" w:ascii="仿宋" w:hAnsi="仿宋" w:eastAsia="仿宋" w:cs="仿宋"/>
                <w:sz w:val="24"/>
                <w:szCs w:val="24"/>
                <w:highlight w:val="none"/>
              </w:rPr>
            </w:pPr>
          </w:p>
        </w:tc>
        <w:tc>
          <w:tcPr>
            <w:tcW w:w="1380" w:type="dxa"/>
            <w:vMerge w:val="continue"/>
            <w:noWrap w:val="0"/>
            <w:vAlign w:val="center"/>
          </w:tcPr>
          <w:p w14:paraId="5B30A4D6">
            <w:pPr>
              <w:jc w:val="center"/>
              <w:rPr>
                <w:rFonts w:hint="eastAsia" w:ascii="仿宋" w:hAnsi="仿宋" w:eastAsia="仿宋" w:cs="仿宋"/>
                <w:sz w:val="24"/>
                <w:szCs w:val="24"/>
                <w:highlight w:val="none"/>
              </w:rPr>
            </w:pPr>
          </w:p>
        </w:tc>
        <w:tc>
          <w:tcPr>
            <w:tcW w:w="1465" w:type="dxa"/>
            <w:vMerge w:val="continue"/>
            <w:noWrap w:val="0"/>
            <w:vAlign w:val="center"/>
          </w:tcPr>
          <w:p w14:paraId="40BF9711">
            <w:pPr>
              <w:jc w:val="center"/>
              <w:rPr>
                <w:rFonts w:hint="eastAsia" w:ascii="仿宋" w:hAnsi="仿宋" w:eastAsia="仿宋" w:cs="仿宋"/>
                <w:sz w:val="24"/>
                <w:szCs w:val="24"/>
                <w:highlight w:val="none"/>
              </w:rPr>
            </w:pPr>
          </w:p>
        </w:tc>
      </w:tr>
      <w:tr w14:paraId="56B1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0967A6F2">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302A3DD0">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开关电源模块9</w:t>
            </w:r>
          </w:p>
        </w:tc>
        <w:tc>
          <w:tcPr>
            <w:tcW w:w="3543" w:type="dxa"/>
            <w:shd w:val="clear" w:color="auto" w:fill="auto"/>
            <w:noWrap w:val="0"/>
            <w:vAlign w:val="center"/>
          </w:tcPr>
          <w:p w14:paraId="7C9E076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交流输入：AC220V±20%，输出：12/24V，10A,双电压切换电源，默认12V输出，安装方式：卡轨式安装。</w:t>
            </w:r>
          </w:p>
        </w:tc>
        <w:tc>
          <w:tcPr>
            <w:tcW w:w="567" w:type="dxa"/>
            <w:tcBorders>
              <w:top w:val="single" w:color="auto" w:sz="4" w:space="0"/>
              <w:bottom w:val="single" w:color="auto" w:sz="4" w:space="0"/>
              <w:right w:val="single" w:color="auto" w:sz="4" w:space="0"/>
            </w:tcBorders>
            <w:shd w:val="clear" w:color="000000" w:fill="FFFFFF"/>
            <w:noWrap w:val="0"/>
            <w:vAlign w:val="center"/>
          </w:tcPr>
          <w:p w14:paraId="02C4785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0A1A791F">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40</w:t>
            </w:r>
          </w:p>
        </w:tc>
        <w:tc>
          <w:tcPr>
            <w:tcW w:w="810" w:type="dxa"/>
            <w:vMerge w:val="continue"/>
            <w:tcBorders>
              <w:left w:val="single" w:color="auto" w:sz="4" w:space="0"/>
            </w:tcBorders>
            <w:noWrap w:val="0"/>
            <w:vAlign w:val="center"/>
          </w:tcPr>
          <w:p w14:paraId="48EAD16C">
            <w:pPr>
              <w:jc w:val="center"/>
              <w:rPr>
                <w:rFonts w:hint="eastAsia" w:ascii="仿宋" w:hAnsi="仿宋" w:eastAsia="仿宋" w:cs="仿宋"/>
                <w:sz w:val="24"/>
                <w:szCs w:val="24"/>
                <w:highlight w:val="none"/>
              </w:rPr>
            </w:pPr>
          </w:p>
        </w:tc>
        <w:tc>
          <w:tcPr>
            <w:tcW w:w="708" w:type="dxa"/>
            <w:vMerge w:val="continue"/>
            <w:noWrap w:val="0"/>
            <w:vAlign w:val="center"/>
          </w:tcPr>
          <w:p w14:paraId="49D99975">
            <w:pPr>
              <w:jc w:val="center"/>
              <w:rPr>
                <w:rFonts w:hint="eastAsia" w:ascii="仿宋" w:hAnsi="仿宋" w:eastAsia="仿宋" w:cs="仿宋"/>
                <w:sz w:val="24"/>
                <w:szCs w:val="24"/>
                <w:highlight w:val="none"/>
              </w:rPr>
            </w:pPr>
          </w:p>
        </w:tc>
        <w:tc>
          <w:tcPr>
            <w:tcW w:w="1035" w:type="dxa"/>
            <w:vMerge w:val="continue"/>
            <w:noWrap w:val="0"/>
            <w:vAlign w:val="center"/>
          </w:tcPr>
          <w:p w14:paraId="765D2016">
            <w:pPr>
              <w:jc w:val="center"/>
              <w:rPr>
                <w:rFonts w:hint="eastAsia" w:ascii="仿宋" w:hAnsi="仿宋" w:eastAsia="仿宋" w:cs="仿宋"/>
                <w:sz w:val="24"/>
                <w:szCs w:val="24"/>
                <w:highlight w:val="none"/>
              </w:rPr>
            </w:pPr>
          </w:p>
        </w:tc>
        <w:tc>
          <w:tcPr>
            <w:tcW w:w="1380" w:type="dxa"/>
            <w:vMerge w:val="continue"/>
            <w:noWrap w:val="0"/>
            <w:vAlign w:val="center"/>
          </w:tcPr>
          <w:p w14:paraId="016A1E19">
            <w:pPr>
              <w:jc w:val="center"/>
              <w:rPr>
                <w:rFonts w:hint="eastAsia" w:ascii="仿宋" w:hAnsi="仿宋" w:eastAsia="仿宋" w:cs="仿宋"/>
                <w:sz w:val="24"/>
                <w:szCs w:val="24"/>
                <w:highlight w:val="none"/>
              </w:rPr>
            </w:pPr>
          </w:p>
        </w:tc>
        <w:tc>
          <w:tcPr>
            <w:tcW w:w="1380" w:type="dxa"/>
            <w:vMerge w:val="continue"/>
            <w:noWrap w:val="0"/>
            <w:vAlign w:val="center"/>
          </w:tcPr>
          <w:p w14:paraId="3FD9799A">
            <w:pPr>
              <w:jc w:val="center"/>
              <w:rPr>
                <w:rFonts w:hint="eastAsia" w:ascii="仿宋" w:hAnsi="仿宋" w:eastAsia="仿宋" w:cs="仿宋"/>
                <w:sz w:val="24"/>
                <w:szCs w:val="24"/>
                <w:highlight w:val="none"/>
              </w:rPr>
            </w:pPr>
          </w:p>
        </w:tc>
        <w:tc>
          <w:tcPr>
            <w:tcW w:w="1465" w:type="dxa"/>
            <w:vMerge w:val="continue"/>
            <w:noWrap w:val="0"/>
            <w:vAlign w:val="center"/>
          </w:tcPr>
          <w:p w14:paraId="5563161D">
            <w:pPr>
              <w:jc w:val="center"/>
              <w:rPr>
                <w:rFonts w:hint="eastAsia" w:ascii="仿宋" w:hAnsi="仿宋" w:eastAsia="仿宋" w:cs="仿宋"/>
                <w:sz w:val="24"/>
                <w:szCs w:val="24"/>
                <w:highlight w:val="none"/>
              </w:rPr>
            </w:pPr>
          </w:p>
        </w:tc>
      </w:tr>
      <w:tr w14:paraId="7768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407BD2B2">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654C0810">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开关电源模块10</w:t>
            </w:r>
          </w:p>
        </w:tc>
        <w:tc>
          <w:tcPr>
            <w:tcW w:w="3543" w:type="dxa"/>
            <w:shd w:val="clear" w:color="auto" w:fill="auto"/>
            <w:noWrap w:val="0"/>
            <w:vAlign w:val="center"/>
          </w:tcPr>
          <w:p w14:paraId="47EE21B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交流输入：AC220V±20%，输出：12V，10A；安装方式：平板式安装。</w:t>
            </w:r>
          </w:p>
        </w:tc>
        <w:tc>
          <w:tcPr>
            <w:tcW w:w="567" w:type="dxa"/>
            <w:tcBorders>
              <w:top w:val="single" w:color="auto" w:sz="4" w:space="0"/>
              <w:bottom w:val="single" w:color="auto" w:sz="4" w:space="0"/>
              <w:right w:val="single" w:color="auto" w:sz="4" w:space="0"/>
            </w:tcBorders>
            <w:shd w:val="clear" w:color="000000" w:fill="FFFFFF"/>
            <w:noWrap w:val="0"/>
            <w:vAlign w:val="center"/>
          </w:tcPr>
          <w:p w14:paraId="6466E0B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43558C5E">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40</w:t>
            </w:r>
          </w:p>
        </w:tc>
        <w:tc>
          <w:tcPr>
            <w:tcW w:w="810" w:type="dxa"/>
            <w:vMerge w:val="continue"/>
            <w:tcBorders>
              <w:left w:val="single" w:color="auto" w:sz="4" w:space="0"/>
            </w:tcBorders>
            <w:noWrap w:val="0"/>
            <w:vAlign w:val="center"/>
          </w:tcPr>
          <w:p w14:paraId="1CE8506D">
            <w:pPr>
              <w:jc w:val="center"/>
              <w:rPr>
                <w:rFonts w:hint="eastAsia" w:ascii="仿宋" w:hAnsi="仿宋" w:eastAsia="仿宋" w:cs="仿宋"/>
                <w:sz w:val="24"/>
                <w:szCs w:val="24"/>
                <w:highlight w:val="none"/>
              </w:rPr>
            </w:pPr>
          </w:p>
        </w:tc>
        <w:tc>
          <w:tcPr>
            <w:tcW w:w="708" w:type="dxa"/>
            <w:vMerge w:val="continue"/>
            <w:noWrap w:val="0"/>
            <w:vAlign w:val="center"/>
          </w:tcPr>
          <w:p w14:paraId="315698A6">
            <w:pPr>
              <w:jc w:val="center"/>
              <w:rPr>
                <w:rFonts w:hint="eastAsia" w:ascii="仿宋" w:hAnsi="仿宋" w:eastAsia="仿宋" w:cs="仿宋"/>
                <w:sz w:val="24"/>
                <w:szCs w:val="24"/>
                <w:highlight w:val="none"/>
              </w:rPr>
            </w:pPr>
          </w:p>
        </w:tc>
        <w:tc>
          <w:tcPr>
            <w:tcW w:w="1035" w:type="dxa"/>
            <w:vMerge w:val="continue"/>
            <w:noWrap w:val="0"/>
            <w:vAlign w:val="center"/>
          </w:tcPr>
          <w:p w14:paraId="38325294">
            <w:pPr>
              <w:jc w:val="center"/>
              <w:rPr>
                <w:rFonts w:hint="eastAsia" w:ascii="仿宋" w:hAnsi="仿宋" w:eastAsia="仿宋" w:cs="仿宋"/>
                <w:sz w:val="24"/>
                <w:szCs w:val="24"/>
                <w:highlight w:val="none"/>
              </w:rPr>
            </w:pPr>
          </w:p>
        </w:tc>
        <w:tc>
          <w:tcPr>
            <w:tcW w:w="1380" w:type="dxa"/>
            <w:vMerge w:val="continue"/>
            <w:noWrap w:val="0"/>
            <w:vAlign w:val="center"/>
          </w:tcPr>
          <w:p w14:paraId="323506E8">
            <w:pPr>
              <w:jc w:val="center"/>
              <w:rPr>
                <w:rFonts w:hint="eastAsia" w:ascii="仿宋" w:hAnsi="仿宋" w:eastAsia="仿宋" w:cs="仿宋"/>
                <w:sz w:val="24"/>
                <w:szCs w:val="24"/>
                <w:highlight w:val="none"/>
              </w:rPr>
            </w:pPr>
          </w:p>
        </w:tc>
        <w:tc>
          <w:tcPr>
            <w:tcW w:w="1380" w:type="dxa"/>
            <w:vMerge w:val="continue"/>
            <w:noWrap w:val="0"/>
            <w:vAlign w:val="center"/>
          </w:tcPr>
          <w:p w14:paraId="32DA0C05">
            <w:pPr>
              <w:jc w:val="center"/>
              <w:rPr>
                <w:rFonts w:hint="eastAsia" w:ascii="仿宋" w:hAnsi="仿宋" w:eastAsia="仿宋" w:cs="仿宋"/>
                <w:sz w:val="24"/>
                <w:szCs w:val="24"/>
                <w:highlight w:val="none"/>
              </w:rPr>
            </w:pPr>
          </w:p>
        </w:tc>
        <w:tc>
          <w:tcPr>
            <w:tcW w:w="1465" w:type="dxa"/>
            <w:vMerge w:val="continue"/>
            <w:noWrap w:val="0"/>
            <w:vAlign w:val="center"/>
          </w:tcPr>
          <w:p w14:paraId="4C129F3E">
            <w:pPr>
              <w:jc w:val="center"/>
              <w:rPr>
                <w:rFonts w:hint="eastAsia" w:ascii="仿宋" w:hAnsi="仿宋" w:eastAsia="仿宋" w:cs="仿宋"/>
                <w:sz w:val="24"/>
                <w:szCs w:val="24"/>
                <w:highlight w:val="none"/>
              </w:rPr>
            </w:pPr>
          </w:p>
        </w:tc>
      </w:tr>
      <w:tr w14:paraId="2D15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3A45014B">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21CEE6AF">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开关电源模块11</w:t>
            </w:r>
          </w:p>
        </w:tc>
        <w:tc>
          <w:tcPr>
            <w:tcW w:w="3543" w:type="dxa"/>
            <w:shd w:val="clear" w:color="auto" w:fill="auto"/>
            <w:noWrap w:val="0"/>
            <w:vAlign w:val="center"/>
          </w:tcPr>
          <w:p w14:paraId="1F65FBF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交流输入：AC220V±20%，输出：12V，5A；安装方式：平板式安装；胶囊型、单组输出。</w:t>
            </w:r>
          </w:p>
        </w:tc>
        <w:tc>
          <w:tcPr>
            <w:tcW w:w="567" w:type="dxa"/>
            <w:tcBorders>
              <w:top w:val="single" w:color="auto" w:sz="4" w:space="0"/>
              <w:bottom w:val="single" w:color="auto" w:sz="4" w:space="0"/>
              <w:right w:val="single" w:color="auto" w:sz="4" w:space="0"/>
            </w:tcBorders>
            <w:shd w:val="clear" w:color="000000" w:fill="FFFFFF"/>
            <w:noWrap w:val="0"/>
            <w:vAlign w:val="center"/>
          </w:tcPr>
          <w:p w14:paraId="765DFA5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11D3C602">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40</w:t>
            </w:r>
          </w:p>
        </w:tc>
        <w:tc>
          <w:tcPr>
            <w:tcW w:w="810" w:type="dxa"/>
            <w:vMerge w:val="continue"/>
            <w:tcBorders>
              <w:left w:val="single" w:color="auto" w:sz="4" w:space="0"/>
            </w:tcBorders>
            <w:noWrap w:val="0"/>
            <w:vAlign w:val="center"/>
          </w:tcPr>
          <w:p w14:paraId="0A1692DF">
            <w:pPr>
              <w:jc w:val="center"/>
              <w:rPr>
                <w:rFonts w:hint="eastAsia" w:ascii="仿宋" w:hAnsi="仿宋" w:eastAsia="仿宋" w:cs="仿宋"/>
                <w:sz w:val="24"/>
                <w:szCs w:val="24"/>
                <w:highlight w:val="none"/>
              </w:rPr>
            </w:pPr>
          </w:p>
        </w:tc>
        <w:tc>
          <w:tcPr>
            <w:tcW w:w="708" w:type="dxa"/>
            <w:vMerge w:val="continue"/>
            <w:noWrap w:val="0"/>
            <w:vAlign w:val="center"/>
          </w:tcPr>
          <w:p w14:paraId="017D0258">
            <w:pPr>
              <w:jc w:val="center"/>
              <w:rPr>
                <w:rFonts w:hint="eastAsia" w:ascii="仿宋" w:hAnsi="仿宋" w:eastAsia="仿宋" w:cs="仿宋"/>
                <w:sz w:val="24"/>
                <w:szCs w:val="24"/>
                <w:highlight w:val="none"/>
              </w:rPr>
            </w:pPr>
          </w:p>
        </w:tc>
        <w:tc>
          <w:tcPr>
            <w:tcW w:w="1035" w:type="dxa"/>
            <w:vMerge w:val="continue"/>
            <w:noWrap w:val="0"/>
            <w:vAlign w:val="center"/>
          </w:tcPr>
          <w:p w14:paraId="2A7DE85F">
            <w:pPr>
              <w:jc w:val="center"/>
              <w:rPr>
                <w:rFonts w:hint="eastAsia" w:ascii="仿宋" w:hAnsi="仿宋" w:eastAsia="仿宋" w:cs="仿宋"/>
                <w:sz w:val="24"/>
                <w:szCs w:val="24"/>
                <w:highlight w:val="none"/>
              </w:rPr>
            </w:pPr>
          </w:p>
        </w:tc>
        <w:tc>
          <w:tcPr>
            <w:tcW w:w="1380" w:type="dxa"/>
            <w:vMerge w:val="continue"/>
            <w:noWrap w:val="0"/>
            <w:vAlign w:val="center"/>
          </w:tcPr>
          <w:p w14:paraId="4D048646">
            <w:pPr>
              <w:jc w:val="center"/>
              <w:rPr>
                <w:rFonts w:hint="eastAsia" w:ascii="仿宋" w:hAnsi="仿宋" w:eastAsia="仿宋" w:cs="仿宋"/>
                <w:sz w:val="24"/>
                <w:szCs w:val="24"/>
                <w:highlight w:val="none"/>
              </w:rPr>
            </w:pPr>
          </w:p>
        </w:tc>
        <w:tc>
          <w:tcPr>
            <w:tcW w:w="1380" w:type="dxa"/>
            <w:vMerge w:val="continue"/>
            <w:noWrap w:val="0"/>
            <w:vAlign w:val="center"/>
          </w:tcPr>
          <w:p w14:paraId="6DE7CD9E">
            <w:pPr>
              <w:jc w:val="center"/>
              <w:rPr>
                <w:rFonts w:hint="eastAsia" w:ascii="仿宋" w:hAnsi="仿宋" w:eastAsia="仿宋" w:cs="仿宋"/>
                <w:sz w:val="24"/>
                <w:szCs w:val="24"/>
                <w:highlight w:val="none"/>
              </w:rPr>
            </w:pPr>
          </w:p>
        </w:tc>
        <w:tc>
          <w:tcPr>
            <w:tcW w:w="1465" w:type="dxa"/>
            <w:vMerge w:val="continue"/>
            <w:noWrap w:val="0"/>
            <w:vAlign w:val="center"/>
          </w:tcPr>
          <w:p w14:paraId="31EF947D">
            <w:pPr>
              <w:jc w:val="center"/>
              <w:rPr>
                <w:rFonts w:hint="eastAsia" w:ascii="仿宋" w:hAnsi="仿宋" w:eastAsia="仿宋" w:cs="仿宋"/>
                <w:sz w:val="24"/>
                <w:szCs w:val="24"/>
                <w:highlight w:val="none"/>
              </w:rPr>
            </w:pPr>
          </w:p>
        </w:tc>
      </w:tr>
      <w:tr w14:paraId="6D8A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6FF758A5">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2AD7CF5E">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开关电源模块12</w:t>
            </w:r>
          </w:p>
        </w:tc>
        <w:tc>
          <w:tcPr>
            <w:tcW w:w="3543" w:type="dxa"/>
            <w:shd w:val="clear" w:color="auto" w:fill="auto"/>
            <w:noWrap w:val="0"/>
            <w:vAlign w:val="center"/>
          </w:tcPr>
          <w:p w14:paraId="464693D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交流输入：AC220V±20%，输出：24V，2.5A；安装方式：平板式安装；胶囊型、单组输出。</w:t>
            </w:r>
          </w:p>
        </w:tc>
        <w:tc>
          <w:tcPr>
            <w:tcW w:w="567" w:type="dxa"/>
            <w:tcBorders>
              <w:top w:val="single" w:color="auto" w:sz="4" w:space="0"/>
              <w:bottom w:val="single" w:color="auto" w:sz="4" w:space="0"/>
              <w:right w:val="single" w:color="auto" w:sz="4" w:space="0"/>
            </w:tcBorders>
            <w:shd w:val="clear" w:color="000000" w:fill="FFFFFF"/>
            <w:noWrap w:val="0"/>
            <w:vAlign w:val="center"/>
          </w:tcPr>
          <w:p w14:paraId="4CE86C7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3B54DA2A">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w:t>
            </w:r>
          </w:p>
        </w:tc>
        <w:tc>
          <w:tcPr>
            <w:tcW w:w="810" w:type="dxa"/>
            <w:vMerge w:val="continue"/>
            <w:tcBorders>
              <w:left w:val="single" w:color="auto" w:sz="4" w:space="0"/>
            </w:tcBorders>
            <w:noWrap w:val="0"/>
            <w:vAlign w:val="center"/>
          </w:tcPr>
          <w:p w14:paraId="082D7C2D">
            <w:pPr>
              <w:jc w:val="center"/>
              <w:rPr>
                <w:rFonts w:hint="eastAsia" w:ascii="仿宋" w:hAnsi="仿宋" w:eastAsia="仿宋" w:cs="仿宋"/>
                <w:sz w:val="24"/>
                <w:szCs w:val="24"/>
                <w:highlight w:val="none"/>
              </w:rPr>
            </w:pPr>
          </w:p>
        </w:tc>
        <w:tc>
          <w:tcPr>
            <w:tcW w:w="708" w:type="dxa"/>
            <w:vMerge w:val="continue"/>
            <w:noWrap w:val="0"/>
            <w:vAlign w:val="center"/>
          </w:tcPr>
          <w:p w14:paraId="0262EC07">
            <w:pPr>
              <w:jc w:val="center"/>
              <w:rPr>
                <w:rFonts w:hint="eastAsia" w:ascii="仿宋" w:hAnsi="仿宋" w:eastAsia="仿宋" w:cs="仿宋"/>
                <w:sz w:val="24"/>
                <w:szCs w:val="24"/>
                <w:highlight w:val="none"/>
              </w:rPr>
            </w:pPr>
          </w:p>
        </w:tc>
        <w:tc>
          <w:tcPr>
            <w:tcW w:w="1035" w:type="dxa"/>
            <w:vMerge w:val="continue"/>
            <w:noWrap w:val="0"/>
            <w:vAlign w:val="center"/>
          </w:tcPr>
          <w:p w14:paraId="617EC7BC">
            <w:pPr>
              <w:jc w:val="center"/>
              <w:rPr>
                <w:rFonts w:hint="eastAsia" w:ascii="仿宋" w:hAnsi="仿宋" w:eastAsia="仿宋" w:cs="仿宋"/>
                <w:sz w:val="24"/>
                <w:szCs w:val="24"/>
                <w:highlight w:val="none"/>
              </w:rPr>
            </w:pPr>
          </w:p>
        </w:tc>
        <w:tc>
          <w:tcPr>
            <w:tcW w:w="1380" w:type="dxa"/>
            <w:vMerge w:val="continue"/>
            <w:noWrap w:val="0"/>
            <w:vAlign w:val="center"/>
          </w:tcPr>
          <w:p w14:paraId="5EF1DB7A">
            <w:pPr>
              <w:jc w:val="center"/>
              <w:rPr>
                <w:rFonts w:hint="eastAsia" w:ascii="仿宋" w:hAnsi="仿宋" w:eastAsia="仿宋" w:cs="仿宋"/>
                <w:sz w:val="24"/>
                <w:szCs w:val="24"/>
                <w:highlight w:val="none"/>
              </w:rPr>
            </w:pPr>
          </w:p>
        </w:tc>
        <w:tc>
          <w:tcPr>
            <w:tcW w:w="1380" w:type="dxa"/>
            <w:vMerge w:val="continue"/>
            <w:noWrap w:val="0"/>
            <w:vAlign w:val="center"/>
          </w:tcPr>
          <w:p w14:paraId="6FA29F8E">
            <w:pPr>
              <w:jc w:val="center"/>
              <w:rPr>
                <w:rFonts w:hint="eastAsia" w:ascii="仿宋" w:hAnsi="仿宋" w:eastAsia="仿宋" w:cs="仿宋"/>
                <w:sz w:val="24"/>
                <w:szCs w:val="24"/>
                <w:highlight w:val="none"/>
              </w:rPr>
            </w:pPr>
          </w:p>
        </w:tc>
        <w:tc>
          <w:tcPr>
            <w:tcW w:w="1465" w:type="dxa"/>
            <w:vMerge w:val="continue"/>
            <w:noWrap w:val="0"/>
            <w:vAlign w:val="center"/>
          </w:tcPr>
          <w:p w14:paraId="1B3E4503">
            <w:pPr>
              <w:jc w:val="center"/>
              <w:rPr>
                <w:rFonts w:hint="eastAsia" w:ascii="仿宋" w:hAnsi="仿宋" w:eastAsia="仿宋" w:cs="仿宋"/>
                <w:sz w:val="24"/>
                <w:szCs w:val="24"/>
                <w:highlight w:val="none"/>
              </w:rPr>
            </w:pPr>
          </w:p>
        </w:tc>
      </w:tr>
      <w:tr w14:paraId="5DC7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64D06C55">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4064A834">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开关电源模块13</w:t>
            </w:r>
          </w:p>
        </w:tc>
        <w:tc>
          <w:tcPr>
            <w:tcW w:w="3543" w:type="dxa"/>
            <w:shd w:val="clear" w:color="auto" w:fill="auto"/>
            <w:noWrap w:val="0"/>
            <w:vAlign w:val="center"/>
          </w:tcPr>
          <w:p w14:paraId="6946CD7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交流输入：AC220V±20%，输出：24V，18.8A；额定功率：450W，安装方式：平板安装。</w:t>
            </w:r>
          </w:p>
        </w:tc>
        <w:tc>
          <w:tcPr>
            <w:tcW w:w="567" w:type="dxa"/>
            <w:tcBorders>
              <w:top w:val="single" w:color="auto" w:sz="4" w:space="0"/>
              <w:bottom w:val="single" w:color="auto" w:sz="4" w:space="0"/>
              <w:right w:val="single" w:color="auto" w:sz="4" w:space="0"/>
            </w:tcBorders>
            <w:shd w:val="clear" w:color="000000" w:fill="FFFFFF"/>
            <w:noWrap w:val="0"/>
            <w:vAlign w:val="center"/>
          </w:tcPr>
          <w:p w14:paraId="5319E76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15E0C0A9">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80</w:t>
            </w:r>
          </w:p>
        </w:tc>
        <w:tc>
          <w:tcPr>
            <w:tcW w:w="810" w:type="dxa"/>
            <w:vMerge w:val="continue"/>
            <w:tcBorders>
              <w:left w:val="single" w:color="auto" w:sz="4" w:space="0"/>
            </w:tcBorders>
            <w:noWrap w:val="0"/>
            <w:vAlign w:val="center"/>
          </w:tcPr>
          <w:p w14:paraId="469D9FE9">
            <w:pPr>
              <w:jc w:val="center"/>
              <w:rPr>
                <w:rFonts w:hint="eastAsia" w:ascii="仿宋" w:hAnsi="仿宋" w:eastAsia="仿宋" w:cs="仿宋"/>
                <w:sz w:val="24"/>
                <w:szCs w:val="24"/>
                <w:highlight w:val="none"/>
              </w:rPr>
            </w:pPr>
          </w:p>
        </w:tc>
        <w:tc>
          <w:tcPr>
            <w:tcW w:w="708" w:type="dxa"/>
            <w:vMerge w:val="continue"/>
            <w:noWrap w:val="0"/>
            <w:vAlign w:val="center"/>
          </w:tcPr>
          <w:p w14:paraId="1ECF3A29">
            <w:pPr>
              <w:jc w:val="center"/>
              <w:rPr>
                <w:rFonts w:hint="eastAsia" w:ascii="仿宋" w:hAnsi="仿宋" w:eastAsia="仿宋" w:cs="仿宋"/>
                <w:sz w:val="24"/>
                <w:szCs w:val="24"/>
                <w:highlight w:val="none"/>
              </w:rPr>
            </w:pPr>
          </w:p>
        </w:tc>
        <w:tc>
          <w:tcPr>
            <w:tcW w:w="1035" w:type="dxa"/>
            <w:vMerge w:val="continue"/>
            <w:noWrap w:val="0"/>
            <w:vAlign w:val="center"/>
          </w:tcPr>
          <w:p w14:paraId="704031E0">
            <w:pPr>
              <w:jc w:val="center"/>
              <w:rPr>
                <w:rFonts w:hint="eastAsia" w:ascii="仿宋" w:hAnsi="仿宋" w:eastAsia="仿宋" w:cs="仿宋"/>
                <w:sz w:val="24"/>
                <w:szCs w:val="24"/>
                <w:highlight w:val="none"/>
              </w:rPr>
            </w:pPr>
          </w:p>
        </w:tc>
        <w:tc>
          <w:tcPr>
            <w:tcW w:w="1380" w:type="dxa"/>
            <w:vMerge w:val="continue"/>
            <w:noWrap w:val="0"/>
            <w:vAlign w:val="center"/>
          </w:tcPr>
          <w:p w14:paraId="2B70A63E">
            <w:pPr>
              <w:jc w:val="center"/>
              <w:rPr>
                <w:rFonts w:hint="eastAsia" w:ascii="仿宋" w:hAnsi="仿宋" w:eastAsia="仿宋" w:cs="仿宋"/>
                <w:sz w:val="24"/>
                <w:szCs w:val="24"/>
                <w:highlight w:val="none"/>
              </w:rPr>
            </w:pPr>
          </w:p>
        </w:tc>
        <w:tc>
          <w:tcPr>
            <w:tcW w:w="1380" w:type="dxa"/>
            <w:vMerge w:val="continue"/>
            <w:noWrap w:val="0"/>
            <w:vAlign w:val="center"/>
          </w:tcPr>
          <w:p w14:paraId="4F1CB36C">
            <w:pPr>
              <w:jc w:val="center"/>
              <w:rPr>
                <w:rFonts w:hint="eastAsia" w:ascii="仿宋" w:hAnsi="仿宋" w:eastAsia="仿宋" w:cs="仿宋"/>
                <w:sz w:val="24"/>
                <w:szCs w:val="24"/>
                <w:highlight w:val="none"/>
              </w:rPr>
            </w:pPr>
          </w:p>
        </w:tc>
        <w:tc>
          <w:tcPr>
            <w:tcW w:w="1465" w:type="dxa"/>
            <w:vMerge w:val="continue"/>
            <w:noWrap w:val="0"/>
            <w:vAlign w:val="center"/>
          </w:tcPr>
          <w:p w14:paraId="40B2DE2C">
            <w:pPr>
              <w:jc w:val="center"/>
              <w:rPr>
                <w:rFonts w:hint="eastAsia" w:ascii="仿宋" w:hAnsi="仿宋" w:eastAsia="仿宋" w:cs="仿宋"/>
                <w:sz w:val="24"/>
                <w:szCs w:val="24"/>
                <w:highlight w:val="none"/>
              </w:rPr>
            </w:pPr>
          </w:p>
        </w:tc>
      </w:tr>
      <w:tr w14:paraId="776D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068F705C">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5C9389A0">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开关电源模块14</w:t>
            </w:r>
          </w:p>
        </w:tc>
        <w:tc>
          <w:tcPr>
            <w:tcW w:w="3543" w:type="dxa"/>
            <w:shd w:val="clear" w:color="auto" w:fill="auto"/>
            <w:noWrap w:val="0"/>
            <w:vAlign w:val="center"/>
          </w:tcPr>
          <w:p w14:paraId="3CB738E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交流输入：AC220V±20%，输出：12V，12.5A；安装方式：平板式安装。</w:t>
            </w:r>
          </w:p>
        </w:tc>
        <w:tc>
          <w:tcPr>
            <w:tcW w:w="567" w:type="dxa"/>
            <w:tcBorders>
              <w:top w:val="single" w:color="auto" w:sz="4" w:space="0"/>
              <w:bottom w:val="single" w:color="auto" w:sz="4" w:space="0"/>
              <w:right w:val="single" w:color="auto" w:sz="4" w:space="0"/>
            </w:tcBorders>
            <w:shd w:val="clear" w:color="000000" w:fill="FFFFFF"/>
            <w:noWrap w:val="0"/>
            <w:vAlign w:val="center"/>
          </w:tcPr>
          <w:p w14:paraId="730F9FE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688E7983">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80</w:t>
            </w:r>
          </w:p>
        </w:tc>
        <w:tc>
          <w:tcPr>
            <w:tcW w:w="810" w:type="dxa"/>
            <w:vMerge w:val="continue"/>
            <w:tcBorders>
              <w:left w:val="single" w:color="auto" w:sz="4" w:space="0"/>
            </w:tcBorders>
            <w:noWrap w:val="0"/>
            <w:vAlign w:val="center"/>
          </w:tcPr>
          <w:p w14:paraId="426219EB">
            <w:pPr>
              <w:jc w:val="center"/>
              <w:rPr>
                <w:rFonts w:hint="eastAsia" w:ascii="仿宋" w:hAnsi="仿宋" w:eastAsia="仿宋" w:cs="仿宋"/>
                <w:sz w:val="24"/>
                <w:szCs w:val="24"/>
                <w:highlight w:val="none"/>
              </w:rPr>
            </w:pPr>
          </w:p>
        </w:tc>
        <w:tc>
          <w:tcPr>
            <w:tcW w:w="708" w:type="dxa"/>
            <w:vMerge w:val="continue"/>
            <w:noWrap w:val="0"/>
            <w:vAlign w:val="center"/>
          </w:tcPr>
          <w:p w14:paraId="01947101">
            <w:pPr>
              <w:jc w:val="center"/>
              <w:rPr>
                <w:rFonts w:hint="eastAsia" w:ascii="仿宋" w:hAnsi="仿宋" w:eastAsia="仿宋" w:cs="仿宋"/>
                <w:sz w:val="24"/>
                <w:szCs w:val="24"/>
                <w:highlight w:val="none"/>
              </w:rPr>
            </w:pPr>
          </w:p>
        </w:tc>
        <w:tc>
          <w:tcPr>
            <w:tcW w:w="1035" w:type="dxa"/>
            <w:vMerge w:val="continue"/>
            <w:noWrap w:val="0"/>
            <w:vAlign w:val="center"/>
          </w:tcPr>
          <w:p w14:paraId="40E46785">
            <w:pPr>
              <w:jc w:val="center"/>
              <w:rPr>
                <w:rFonts w:hint="eastAsia" w:ascii="仿宋" w:hAnsi="仿宋" w:eastAsia="仿宋" w:cs="仿宋"/>
                <w:sz w:val="24"/>
                <w:szCs w:val="24"/>
                <w:highlight w:val="none"/>
              </w:rPr>
            </w:pPr>
          </w:p>
        </w:tc>
        <w:tc>
          <w:tcPr>
            <w:tcW w:w="1380" w:type="dxa"/>
            <w:vMerge w:val="continue"/>
            <w:noWrap w:val="0"/>
            <w:vAlign w:val="center"/>
          </w:tcPr>
          <w:p w14:paraId="60DF34CB">
            <w:pPr>
              <w:jc w:val="center"/>
              <w:rPr>
                <w:rFonts w:hint="eastAsia" w:ascii="仿宋" w:hAnsi="仿宋" w:eastAsia="仿宋" w:cs="仿宋"/>
                <w:sz w:val="24"/>
                <w:szCs w:val="24"/>
                <w:highlight w:val="none"/>
              </w:rPr>
            </w:pPr>
          </w:p>
        </w:tc>
        <w:tc>
          <w:tcPr>
            <w:tcW w:w="1380" w:type="dxa"/>
            <w:vMerge w:val="continue"/>
            <w:noWrap w:val="0"/>
            <w:vAlign w:val="center"/>
          </w:tcPr>
          <w:p w14:paraId="48C22854">
            <w:pPr>
              <w:jc w:val="center"/>
              <w:rPr>
                <w:rFonts w:hint="eastAsia" w:ascii="仿宋" w:hAnsi="仿宋" w:eastAsia="仿宋" w:cs="仿宋"/>
                <w:sz w:val="24"/>
                <w:szCs w:val="24"/>
                <w:highlight w:val="none"/>
              </w:rPr>
            </w:pPr>
          </w:p>
        </w:tc>
        <w:tc>
          <w:tcPr>
            <w:tcW w:w="1465" w:type="dxa"/>
            <w:vMerge w:val="continue"/>
            <w:noWrap w:val="0"/>
            <w:vAlign w:val="center"/>
          </w:tcPr>
          <w:p w14:paraId="1801B8CF">
            <w:pPr>
              <w:jc w:val="center"/>
              <w:rPr>
                <w:rFonts w:hint="eastAsia" w:ascii="仿宋" w:hAnsi="仿宋" w:eastAsia="仿宋" w:cs="仿宋"/>
                <w:sz w:val="24"/>
                <w:szCs w:val="24"/>
                <w:highlight w:val="none"/>
              </w:rPr>
            </w:pPr>
          </w:p>
        </w:tc>
      </w:tr>
      <w:tr w14:paraId="3CA7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043437E3">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6287470E">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开关电源模块15</w:t>
            </w:r>
          </w:p>
        </w:tc>
        <w:tc>
          <w:tcPr>
            <w:tcW w:w="3543" w:type="dxa"/>
            <w:shd w:val="clear" w:color="auto" w:fill="auto"/>
            <w:noWrap w:val="0"/>
            <w:vAlign w:val="center"/>
          </w:tcPr>
          <w:p w14:paraId="4190EF2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交流输入：AC220V±20%，输出：48V，2.5A；安装方式：导轨安装。</w:t>
            </w:r>
          </w:p>
        </w:tc>
        <w:tc>
          <w:tcPr>
            <w:tcW w:w="567" w:type="dxa"/>
            <w:tcBorders>
              <w:top w:val="single" w:color="auto" w:sz="4" w:space="0"/>
              <w:bottom w:val="single" w:color="auto" w:sz="4" w:space="0"/>
              <w:right w:val="single" w:color="auto" w:sz="4" w:space="0"/>
            </w:tcBorders>
            <w:shd w:val="clear" w:color="000000" w:fill="FFFFFF"/>
            <w:noWrap w:val="0"/>
            <w:vAlign w:val="center"/>
          </w:tcPr>
          <w:p w14:paraId="6DFAB8D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7643CAA6">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80</w:t>
            </w:r>
          </w:p>
        </w:tc>
        <w:tc>
          <w:tcPr>
            <w:tcW w:w="810" w:type="dxa"/>
            <w:vMerge w:val="continue"/>
            <w:tcBorders>
              <w:left w:val="single" w:color="auto" w:sz="4" w:space="0"/>
            </w:tcBorders>
            <w:noWrap w:val="0"/>
            <w:vAlign w:val="center"/>
          </w:tcPr>
          <w:p w14:paraId="2132094A">
            <w:pPr>
              <w:jc w:val="center"/>
              <w:rPr>
                <w:rFonts w:hint="eastAsia" w:ascii="仿宋" w:hAnsi="仿宋" w:eastAsia="仿宋" w:cs="仿宋"/>
                <w:sz w:val="24"/>
                <w:szCs w:val="24"/>
                <w:highlight w:val="none"/>
              </w:rPr>
            </w:pPr>
          </w:p>
        </w:tc>
        <w:tc>
          <w:tcPr>
            <w:tcW w:w="708" w:type="dxa"/>
            <w:vMerge w:val="continue"/>
            <w:noWrap w:val="0"/>
            <w:vAlign w:val="center"/>
          </w:tcPr>
          <w:p w14:paraId="58976A42">
            <w:pPr>
              <w:jc w:val="center"/>
              <w:rPr>
                <w:rFonts w:hint="eastAsia" w:ascii="仿宋" w:hAnsi="仿宋" w:eastAsia="仿宋" w:cs="仿宋"/>
                <w:sz w:val="24"/>
                <w:szCs w:val="24"/>
                <w:highlight w:val="none"/>
              </w:rPr>
            </w:pPr>
          </w:p>
        </w:tc>
        <w:tc>
          <w:tcPr>
            <w:tcW w:w="1035" w:type="dxa"/>
            <w:vMerge w:val="continue"/>
            <w:noWrap w:val="0"/>
            <w:vAlign w:val="center"/>
          </w:tcPr>
          <w:p w14:paraId="187FB4E8">
            <w:pPr>
              <w:jc w:val="center"/>
              <w:rPr>
                <w:rFonts w:hint="eastAsia" w:ascii="仿宋" w:hAnsi="仿宋" w:eastAsia="仿宋" w:cs="仿宋"/>
                <w:sz w:val="24"/>
                <w:szCs w:val="24"/>
                <w:highlight w:val="none"/>
              </w:rPr>
            </w:pPr>
          </w:p>
        </w:tc>
        <w:tc>
          <w:tcPr>
            <w:tcW w:w="1380" w:type="dxa"/>
            <w:vMerge w:val="continue"/>
            <w:noWrap w:val="0"/>
            <w:vAlign w:val="center"/>
          </w:tcPr>
          <w:p w14:paraId="26F5A3B9">
            <w:pPr>
              <w:jc w:val="center"/>
              <w:rPr>
                <w:rFonts w:hint="eastAsia" w:ascii="仿宋" w:hAnsi="仿宋" w:eastAsia="仿宋" w:cs="仿宋"/>
                <w:sz w:val="24"/>
                <w:szCs w:val="24"/>
                <w:highlight w:val="none"/>
              </w:rPr>
            </w:pPr>
          </w:p>
        </w:tc>
        <w:tc>
          <w:tcPr>
            <w:tcW w:w="1380" w:type="dxa"/>
            <w:vMerge w:val="continue"/>
            <w:noWrap w:val="0"/>
            <w:vAlign w:val="center"/>
          </w:tcPr>
          <w:p w14:paraId="63E827F6">
            <w:pPr>
              <w:jc w:val="center"/>
              <w:rPr>
                <w:rFonts w:hint="eastAsia" w:ascii="仿宋" w:hAnsi="仿宋" w:eastAsia="仿宋" w:cs="仿宋"/>
                <w:sz w:val="24"/>
                <w:szCs w:val="24"/>
                <w:highlight w:val="none"/>
              </w:rPr>
            </w:pPr>
          </w:p>
        </w:tc>
        <w:tc>
          <w:tcPr>
            <w:tcW w:w="1465" w:type="dxa"/>
            <w:vMerge w:val="continue"/>
            <w:noWrap w:val="0"/>
            <w:vAlign w:val="center"/>
          </w:tcPr>
          <w:p w14:paraId="6629534A">
            <w:pPr>
              <w:jc w:val="center"/>
              <w:rPr>
                <w:rFonts w:hint="eastAsia" w:ascii="仿宋" w:hAnsi="仿宋" w:eastAsia="仿宋" w:cs="仿宋"/>
                <w:sz w:val="24"/>
                <w:szCs w:val="24"/>
                <w:highlight w:val="none"/>
              </w:rPr>
            </w:pPr>
          </w:p>
        </w:tc>
      </w:tr>
      <w:tr w14:paraId="5F7A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6152F7FC">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0EC794C3">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开关电源模块16</w:t>
            </w:r>
          </w:p>
        </w:tc>
        <w:tc>
          <w:tcPr>
            <w:tcW w:w="3543" w:type="dxa"/>
            <w:shd w:val="clear" w:color="auto" w:fill="auto"/>
            <w:noWrap w:val="0"/>
            <w:vAlign w:val="center"/>
          </w:tcPr>
          <w:p w14:paraId="3E2BC298">
            <w:pPr>
              <w:jc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1、输入：AC/DC88-264V，47～63Hz；</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2、输出：12V,3A</w:t>
            </w:r>
          </w:p>
        </w:tc>
        <w:tc>
          <w:tcPr>
            <w:tcW w:w="567" w:type="dxa"/>
            <w:tcBorders>
              <w:top w:val="single" w:color="auto" w:sz="4" w:space="0"/>
              <w:bottom w:val="single" w:color="auto" w:sz="4" w:space="0"/>
              <w:right w:val="single" w:color="auto" w:sz="4" w:space="0"/>
            </w:tcBorders>
            <w:shd w:val="clear" w:color="000000" w:fill="FFFFFF"/>
            <w:noWrap w:val="0"/>
            <w:vAlign w:val="center"/>
          </w:tcPr>
          <w:p w14:paraId="3C0A0A4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42BA1FD3">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900</w:t>
            </w:r>
          </w:p>
        </w:tc>
        <w:tc>
          <w:tcPr>
            <w:tcW w:w="810" w:type="dxa"/>
            <w:vMerge w:val="continue"/>
            <w:tcBorders>
              <w:left w:val="single" w:color="auto" w:sz="4" w:space="0"/>
            </w:tcBorders>
            <w:noWrap w:val="0"/>
            <w:vAlign w:val="center"/>
          </w:tcPr>
          <w:p w14:paraId="5D43BC58">
            <w:pPr>
              <w:jc w:val="center"/>
              <w:rPr>
                <w:rFonts w:hint="eastAsia" w:ascii="仿宋" w:hAnsi="仿宋" w:eastAsia="仿宋" w:cs="仿宋"/>
                <w:sz w:val="24"/>
                <w:szCs w:val="24"/>
                <w:highlight w:val="none"/>
              </w:rPr>
            </w:pPr>
          </w:p>
        </w:tc>
        <w:tc>
          <w:tcPr>
            <w:tcW w:w="708" w:type="dxa"/>
            <w:vMerge w:val="continue"/>
            <w:noWrap w:val="0"/>
            <w:vAlign w:val="center"/>
          </w:tcPr>
          <w:p w14:paraId="0DC28648">
            <w:pPr>
              <w:jc w:val="center"/>
              <w:rPr>
                <w:rFonts w:hint="eastAsia" w:ascii="仿宋" w:hAnsi="仿宋" w:eastAsia="仿宋" w:cs="仿宋"/>
                <w:sz w:val="24"/>
                <w:szCs w:val="24"/>
                <w:highlight w:val="none"/>
              </w:rPr>
            </w:pPr>
          </w:p>
        </w:tc>
        <w:tc>
          <w:tcPr>
            <w:tcW w:w="1035" w:type="dxa"/>
            <w:vMerge w:val="continue"/>
            <w:noWrap w:val="0"/>
            <w:vAlign w:val="center"/>
          </w:tcPr>
          <w:p w14:paraId="779CC0A6">
            <w:pPr>
              <w:jc w:val="center"/>
              <w:rPr>
                <w:rFonts w:hint="eastAsia" w:ascii="仿宋" w:hAnsi="仿宋" w:eastAsia="仿宋" w:cs="仿宋"/>
                <w:sz w:val="24"/>
                <w:szCs w:val="24"/>
                <w:highlight w:val="none"/>
              </w:rPr>
            </w:pPr>
          </w:p>
        </w:tc>
        <w:tc>
          <w:tcPr>
            <w:tcW w:w="1380" w:type="dxa"/>
            <w:vMerge w:val="continue"/>
            <w:noWrap w:val="0"/>
            <w:vAlign w:val="center"/>
          </w:tcPr>
          <w:p w14:paraId="3A9B165C">
            <w:pPr>
              <w:jc w:val="center"/>
              <w:rPr>
                <w:rFonts w:hint="eastAsia" w:ascii="仿宋" w:hAnsi="仿宋" w:eastAsia="仿宋" w:cs="仿宋"/>
                <w:sz w:val="24"/>
                <w:szCs w:val="24"/>
                <w:highlight w:val="none"/>
              </w:rPr>
            </w:pPr>
          </w:p>
        </w:tc>
        <w:tc>
          <w:tcPr>
            <w:tcW w:w="1380" w:type="dxa"/>
            <w:vMerge w:val="continue"/>
            <w:noWrap w:val="0"/>
            <w:vAlign w:val="center"/>
          </w:tcPr>
          <w:p w14:paraId="029FD3F1">
            <w:pPr>
              <w:jc w:val="center"/>
              <w:rPr>
                <w:rFonts w:hint="eastAsia" w:ascii="仿宋" w:hAnsi="仿宋" w:eastAsia="仿宋" w:cs="仿宋"/>
                <w:sz w:val="24"/>
                <w:szCs w:val="24"/>
                <w:highlight w:val="none"/>
              </w:rPr>
            </w:pPr>
          </w:p>
        </w:tc>
        <w:tc>
          <w:tcPr>
            <w:tcW w:w="1465" w:type="dxa"/>
            <w:vMerge w:val="continue"/>
            <w:noWrap w:val="0"/>
            <w:vAlign w:val="center"/>
          </w:tcPr>
          <w:p w14:paraId="6DD365E9">
            <w:pPr>
              <w:jc w:val="center"/>
              <w:rPr>
                <w:rFonts w:hint="eastAsia" w:ascii="仿宋" w:hAnsi="仿宋" w:eastAsia="仿宋" w:cs="仿宋"/>
                <w:sz w:val="24"/>
                <w:szCs w:val="24"/>
                <w:highlight w:val="none"/>
              </w:rPr>
            </w:pPr>
          </w:p>
        </w:tc>
      </w:tr>
      <w:tr w14:paraId="7B9F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1B12C216">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4A7E7FCA">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开关电源模块17</w:t>
            </w:r>
          </w:p>
        </w:tc>
        <w:tc>
          <w:tcPr>
            <w:tcW w:w="3543" w:type="dxa"/>
            <w:shd w:val="clear" w:color="auto" w:fill="auto"/>
            <w:noWrap w:val="0"/>
            <w:vAlign w:val="center"/>
          </w:tcPr>
          <w:p w14:paraId="4BE8B2F3">
            <w:pPr>
              <w:jc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1、输入：AC/DC88-264V，47～63Hz；</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2、输出：DC+12V，3A；DC-12V,3A,共地。</w:t>
            </w:r>
          </w:p>
        </w:tc>
        <w:tc>
          <w:tcPr>
            <w:tcW w:w="567" w:type="dxa"/>
            <w:tcBorders>
              <w:top w:val="single" w:color="auto" w:sz="4" w:space="0"/>
              <w:bottom w:val="single" w:color="auto" w:sz="4" w:space="0"/>
              <w:right w:val="single" w:color="auto" w:sz="4" w:space="0"/>
            </w:tcBorders>
            <w:shd w:val="clear" w:color="000000" w:fill="FFFFFF"/>
            <w:noWrap w:val="0"/>
            <w:vAlign w:val="center"/>
          </w:tcPr>
          <w:p w14:paraId="103C84C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07352373">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120</w:t>
            </w:r>
          </w:p>
        </w:tc>
        <w:tc>
          <w:tcPr>
            <w:tcW w:w="810" w:type="dxa"/>
            <w:vMerge w:val="continue"/>
            <w:tcBorders>
              <w:left w:val="single" w:color="auto" w:sz="4" w:space="0"/>
            </w:tcBorders>
            <w:noWrap w:val="0"/>
            <w:vAlign w:val="center"/>
          </w:tcPr>
          <w:p w14:paraId="0DD6861B">
            <w:pPr>
              <w:jc w:val="center"/>
              <w:rPr>
                <w:rFonts w:hint="eastAsia" w:ascii="仿宋" w:hAnsi="仿宋" w:eastAsia="仿宋" w:cs="仿宋"/>
                <w:sz w:val="24"/>
                <w:szCs w:val="24"/>
                <w:highlight w:val="none"/>
              </w:rPr>
            </w:pPr>
          </w:p>
        </w:tc>
        <w:tc>
          <w:tcPr>
            <w:tcW w:w="708" w:type="dxa"/>
            <w:vMerge w:val="continue"/>
            <w:noWrap w:val="0"/>
            <w:vAlign w:val="center"/>
          </w:tcPr>
          <w:p w14:paraId="4989A40E">
            <w:pPr>
              <w:jc w:val="center"/>
              <w:rPr>
                <w:rFonts w:hint="eastAsia" w:ascii="仿宋" w:hAnsi="仿宋" w:eastAsia="仿宋" w:cs="仿宋"/>
                <w:sz w:val="24"/>
                <w:szCs w:val="24"/>
                <w:highlight w:val="none"/>
              </w:rPr>
            </w:pPr>
          </w:p>
        </w:tc>
        <w:tc>
          <w:tcPr>
            <w:tcW w:w="1035" w:type="dxa"/>
            <w:vMerge w:val="continue"/>
            <w:noWrap w:val="0"/>
            <w:vAlign w:val="center"/>
          </w:tcPr>
          <w:p w14:paraId="0BA0F404">
            <w:pPr>
              <w:jc w:val="center"/>
              <w:rPr>
                <w:rFonts w:hint="eastAsia" w:ascii="仿宋" w:hAnsi="仿宋" w:eastAsia="仿宋" w:cs="仿宋"/>
                <w:sz w:val="24"/>
                <w:szCs w:val="24"/>
                <w:highlight w:val="none"/>
              </w:rPr>
            </w:pPr>
          </w:p>
        </w:tc>
        <w:tc>
          <w:tcPr>
            <w:tcW w:w="1380" w:type="dxa"/>
            <w:vMerge w:val="continue"/>
            <w:noWrap w:val="0"/>
            <w:vAlign w:val="center"/>
          </w:tcPr>
          <w:p w14:paraId="2397254B">
            <w:pPr>
              <w:jc w:val="center"/>
              <w:rPr>
                <w:rFonts w:hint="eastAsia" w:ascii="仿宋" w:hAnsi="仿宋" w:eastAsia="仿宋" w:cs="仿宋"/>
                <w:sz w:val="24"/>
                <w:szCs w:val="24"/>
                <w:highlight w:val="none"/>
              </w:rPr>
            </w:pPr>
          </w:p>
        </w:tc>
        <w:tc>
          <w:tcPr>
            <w:tcW w:w="1380" w:type="dxa"/>
            <w:vMerge w:val="continue"/>
            <w:noWrap w:val="0"/>
            <w:vAlign w:val="center"/>
          </w:tcPr>
          <w:p w14:paraId="7AF91B4D">
            <w:pPr>
              <w:jc w:val="center"/>
              <w:rPr>
                <w:rFonts w:hint="eastAsia" w:ascii="仿宋" w:hAnsi="仿宋" w:eastAsia="仿宋" w:cs="仿宋"/>
                <w:sz w:val="24"/>
                <w:szCs w:val="24"/>
                <w:highlight w:val="none"/>
              </w:rPr>
            </w:pPr>
          </w:p>
        </w:tc>
        <w:tc>
          <w:tcPr>
            <w:tcW w:w="1465" w:type="dxa"/>
            <w:vMerge w:val="continue"/>
            <w:noWrap w:val="0"/>
            <w:vAlign w:val="center"/>
          </w:tcPr>
          <w:p w14:paraId="3D973153">
            <w:pPr>
              <w:jc w:val="center"/>
              <w:rPr>
                <w:rFonts w:hint="eastAsia" w:ascii="仿宋" w:hAnsi="仿宋" w:eastAsia="仿宋" w:cs="仿宋"/>
                <w:sz w:val="24"/>
                <w:szCs w:val="24"/>
                <w:highlight w:val="none"/>
              </w:rPr>
            </w:pPr>
          </w:p>
        </w:tc>
      </w:tr>
      <w:tr w14:paraId="1C1C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09F6C488">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2A83415C">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开关电源模块18</w:t>
            </w:r>
          </w:p>
        </w:tc>
        <w:tc>
          <w:tcPr>
            <w:tcW w:w="3543" w:type="dxa"/>
            <w:shd w:val="clear" w:color="auto" w:fill="auto"/>
            <w:noWrap w:val="0"/>
            <w:vAlign w:val="center"/>
          </w:tcPr>
          <w:p w14:paraId="056E30FA">
            <w:pPr>
              <w:jc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1、输入电压：DC48V（±20%）；</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2、输出：12V,3A，±3%，≤100mV</w:t>
            </w:r>
          </w:p>
        </w:tc>
        <w:tc>
          <w:tcPr>
            <w:tcW w:w="567" w:type="dxa"/>
            <w:tcBorders>
              <w:top w:val="single" w:color="auto" w:sz="4" w:space="0"/>
              <w:bottom w:val="single" w:color="auto" w:sz="4" w:space="0"/>
              <w:right w:val="single" w:color="auto" w:sz="4" w:space="0"/>
            </w:tcBorders>
            <w:shd w:val="clear" w:color="000000" w:fill="FFFFFF"/>
            <w:noWrap w:val="0"/>
            <w:vAlign w:val="center"/>
          </w:tcPr>
          <w:p w14:paraId="62BCB5B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00DBE90C">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120</w:t>
            </w:r>
          </w:p>
        </w:tc>
        <w:tc>
          <w:tcPr>
            <w:tcW w:w="810" w:type="dxa"/>
            <w:vMerge w:val="continue"/>
            <w:tcBorders>
              <w:left w:val="single" w:color="auto" w:sz="4" w:space="0"/>
            </w:tcBorders>
            <w:noWrap w:val="0"/>
            <w:vAlign w:val="center"/>
          </w:tcPr>
          <w:p w14:paraId="52F8DE7A">
            <w:pPr>
              <w:jc w:val="center"/>
              <w:rPr>
                <w:rFonts w:hint="eastAsia" w:ascii="仿宋" w:hAnsi="仿宋" w:eastAsia="仿宋" w:cs="仿宋"/>
                <w:sz w:val="24"/>
                <w:szCs w:val="24"/>
                <w:highlight w:val="none"/>
              </w:rPr>
            </w:pPr>
          </w:p>
        </w:tc>
        <w:tc>
          <w:tcPr>
            <w:tcW w:w="708" w:type="dxa"/>
            <w:vMerge w:val="continue"/>
            <w:noWrap w:val="0"/>
            <w:vAlign w:val="center"/>
          </w:tcPr>
          <w:p w14:paraId="31AC3429">
            <w:pPr>
              <w:jc w:val="center"/>
              <w:rPr>
                <w:rFonts w:hint="eastAsia" w:ascii="仿宋" w:hAnsi="仿宋" w:eastAsia="仿宋" w:cs="仿宋"/>
                <w:sz w:val="24"/>
                <w:szCs w:val="24"/>
                <w:highlight w:val="none"/>
              </w:rPr>
            </w:pPr>
          </w:p>
        </w:tc>
        <w:tc>
          <w:tcPr>
            <w:tcW w:w="1035" w:type="dxa"/>
            <w:vMerge w:val="continue"/>
            <w:noWrap w:val="0"/>
            <w:vAlign w:val="center"/>
          </w:tcPr>
          <w:p w14:paraId="65809278">
            <w:pPr>
              <w:jc w:val="center"/>
              <w:rPr>
                <w:rFonts w:hint="eastAsia" w:ascii="仿宋" w:hAnsi="仿宋" w:eastAsia="仿宋" w:cs="仿宋"/>
                <w:sz w:val="24"/>
                <w:szCs w:val="24"/>
                <w:highlight w:val="none"/>
              </w:rPr>
            </w:pPr>
          </w:p>
        </w:tc>
        <w:tc>
          <w:tcPr>
            <w:tcW w:w="1380" w:type="dxa"/>
            <w:vMerge w:val="continue"/>
            <w:noWrap w:val="0"/>
            <w:vAlign w:val="center"/>
          </w:tcPr>
          <w:p w14:paraId="6F55A6B4">
            <w:pPr>
              <w:jc w:val="center"/>
              <w:rPr>
                <w:rFonts w:hint="eastAsia" w:ascii="仿宋" w:hAnsi="仿宋" w:eastAsia="仿宋" w:cs="仿宋"/>
                <w:sz w:val="24"/>
                <w:szCs w:val="24"/>
                <w:highlight w:val="none"/>
              </w:rPr>
            </w:pPr>
          </w:p>
        </w:tc>
        <w:tc>
          <w:tcPr>
            <w:tcW w:w="1380" w:type="dxa"/>
            <w:vMerge w:val="continue"/>
            <w:noWrap w:val="0"/>
            <w:vAlign w:val="center"/>
          </w:tcPr>
          <w:p w14:paraId="60AFB848">
            <w:pPr>
              <w:jc w:val="center"/>
              <w:rPr>
                <w:rFonts w:hint="eastAsia" w:ascii="仿宋" w:hAnsi="仿宋" w:eastAsia="仿宋" w:cs="仿宋"/>
                <w:sz w:val="24"/>
                <w:szCs w:val="24"/>
                <w:highlight w:val="none"/>
              </w:rPr>
            </w:pPr>
          </w:p>
        </w:tc>
        <w:tc>
          <w:tcPr>
            <w:tcW w:w="1465" w:type="dxa"/>
            <w:vMerge w:val="continue"/>
            <w:noWrap w:val="0"/>
            <w:vAlign w:val="center"/>
          </w:tcPr>
          <w:p w14:paraId="72827F17">
            <w:pPr>
              <w:jc w:val="center"/>
              <w:rPr>
                <w:rFonts w:hint="eastAsia" w:ascii="仿宋" w:hAnsi="仿宋" w:eastAsia="仿宋" w:cs="仿宋"/>
                <w:sz w:val="24"/>
                <w:szCs w:val="24"/>
                <w:highlight w:val="none"/>
              </w:rPr>
            </w:pPr>
          </w:p>
        </w:tc>
      </w:tr>
      <w:tr w14:paraId="0CFE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shd w:val="clear" w:color="auto" w:fill="auto"/>
            <w:noWrap w:val="0"/>
            <w:vAlign w:val="center"/>
          </w:tcPr>
          <w:p w14:paraId="3EE655B3">
            <w:pPr>
              <w:jc w:val="center"/>
              <w:rPr>
                <w:rFonts w:hint="eastAsia" w:ascii="仿宋" w:hAnsi="仿宋" w:eastAsia="仿宋" w:cs="仿宋"/>
                <w:color w:val="000000"/>
                <w:sz w:val="24"/>
                <w:szCs w:val="24"/>
                <w:highlight w:val="none"/>
              </w:rPr>
            </w:pPr>
          </w:p>
        </w:tc>
        <w:tc>
          <w:tcPr>
            <w:tcW w:w="1134" w:type="dxa"/>
            <w:shd w:val="clear" w:color="auto" w:fill="auto"/>
            <w:noWrap w:val="0"/>
            <w:vAlign w:val="center"/>
          </w:tcPr>
          <w:p w14:paraId="0AF7787F">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开关电源模块19</w:t>
            </w:r>
          </w:p>
        </w:tc>
        <w:tc>
          <w:tcPr>
            <w:tcW w:w="3543" w:type="dxa"/>
            <w:shd w:val="clear" w:color="auto" w:fill="auto"/>
            <w:noWrap w:val="0"/>
            <w:vAlign w:val="center"/>
          </w:tcPr>
          <w:p w14:paraId="53E313EC">
            <w:pPr>
              <w:jc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1、输入：AC/DC220V±20%，AC47～63Hz；</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2、输出：12V,8.5A，±2%，≤120mV</w:t>
            </w:r>
          </w:p>
        </w:tc>
        <w:tc>
          <w:tcPr>
            <w:tcW w:w="567" w:type="dxa"/>
            <w:tcBorders>
              <w:top w:val="single" w:color="auto" w:sz="4" w:space="0"/>
              <w:bottom w:val="single" w:color="auto" w:sz="4" w:space="0"/>
              <w:right w:val="single" w:color="auto" w:sz="4" w:space="0"/>
            </w:tcBorders>
            <w:shd w:val="clear" w:color="000000" w:fill="FFFFFF"/>
            <w:noWrap w:val="0"/>
            <w:vAlign w:val="center"/>
          </w:tcPr>
          <w:p w14:paraId="2AA19DC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50" w:type="dxa"/>
            <w:tcBorders>
              <w:top w:val="nil"/>
              <w:left w:val="single" w:color="auto" w:sz="4" w:space="0"/>
              <w:bottom w:val="single" w:color="auto" w:sz="4" w:space="0"/>
              <w:right w:val="single" w:color="auto" w:sz="4" w:space="0"/>
            </w:tcBorders>
            <w:noWrap w:val="0"/>
            <w:vAlign w:val="center"/>
          </w:tcPr>
          <w:p w14:paraId="0BDD19CB">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20</w:t>
            </w:r>
          </w:p>
        </w:tc>
        <w:tc>
          <w:tcPr>
            <w:tcW w:w="810" w:type="dxa"/>
            <w:vMerge w:val="continue"/>
            <w:tcBorders>
              <w:left w:val="single" w:color="auto" w:sz="4" w:space="0"/>
            </w:tcBorders>
            <w:noWrap w:val="0"/>
            <w:vAlign w:val="center"/>
          </w:tcPr>
          <w:p w14:paraId="6EE42DD4">
            <w:pPr>
              <w:jc w:val="center"/>
              <w:rPr>
                <w:rFonts w:hint="eastAsia" w:ascii="仿宋" w:hAnsi="仿宋" w:eastAsia="仿宋" w:cs="仿宋"/>
                <w:sz w:val="24"/>
                <w:szCs w:val="24"/>
                <w:highlight w:val="none"/>
              </w:rPr>
            </w:pPr>
          </w:p>
        </w:tc>
        <w:tc>
          <w:tcPr>
            <w:tcW w:w="708" w:type="dxa"/>
            <w:vMerge w:val="continue"/>
            <w:noWrap w:val="0"/>
            <w:vAlign w:val="center"/>
          </w:tcPr>
          <w:p w14:paraId="4E7029E6">
            <w:pPr>
              <w:jc w:val="center"/>
              <w:rPr>
                <w:rFonts w:hint="eastAsia" w:ascii="仿宋" w:hAnsi="仿宋" w:eastAsia="仿宋" w:cs="仿宋"/>
                <w:sz w:val="24"/>
                <w:szCs w:val="24"/>
                <w:highlight w:val="none"/>
              </w:rPr>
            </w:pPr>
          </w:p>
        </w:tc>
        <w:tc>
          <w:tcPr>
            <w:tcW w:w="1035" w:type="dxa"/>
            <w:vMerge w:val="continue"/>
            <w:noWrap w:val="0"/>
            <w:vAlign w:val="center"/>
          </w:tcPr>
          <w:p w14:paraId="0F8B4B9F">
            <w:pPr>
              <w:jc w:val="center"/>
              <w:rPr>
                <w:rFonts w:hint="eastAsia" w:ascii="仿宋" w:hAnsi="仿宋" w:eastAsia="仿宋" w:cs="仿宋"/>
                <w:sz w:val="24"/>
                <w:szCs w:val="24"/>
                <w:highlight w:val="none"/>
              </w:rPr>
            </w:pPr>
          </w:p>
        </w:tc>
        <w:tc>
          <w:tcPr>
            <w:tcW w:w="1380" w:type="dxa"/>
            <w:vMerge w:val="continue"/>
            <w:noWrap w:val="0"/>
            <w:vAlign w:val="center"/>
          </w:tcPr>
          <w:p w14:paraId="203618C5">
            <w:pPr>
              <w:jc w:val="center"/>
              <w:rPr>
                <w:rFonts w:hint="eastAsia" w:ascii="仿宋" w:hAnsi="仿宋" w:eastAsia="仿宋" w:cs="仿宋"/>
                <w:sz w:val="24"/>
                <w:szCs w:val="24"/>
                <w:highlight w:val="none"/>
              </w:rPr>
            </w:pPr>
          </w:p>
        </w:tc>
        <w:tc>
          <w:tcPr>
            <w:tcW w:w="1380" w:type="dxa"/>
            <w:vMerge w:val="continue"/>
            <w:noWrap w:val="0"/>
            <w:vAlign w:val="center"/>
          </w:tcPr>
          <w:p w14:paraId="3DDFBCB7">
            <w:pPr>
              <w:jc w:val="center"/>
              <w:rPr>
                <w:rFonts w:hint="eastAsia" w:ascii="仿宋" w:hAnsi="仿宋" w:eastAsia="仿宋" w:cs="仿宋"/>
                <w:sz w:val="24"/>
                <w:szCs w:val="24"/>
                <w:highlight w:val="none"/>
              </w:rPr>
            </w:pPr>
          </w:p>
        </w:tc>
        <w:tc>
          <w:tcPr>
            <w:tcW w:w="1465" w:type="dxa"/>
            <w:vMerge w:val="continue"/>
            <w:noWrap w:val="0"/>
            <w:vAlign w:val="center"/>
          </w:tcPr>
          <w:p w14:paraId="7A9D7F92">
            <w:pPr>
              <w:jc w:val="center"/>
              <w:rPr>
                <w:rFonts w:hint="eastAsia" w:ascii="仿宋" w:hAnsi="仿宋" w:eastAsia="仿宋" w:cs="仿宋"/>
                <w:sz w:val="24"/>
                <w:szCs w:val="24"/>
                <w:highlight w:val="none"/>
              </w:rPr>
            </w:pPr>
          </w:p>
        </w:tc>
      </w:tr>
    </w:tbl>
    <w:p w14:paraId="120F83CA">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备注：具体供货不局限于上述产品，安装方式（卡轨/平装）以项目需求为准。应包括上述产品相关配件，类似升级产品。</w:t>
      </w:r>
    </w:p>
    <w:p w14:paraId="61AD7B4D">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备注：</w:t>
      </w:r>
    </w:p>
    <w:p w14:paraId="675F943A">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684B99B">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2.投标文件中提供的证明材料复印件应复印清晰、可辨认且不得遮盖、涂抹，否则视为无效。</w:t>
      </w:r>
    </w:p>
    <w:p w14:paraId="40091C42">
      <w:pPr>
        <w:widowControl/>
        <w:spacing w:after="0" w:line="240" w:lineRule="auto"/>
        <w:ind w:firstLine="480" w:firstLineChars="200"/>
        <w:jc w:val="left"/>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sectPr>
          <w:footerReference r:id="rId14"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kern w:val="2"/>
          <w:sz w:val="24"/>
          <w:szCs w:val="24"/>
          <w:highlight w:val="none"/>
          <w:lang w:eastAsia="zh-CN" w:bidi="ar-SA"/>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77C295F0">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分标十一：充电站雨棚及光伏系统采购项目</w:t>
      </w:r>
    </w:p>
    <w:p w14:paraId="5B2B87DF">
      <w:pPr>
        <w:pStyle w:val="4"/>
        <w:widowControl w:val="0"/>
        <w:spacing w:after="0" w:line="240" w:lineRule="auto"/>
        <w:jc w:val="left"/>
        <w:outlineLvl w:val="1"/>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分标编号：CY0625SWWP47FF11</w:t>
      </w:r>
    </w:p>
    <w:tbl>
      <w:tblPr>
        <w:tblStyle w:val="10"/>
        <w:tblW w:w="14694"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3354"/>
        <w:gridCol w:w="757"/>
        <w:gridCol w:w="617"/>
        <w:gridCol w:w="712"/>
        <w:gridCol w:w="807"/>
        <w:gridCol w:w="669"/>
        <w:gridCol w:w="2253"/>
        <w:gridCol w:w="2160"/>
        <w:gridCol w:w="1380"/>
      </w:tblGrid>
      <w:tr w14:paraId="6577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709" w:type="dxa"/>
            <w:vAlign w:val="center"/>
          </w:tcPr>
          <w:p w14:paraId="49FD2596">
            <w:pPr>
              <w:widowControl/>
              <w:spacing w:line="36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276" w:type="dxa"/>
            <w:tcBorders>
              <w:bottom w:val="single" w:color="auto" w:sz="4" w:space="0"/>
            </w:tcBorders>
            <w:vAlign w:val="center"/>
          </w:tcPr>
          <w:p w14:paraId="0F97CB54">
            <w:pPr>
              <w:widowControl/>
              <w:spacing w:line="36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3354" w:type="dxa"/>
            <w:tcBorders>
              <w:bottom w:val="single" w:color="auto" w:sz="4" w:space="0"/>
            </w:tcBorders>
            <w:vAlign w:val="center"/>
          </w:tcPr>
          <w:p w14:paraId="4D601534">
            <w:pPr>
              <w:widowControl/>
              <w:spacing w:line="36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757" w:type="dxa"/>
            <w:vAlign w:val="center"/>
          </w:tcPr>
          <w:p w14:paraId="7A1A54DD">
            <w:pPr>
              <w:widowControl/>
              <w:spacing w:line="36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617" w:type="dxa"/>
            <w:tcBorders>
              <w:bottom w:val="single" w:color="auto" w:sz="4" w:space="0"/>
            </w:tcBorders>
            <w:vAlign w:val="center"/>
          </w:tcPr>
          <w:p w14:paraId="5F368E7B">
            <w:pPr>
              <w:widowControl/>
              <w:spacing w:line="36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712" w:type="dxa"/>
            <w:vAlign w:val="center"/>
          </w:tcPr>
          <w:p w14:paraId="4B04E99D">
            <w:pPr>
              <w:widowControl/>
              <w:spacing w:line="36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807" w:type="dxa"/>
            <w:vAlign w:val="center"/>
          </w:tcPr>
          <w:p w14:paraId="1682F937">
            <w:pPr>
              <w:widowControl/>
              <w:spacing w:line="36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669" w:type="dxa"/>
            <w:vAlign w:val="center"/>
          </w:tcPr>
          <w:p w14:paraId="399F69E7">
            <w:pPr>
              <w:widowControl/>
              <w:spacing w:line="36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2253" w:type="dxa"/>
            <w:vAlign w:val="center"/>
          </w:tcPr>
          <w:p w14:paraId="0A3C16B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2160" w:type="dxa"/>
            <w:vAlign w:val="center"/>
          </w:tcPr>
          <w:p w14:paraId="5CF09E9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380" w:type="dxa"/>
            <w:vAlign w:val="center"/>
          </w:tcPr>
          <w:p w14:paraId="3B6E0A00">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3E30A18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443D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09" w:type="dxa"/>
            <w:vMerge w:val="restart"/>
            <w:vAlign w:val="center"/>
          </w:tcPr>
          <w:p w14:paraId="4D9266B5">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bookmarkStart w:id="10" w:name="_Hlk205452605"/>
            <w:r>
              <w:rPr>
                <w:rFonts w:hint="eastAsia" w:ascii="仿宋" w:hAnsi="仿宋" w:eastAsia="仿宋" w:cs="仿宋"/>
                <w:color w:val="000000" w:themeColor="text1"/>
                <w:sz w:val="24"/>
                <w:szCs w:val="24"/>
                <w:highlight w:val="none"/>
                <w14:textFill>
                  <w14:solidFill>
                    <w14:schemeClr w14:val="tx1"/>
                  </w14:solidFill>
                </w14:textFill>
              </w:rPr>
              <w:t>充电站雨棚及光伏系统采购项目</w:t>
            </w:r>
          </w:p>
        </w:tc>
        <w:tc>
          <w:tcPr>
            <w:tcW w:w="1276" w:type="dxa"/>
            <w:tcBorders>
              <w:top w:val="single" w:color="auto" w:sz="4" w:space="0"/>
              <w:left w:val="single" w:color="auto" w:sz="4" w:space="0"/>
              <w:bottom w:val="single" w:color="auto" w:sz="4" w:space="0"/>
              <w:right w:val="single" w:color="auto" w:sz="4" w:space="0"/>
            </w:tcBorders>
            <w:vAlign w:val="center"/>
          </w:tcPr>
          <w:p w14:paraId="047B0D37">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sz w:val="24"/>
                <w:szCs w:val="24"/>
                <w:highlight w:val="none"/>
              </w:rPr>
              <w:t>标准车位钢构膜结构雨棚</w:t>
            </w:r>
          </w:p>
        </w:tc>
        <w:tc>
          <w:tcPr>
            <w:tcW w:w="3354" w:type="dxa"/>
            <w:tcBorders>
              <w:top w:val="single" w:color="auto" w:sz="4" w:space="0"/>
              <w:left w:val="single" w:color="auto" w:sz="4" w:space="0"/>
              <w:bottom w:val="single" w:color="auto" w:sz="4" w:space="0"/>
              <w:right w:val="single" w:color="auto" w:sz="4" w:space="0"/>
            </w:tcBorders>
            <w:vAlign w:val="center"/>
          </w:tcPr>
          <w:p w14:paraId="7FB6BA30">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sz w:val="24"/>
                <w:szCs w:val="24"/>
                <w:highlight w:val="none"/>
              </w:rPr>
              <w:t>标准车位钢构膜结构雨棚，单列排布，主体结构采用钢结构样式，膜布采用PVC膜材，含雨棚基础预埋件，含雨棚整体安装，具体尺寸样式见技术要求。</w:t>
            </w:r>
          </w:p>
        </w:tc>
        <w:tc>
          <w:tcPr>
            <w:tcW w:w="757" w:type="dxa"/>
            <w:vAlign w:val="center"/>
          </w:tcPr>
          <w:p w14:paraId="2011C105">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m²</w:t>
            </w:r>
          </w:p>
        </w:tc>
        <w:tc>
          <w:tcPr>
            <w:tcW w:w="617" w:type="dxa"/>
            <w:tcBorders>
              <w:top w:val="single" w:color="auto" w:sz="4" w:space="0"/>
              <w:left w:val="single" w:color="auto" w:sz="4" w:space="0"/>
              <w:bottom w:val="single" w:color="auto" w:sz="4" w:space="0"/>
              <w:right w:val="single" w:color="auto" w:sz="4" w:space="0"/>
            </w:tcBorders>
            <w:vAlign w:val="center"/>
          </w:tcPr>
          <w:p w14:paraId="6426A0C6">
            <w:pPr>
              <w:widowControl/>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kern w:val="0"/>
                <w:sz w:val="24"/>
                <w:szCs w:val="24"/>
                <w:highlight w:val="none"/>
                <w:lang w:bidi="ar"/>
              </w:rPr>
              <w:t>210</w:t>
            </w:r>
          </w:p>
        </w:tc>
        <w:tc>
          <w:tcPr>
            <w:tcW w:w="712" w:type="dxa"/>
            <w:vMerge w:val="restart"/>
            <w:vAlign w:val="center"/>
          </w:tcPr>
          <w:p w14:paraId="38F2C278">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rPr>
              <w:t>合同签订后30日</w:t>
            </w:r>
          </w:p>
        </w:tc>
        <w:tc>
          <w:tcPr>
            <w:tcW w:w="807" w:type="dxa"/>
            <w:vMerge w:val="restart"/>
            <w:vAlign w:val="center"/>
          </w:tcPr>
          <w:p w14:paraId="541B36B5">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rPr>
              <w:t>36个月(</w:t>
            </w:r>
            <w:r>
              <w:rPr>
                <w:rFonts w:hint="eastAsia" w:ascii="仿宋" w:hAnsi="仿宋" w:eastAsia="仿宋" w:cs="仿宋"/>
                <w:sz w:val="24"/>
                <w:szCs w:val="24"/>
                <w:highlight w:val="none"/>
              </w:rPr>
              <w:t>光伏组件质保10年、雨棚质保期15年)</w:t>
            </w:r>
          </w:p>
        </w:tc>
        <w:tc>
          <w:tcPr>
            <w:tcW w:w="669" w:type="dxa"/>
            <w:vMerge w:val="restart"/>
            <w:vAlign w:val="center"/>
          </w:tcPr>
          <w:p w14:paraId="330E91AD">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rPr>
              <w:t>买方指定仓库地面交货</w:t>
            </w:r>
          </w:p>
        </w:tc>
        <w:tc>
          <w:tcPr>
            <w:tcW w:w="2253" w:type="dxa"/>
            <w:vMerge w:val="restart"/>
            <w:vAlign w:val="center"/>
          </w:tcPr>
          <w:p w14:paraId="236FD8BD">
            <w:pPr>
              <w:widowControl/>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kern w:val="0"/>
                <w:sz w:val="24"/>
                <w:szCs w:val="24"/>
                <w:highlight w:val="none"/>
              </w:rPr>
              <w:t>制造商或代理商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2.备注：</w:t>
            </w:r>
            <w:r>
              <w:rPr>
                <w:rFonts w:hint="eastAsia" w:ascii="仿宋" w:hAnsi="仿宋" w:eastAsia="仿宋" w:cs="仿宋"/>
                <w:kern w:val="0"/>
                <w:sz w:val="24"/>
                <w:szCs w:val="24"/>
                <w:highlight w:val="none"/>
              </w:rPr>
              <w:t>代理商需提供光伏组件及逆变器制造商出具的授权函及质保函</w:t>
            </w:r>
            <w:r>
              <w:rPr>
                <w:rFonts w:hint="eastAsia" w:ascii="仿宋" w:hAnsi="仿宋" w:eastAsia="仿宋" w:cs="仿宋"/>
                <w:kern w:val="0"/>
                <w:sz w:val="24"/>
                <w:szCs w:val="24"/>
                <w:highlight w:val="none"/>
                <w:lang w:eastAsia="zh-CN"/>
              </w:rPr>
              <w:t>。</w:t>
            </w:r>
          </w:p>
        </w:tc>
        <w:tc>
          <w:tcPr>
            <w:tcW w:w="2160" w:type="dxa"/>
            <w:vMerge w:val="restart"/>
            <w:vAlign w:val="center"/>
          </w:tcPr>
          <w:p w14:paraId="2CF2542E">
            <w:pPr>
              <w:widowControl/>
              <w:spacing w:line="36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业绩要求：</w:t>
            </w:r>
            <w:r>
              <w:rPr>
                <w:rFonts w:hint="eastAsia" w:ascii="仿宋" w:hAnsi="仿宋" w:eastAsia="仿宋" w:cs="仿宋"/>
                <w:kern w:val="0"/>
                <w:sz w:val="24"/>
                <w:szCs w:val="24"/>
                <w:highlight w:val="none"/>
              </w:rPr>
              <w:t>投标人2022年1月1日至采购公告发布日内，光伏组件同类产品或光伏系统工程业绩累计不少于100万。</w:t>
            </w:r>
            <w:r>
              <w:rPr>
                <w:rFonts w:hint="eastAsia" w:ascii="仿宋" w:hAnsi="仿宋" w:eastAsia="仿宋" w:cs="仿宋"/>
                <w:b/>
                <w:kern w:val="0"/>
                <w:sz w:val="24"/>
                <w:szCs w:val="24"/>
                <w:highlight w:val="none"/>
              </w:rPr>
              <w:t>（时间以合同签订日期为准，须提供用户合同封面、金额页、合同签字盖章页复印件、证明合同内容的合同页、发票复印件、发票查验结果截图）</w:t>
            </w:r>
          </w:p>
        </w:tc>
        <w:tc>
          <w:tcPr>
            <w:tcW w:w="1380" w:type="dxa"/>
            <w:vMerge w:val="restart"/>
            <w:vAlign w:val="center"/>
          </w:tcPr>
          <w:p w14:paraId="7637D9AF">
            <w:pPr>
              <w:widowControl/>
              <w:spacing w:line="36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2.3</w:t>
            </w:r>
          </w:p>
        </w:tc>
      </w:tr>
      <w:tr w14:paraId="2E8C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09" w:type="dxa"/>
            <w:vMerge w:val="continue"/>
            <w:vAlign w:val="center"/>
          </w:tcPr>
          <w:p w14:paraId="3CE21DDB">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49A0318D">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sz w:val="24"/>
                <w:szCs w:val="24"/>
                <w:highlight w:val="none"/>
              </w:rPr>
              <w:t>标准车位钢结构光伏雨棚框架（不含光伏板及光伏板安装）</w:t>
            </w:r>
          </w:p>
        </w:tc>
        <w:tc>
          <w:tcPr>
            <w:tcW w:w="3354" w:type="dxa"/>
            <w:tcBorders>
              <w:top w:val="single" w:color="auto" w:sz="4" w:space="0"/>
              <w:left w:val="single" w:color="auto" w:sz="4" w:space="0"/>
              <w:bottom w:val="single" w:color="auto" w:sz="4" w:space="0"/>
              <w:right w:val="single" w:color="auto" w:sz="4" w:space="0"/>
            </w:tcBorders>
            <w:vAlign w:val="center"/>
          </w:tcPr>
          <w:p w14:paraId="2199C3A5">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sz w:val="24"/>
                <w:szCs w:val="24"/>
                <w:highlight w:val="none"/>
              </w:rPr>
              <w:t>标准车位钢构光伏雨棚框架，单列排布，含雨棚基础预埋件，含雨棚整体安装（不含光伏板及光伏板的安装），具体尺寸样式见技术要求。</w:t>
            </w:r>
          </w:p>
        </w:tc>
        <w:tc>
          <w:tcPr>
            <w:tcW w:w="757" w:type="dxa"/>
            <w:vAlign w:val="center"/>
          </w:tcPr>
          <w:p w14:paraId="22F3471E">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m²</w:t>
            </w:r>
          </w:p>
        </w:tc>
        <w:tc>
          <w:tcPr>
            <w:tcW w:w="617" w:type="dxa"/>
            <w:tcBorders>
              <w:top w:val="nil"/>
              <w:left w:val="single" w:color="auto" w:sz="4" w:space="0"/>
              <w:bottom w:val="single" w:color="auto" w:sz="4" w:space="0"/>
              <w:right w:val="single" w:color="auto" w:sz="4" w:space="0"/>
            </w:tcBorders>
            <w:vAlign w:val="center"/>
          </w:tcPr>
          <w:p w14:paraId="69FC09E3">
            <w:pPr>
              <w:widowControl/>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kern w:val="0"/>
                <w:sz w:val="24"/>
                <w:szCs w:val="24"/>
                <w:highlight w:val="none"/>
                <w:lang w:bidi="ar"/>
              </w:rPr>
              <w:t>1000</w:t>
            </w:r>
          </w:p>
        </w:tc>
        <w:tc>
          <w:tcPr>
            <w:tcW w:w="712" w:type="dxa"/>
            <w:vMerge w:val="continue"/>
            <w:vAlign w:val="center"/>
          </w:tcPr>
          <w:p w14:paraId="051427F4">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807" w:type="dxa"/>
            <w:vMerge w:val="continue"/>
            <w:vAlign w:val="center"/>
          </w:tcPr>
          <w:p w14:paraId="714D70FD">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tc>
        <w:tc>
          <w:tcPr>
            <w:tcW w:w="669" w:type="dxa"/>
            <w:vMerge w:val="continue"/>
            <w:vAlign w:val="center"/>
          </w:tcPr>
          <w:p w14:paraId="42F48056">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253" w:type="dxa"/>
            <w:vMerge w:val="continue"/>
            <w:vAlign w:val="center"/>
          </w:tcPr>
          <w:p w14:paraId="08A04739">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160" w:type="dxa"/>
            <w:vMerge w:val="continue"/>
            <w:vAlign w:val="center"/>
          </w:tcPr>
          <w:p w14:paraId="3F1CCF6A">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80" w:type="dxa"/>
            <w:vMerge w:val="continue"/>
            <w:vAlign w:val="center"/>
          </w:tcPr>
          <w:p w14:paraId="56A14ECC">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r w14:paraId="2DB4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09" w:type="dxa"/>
            <w:vMerge w:val="continue"/>
            <w:vAlign w:val="center"/>
          </w:tcPr>
          <w:p w14:paraId="5BB08C20">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1EFC8A4F">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sz w:val="24"/>
                <w:szCs w:val="24"/>
                <w:highlight w:val="none"/>
              </w:rPr>
              <w:t>光伏系统组件</w:t>
            </w:r>
          </w:p>
        </w:tc>
        <w:tc>
          <w:tcPr>
            <w:tcW w:w="3354" w:type="dxa"/>
            <w:tcBorders>
              <w:top w:val="single" w:color="auto" w:sz="4" w:space="0"/>
              <w:left w:val="single" w:color="auto" w:sz="4" w:space="0"/>
              <w:bottom w:val="single" w:color="auto" w:sz="4" w:space="0"/>
              <w:right w:val="single" w:color="auto" w:sz="4" w:space="0"/>
            </w:tcBorders>
            <w:vAlign w:val="center"/>
          </w:tcPr>
          <w:p w14:paraId="5952B4A4">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sz w:val="24"/>
                <w:szCs w:val="24"/>
                <w:highlight w:val="none"/>
              </w:rPr>
              <w:t>分布式光伏组件，国内一线品牌，材料选用单晶硅太阳能电池片，光电转换效率高于20%，单组件功率不低于560Wp（典型规格：560Wp~630Wp），组件间连接方式为MC4，防护等级为IP68。含配套安装支架、连接件、固定件等。</w:t>
            </w:r>
          </w:p>
        </w:tc>
        <w:tc>
          <w:tcPr>
            <w:tcW w:w="757" w:type="dxa"/>
            <w:vAlign w:val="center"/>
          </w:tcPr>
          <w:p w14:paraId="54E8DD68">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Wp</w:t>
            </w:r>
          </w:p>
        </w:tc>
        <w:tc>
          <w:tcPr>
            <w:tcW w:w="617" w:type="dxa"/>
            <w:tcBorders>
              <w:top w:val="nil"/>
              <w:left w:val="single" w:color="auto" w:sz="4" w:space="0"/>
              <w:bottom w:val="single" w:color="auto" w:sz="4" w:space="0"/>
              <w:right w:val="single" w:color="auto" w:sz="4" w:space="0"/>
            </w:tcBorders>
            <w:vAlign w:val="center"/>
          </w:tcPr>
          <w:p w14:paraId="0482B2DB">
            <w:pPr>
              <w:widowControl/>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kern w:val="0"/>
                <w:sz w:val="24"/>
                <w:szCs w:val="24"/>
                <w:highlight w:val="none"/>
                <w:lang w:bidi="ar"/>
              </w:rPr>
              <w:t>400000</w:t>
            </w:r>
          </w:p>
        </w:tc>
        <w:tc>
          <w:tcPr>
            <w:tcW w:w="712" w:type="dxa"/>
            <w:vMerge w:val="continue"/>
            <w:vAlign w:val="center"/>
          </w:tcPr>
          <w:p w14:paraId="25142765">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807" w:type="dxa"/>
            <w:vMerge w:val="continue"/>
            <w:vAlign w:val="center"/>
          </w:tcPr>
          <w:p w14:paraId="11380B23">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tc>
        <w:tc>
          <w:tcPr>
            <w:tcW w:w="669" w:type="dxa"/>
            <w:vMerge w:val="continue"/>
            <w:vAlign w:val="center"/>
          </w:tcPr>
          <w:p w14:paraId="2E0FEF18">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253" w:type="dxa"/>
            <w:vMerge w:val="continue"/>
            <w:vAlign w:val="center"/>
          </w:tcPr>
          <w:p w14:paraId="0952CFAF">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160" w:type="dxa"/>
            <w:vMerge w:val="continue"/>
            <w:vAlign w:val="center"/>
          </w:tcPr>
          <w:p w14:paraId="036007A1">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80" w:type="dxa"/>
            <w:vMerge w:val="continue"/>
            <w:vAlign w:val="center"/>
          </w:tcPr>
          <w:p w14:paraId="5B0CBF27">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r w14:paraId="6692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09" w:type="dxa"/>
            <w:vMerge w:val="continue"/>
            <w:vAlign w:val="center"/>
          </w:tcPr>
          <w:p w14:paraId="1E458469">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F573E1">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sz w:val="24"/>
                <w:szCs w:val="24"/>
                <w:highlight w:val="none"/>
              </w:rPr>
              <w:t>光伏系统并网柜1</w:t>
            </w:r>
          </w:p>
        </w:tc>
        <w:tc>
          <w:tcPr>
            <w:tcW w:w="3354" w:type="dxa"/>
            <w:tcBorders>
              <w:top w:val="single" w:color="auto" w:sz="4" w:space="0"/>
              <w:left w:val="single" w:color="auto" w:sz="4" w:space="0"/>
              <w:bottom w:val="single" w:color="auto" w:sz="4" w:space="0"/>
              <w:right w:val="single" w:color="auto" w:sz="4" w:space="0"/>
            </w:tcBorders>
            <w:vAlign w:val="center"/>
          </w:tcPr>
          <w:p w14:paraId="426B605F">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sz w:val="24"/>
                <w:szCs w:val="24"/>
                <w:highlight w:val="none"/>
              </w:rPr>
              <w:t>20-50kW，三相输入，主要含防逆流装置、断路器、避雷器等，内部配置以设计图纸为准，预留计量表位。</w:t>
            </w:r>
          </w:p>
        </w:tc>
        <w:tc>
          <w:tcPr>
            <w:tcW w:w="757" w:type="dxa"/>
            <w:vAlign w:val="center"/>
          </w:tcPr>
          <w:p w14:paraId="2C5CEA10">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台</w:t>
            </w:r>
          </w:p>
        </w:tc>
        <w:tc>
          <w:tcPr>
            <w:tcW w:w="617" w:type="dxa"/>
            <w:tcBorders>
              <w:top w:val="nil"/>
              <w:left w:val="single" w:color="auto" w:sz="4" w:space="0"/>
              <w:bottom w:val="single" w:color="auto" w:sz="4" w:space="0"/>
              <w:right w:val="single" w:color="auto" w:sz="4" w:space="0"/>
            </w:tcBorders>
            <w:vAlign w:val="center"/>
          </w:tcPr>
          <w:p w14:paraId="038C4195">
            <w:pPr>
              <w:widowControl/>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kern w:val="0"/>
                <w:sz w:val="24"/>
                <w:szCs w:val="24"/>
                <w:highlight w:val="none"/>
                <w:lang w:bidi="ar"/>
              </w:rPr>
              <w:t>2</w:t>
            </w:r>
          </w:p>
        </w:tc>
        <w:tc>
          <w:tcPr>
            <w:tcW w:w="712" w:type="dxa"/>
            <w:vMerge w:val="continue"/>
            <w:vAlign w:val="center"/>
          </w:tcPr>
          <w:p w14:paraId="36BC9578">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807" w:type="dxa"/>
            <w:vMerge w:val="continue"/>
            <w:vAlign w:val="center"/>
          </w:tcPr>
          <w:p w14:paraId="7BBEFA1A">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tc>
        <w:tc>
          <w:tcPr>
            <w:tcW w:w="669" w:type="dxa"/>
            <w:vMerge w:val="continue"/>
            <w:vAlign w:val="center"/>
          </w:tcPr>
          <w:p w14:paraId="688DABA8">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253" w:type="dxa"/>
            <w:vMerge w:val="continue"/>
            <w:vAlign w:val="center"/>
          </w:tcPr>
          <w:p w14:paraId="5FEB53BC">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160" w:type="dxa"/>
            <w:vMerge w:val="continue"/>
            <w:vAlign w:val="center"/>
          </w:tcPr>
          <w:p w14:paraId="2BB1F785">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80" w:type="dxa"/>
            <w:vMerge w:val="continue"/>
            <w:vAlign w:val="center"/>
          </w:tcPr>
          <w:p w14:paraId="7E942AC4">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r w14:paraId="5CD0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09" w:type="dxa"/>
            <w:vMerge w:val="continue"/>
            <w:vAlign w:val="center"/>
          </w:tcPr>
          <w:p w14:paraId="6489FD93">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1CD1CB4B">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sz w:val="24"/>
                <w:szCs w:val="24"/>
                <w:highlight w:val="none"/>
              </w:rPr>
              <w:t>光伏系统并网柜2</w:t>
            </w:r>
          </w:p>
        </w:tc>
        <w:tc>
          <w:tcPr>
            <w:tcW w:w="3354" w:type="dxa"/>
            <w:tcBorders>
              <w:top w:val="single" w:color="auto" w:sz="4" w:space="0"/>
              <w:left w:val="single" w:color="auto" w:sz="4" w:space="0"/>
              <w:bottom w:val="single" w:color="auto" w:sz="4" w:space="0"/>
              <w:right w:val="single" w:color="auto" w:sz="4" w:space="0"/>
            </w:tcBorders>
            <w:vAlign w:val="center"/>
          </w:tcPr>
          <w:p w14:paraId="3770BC63">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sz w:val="24"/>
                <w:szCs w:val="24"/>
                <w:highlight w:val="none"/>
              </w:rPr>
              <w:t>50-100kW，三相输入，主要含防逆流装置、断路器、避雷器等，内部配置以设计图纸为准，预留计量表位。</w:t>
            </w:r>
          </w:p>
        </w:tc>
        <w:tc>
          <w:tcPr>
            <w:tcW w:w="757" w:type="dxa"/>
            <w:vAlign w:val="center"/>
          </w:tcPr>
          <w:p w14:paraId="7AF7E805">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台</w:t>
            </w:r>
          </w:p>
        </w:tc>
        <w:tc>
          <w:tcPr>
            <w:tcW w:w="617" w:type="dxa"/>
            <w:tcBorders>
              <w:top w:val="nil"/>
              <w:left w:val="single" w:color="auto" w:sz="4" w:space="0"/>
              <w:bottom w:val="single" w:color="auto" w:sz="4" w:space="0"/>
              <w:right w:val="single" w:color="auto" w:sz="4" w:space="0"/>
            </w:tcBorders>
            <w:vAlign w:val="center"/>
          </w:tcPr>
          <w:p w14:paraId="138D01A7">
            <w:pPr>
              <w:widowControl/>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kern w:val="0"/>
                <w:sz w:val="24"/>
                <w:szCs w:val="24"/>
                <w:highlight w:val="none"/>
                <w:lang w:bidi="ar"/>
              </w:rPr>
              <w:t>2</w:t>
            </w:r>
          </w:p>
        </w:tc>
        <w:tc>
          <w:tcPr>
            <w:tcW w:w="712" w:type="dxa"/>
            <w:vMerge w:val="continue"/>
            <w:vAlign w:val="center"/>
          </w:tcPr>
          <w:p w14:paraId="238524A2">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807" w:type="dxa"/>
            <w:vMerge w:val="continue"/>
            <w:vAlign w:val="center"/>
          </w:tcPr>
          <w:p w14:paraId="45DB20D6">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tc>
        <w:tc>
          <w:tcPr>
            <w:tcW w:w="669" w:type="dxa"/>
            <w:vMerge w:val="continue"/>
            <w:vAlign w:val="center"/>
          </w:tcPr>
          <w:p w14:paraId="02877E40">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253" w:type="dxa"/>
            <w:vMerge w:val="continue"/>
            <w:vAlign w:val="center"/>
          </w:tcPr>
          <w:p w14:paraId="1D0EADBC">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160" w:type="dxa"/>
            <w:vMerge w:val="continue"/>
            <w:vAlign w:val="center"/>
          </w:tcPr>
          <w:p w14:paraId="04AC2836">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80" w:type="dxa"/>
            <w:vMerge w:val="continue"/>
            <w:vAlign w:val="center"/>
          </w:tcPr>
          <w:p w14:paraId="012A0046">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r w14:paraId="6A8C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09" w:type="dxa"/>
            <w:vMerge w:val="continue"/>
            <w:vAlign w:val="center"/>
          </w:tcPr>
          <w:p w14:paraId="44838554">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049EB06D">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sz w:val="24"/>
                <w:szCs w:val="24"/>
                <w:highlight w:val="none"/>
              </w:rPr>
              <w:t>光伏系统并网柜3</w:t>
            </w:r>
          </w:p>
        </w:tc>
        <w:tc>
          <w:tcPr>
            <w:tcW w:w="3354" w:type="dxa"/>
            <w:tcBorders>
              <w:top w:val="single" w:color="auto" w:sz="4" w:space="0"/>
              <w:left w:val="single" w:color="auto" w:sz="4" w:space="0"/>
              <w:bottom w:val="single" w:color="auto" w:sz="4" w:space="0"/>
              <w:right w:val="single" w:color="auto" w:sz="4" w:space="0"/>
            </w:tcBorders>
            <w:vAlign w:val="center"/>
          </w:tcPr>
          <w:p w14:paraId="56E2EEF5">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sz w:val="24"/>
                <w:szCs w:val="24"/>
                <w:highlight w:val="none"/>
              </w:rPr>
              <w:t>100-200kW，三相输入，主要含防逆流装置、断路器、避雷器等，内部配置以设计图纸为准，预留计量表位。</w:t>
            </w:r>
          </w:p>
        </w:tc>
        <w:tc>
          <w:tcPr>
            <w:tcW w:w="757" w:type="dxa"/>
            <w:vAlign w:val="center"/>
          </w:tcPr>
          <w:p w14:paraId="5AF61108">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台</w:t>
            </w:r>
          </w:p>
        </w:tc>
        <w:tc>
          <w:tcPr>
            <w:tcW w:w="617" w:type="dxa"/>
            <w:tcBorders>
              <w:top w:val="nil"/>
              <w:left w:val="single" w:color="auto" w:sz="4" w:space="0"/>
              <w:bottom w:val="single" w:color="auto" w:sz="4" w:space="0"/>
              <w:right w:val="single" w:color="auto" w:sz="4" w:space="0"/>
            </w:tcBorders>
            <w:vAlign w:val="center"/>
          </w:tcPr>
          <w:p w14:paraId="2CF84C8E">
            <w:pPr>
              <w:widowControl/>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kern w:val="0"/>
                <w:sz w:val="24"/>
                <w:szCs w:val="24"/>
                <w:highlight w:val="none"/>
                <w:lang w:bidi="ar"/>
              </w:rPr>
              <w:t>2</w:t>
            </w:r>
          </w:p>
        </w:tc>
        <w:tc>
          <w:tcPr>
            <w:tcW w:w="712" w:type="dxa"/>
            <w:vMerge w:val="continue"/>
            <w:vAlign w:val="center"/>
          </w:tcPr>
          <w:p w14:paraId="4C9DA599">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807" w:type="dxa"/>
            <w:vMerge w:val="continue"/>
            <w:vAlign w:val="center"/>
          </w:tcPr>
          <w:p w14:paraId="56E6B965">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tc>
        <w:tc>
          <w:tcPr>
            <w:tcW w:w="669" w:type="dxa"/>
            <w:vMerge w:val="continue"/>
            <w:vAlign w:val="center"/>
          </w:tcPr>
          <w:p w14:paraId="6C633739">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253" w:type="dxa"/>
            <w:vMerge w:val="continue"/>
            <w:vAlign w:val="center"/>
          </w:tcPr>
          <w:p w14:paraId="273B5DD2">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160" w:type="dxa"/>
            <w:vMerge w:val="continue"/>
            <w:vAlign w:val="center"/>
          </w:tcPr>
          <w:p w14:paraId="4D6F5A54">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80" w:type="dxa"/>
            <w:vMerge w:val="continue"/>
            <w:vAlign w:val="center"/>
          </w:tcPr>
          <w:p w14:paraId="26EFFDFA">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r w14:paraId="6882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09" w:type="dxa"/>
            <w:vMerge w:val="continue"/>
            <w:vAlign w:val="center"/>
          </w:tcPr>
          <w:p w14:paraId="04A74880">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20950269">
            <w:pPr>
              <w:widowControl/>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光伏系统辅材及安装</w:t>
            </w:r>
          </w:p>
        </w:tc>
        <w:tc>
          <w:tcPr>
            <w:tcW w:w="3354" w:type="dxa"/>
            <w:tcBorders>
              <w:top w:val="single" w:color="auto" w:sz="4" w:space="0"/>
              <w:left w:val="single" w:color="auto" w:sz="4" w:space="0"/>
              <w:bottom w:val="single" w:color="auto" w:sz="4" w:space="0"/>
              <w:right w:val="single" w:color="auto" w:sz="4" w:space="0"/>
            </w:tcBorders>
            <w:vAlign w:val="center"/>
          </w:tcPr>
          <w:p w14:paraId="0F8A3A8F">
            <w:pPr>
              <w:widowControl/>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光伏系统并网施工及安装，含光伏组件安装、光伏逆变器安装、并网柜（如需）安装及安装辅料等。安装辅料含光伏系统内部连接线缆、接地线、管材、檩条等。</w:t>
            </w:r>
          </w:p>
        </w:tc>
        <w:tc>
          <w:tcPr>
            <w:tcW w:w="757" w:type="dxa"/>
            <w:vAlign w:val="center"/>
          </w:tcPr>
          <w:p w14:paraId="44F52D35">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Wp</w:t>
            </w:r>
          </w:p>
        </w:tc>
        <w:tc>
          <w:tcPr>
            <w:tcW w:w="617" w:type="dxa"/>
            <w:tcBorders>
              <w:top w:val="nil"/>
              <w:left w:val="single" w:color="auto" w:sz="4" w:space="0"/>
              <w:bottom w:val="single" w:color="auto" w:sz="4" w:space="0"/>
              <w:right w:val="single" w:color="auto" w:sz="4" w:space="0"/>
            </w:tcBorders>
            <w:vAlign w:val="center"/>
          </w:tcPr>
          <w:p w14:paraId="0CD41902">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400000</w:t>
            </w:r>
          </w:p>
        </w:tc>
        <w:tc>
          <w:tcPr>
            <w:tcW w:w="712" w:type="dxa"/>
            <w:vMerge w:val="continue"/>
            <w:vAlign w:val="center"/>
          </w:tcPr>
          <w:p w14:paraId="3FD01188">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807" w:type="dxa"/>
            <w:vMerge w:val="continue"/>
            <w:vAlign w:val="center"/>
          </w:tcPr>
          <w:p w14:paraId="2C3D63E7">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p>
        </w:tc>
        <w:tc>
          <w:tcPr>
            <w:tcW w:w="669" w:type="dxa"/>
            <w:vMerge w:val="continue"/>
            <w:vAlign w:val="center"/>
          </w:tcPr>
          <w:p w14:paraId="4A2E520F">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253" w:type="dxa"/>
            <w:vMerge w:val="continue"/>
            <w:vAlign w:val="center"/>
          </w:tcPr>
          <w:p w14:paraId="15B22871">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160" w:type="dxa"/>
            <w:vMerge w:val="continue"/>
            <w:vAlign w:val="center"/>
          </w:tcPr>
          <w:p w14:paraId="392B1675">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80" w:type="dxa"/>
            <w:vMerge w:val="continue"/>
            <w:vAlign w:val="center"/>
          </w:tcPr>
          <w:p w14:paraId="290206AD">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r w14:paraId="1B51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vMerge w:val="continue"/>
            <w:vAlign w:val="center"/>
          </w:tcPr>
          <w:p w14:paraId="4D745112">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0256F7E2">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sz w:val="24"/>
                <w:szCs w:val="24"/>
                <w:highlight w:val="none"/>
              </w:rPr>
              <w:t>15kW三相光伏逆变器</w:t>
            </w:r>
          </w:p>
        </w:tc>
        <w:tc>
          <w:tcPr>
            <w:tcW w:w="3354" w:type="dxa"/>
            <w:tcBorders>
              <w:top w:val="single" w:color="auto" w:sz="4" w:space="0"/>
              <w:left w:val="single" w:color="auto" w:sz="4" w:space="0"/>
              <w:bottom w:val="single" w:color="auto" w:sz="4" w:space="0"/>
              <w:right w:val="single" w:color="auto" w:sz="4" w:space="0"/>
            </w:tcBorders>
            <w:vAlign w:val="center"/>
          </w:tcPr>
          <w:p w14:paraId="5D70527F">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sz w:val="24"/>
                <w:szCs w:val="24"/>
                <w:highlight w:val="none"/>
              </w:rPr>
              <w:t>额定输出功率：15kW,采用380v或220v输出方式，具备mppt功率追踪，直流侧电压500-800V具备防孤岛保护功能，可通过485/RJ45通讯方式。</w:t>
            </w:r>
          </w:p>
        </w:tc>
        <w:tc>
          <w:tcPr>
            <w:tcW w:w="757" w:type="dxa"/>
            <w:vAlign w:val="center"/>
          </w:tcPr>
          <w:p w14:paraId="3919B139">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台</w:t>
            </w:r>
          </w:p>
        </w:tc>
        <w:tc>
          <w:tcPr>
            <w:tcW w:w="617" w:type="dxa"/>
            <w:tcBorders>
              <w:top w:val="nil"/>
              <w:left w:val="single" w:color="auto" w:sz="4" w:space="0"/>
              <w:bottom w:val="single" w:color="auto" w:sz="4" w:space="0"/>
              <w:right w:val="single" w:color="auto" w:sz="4" w:space="0"/>
            </w:tcBorders>
            <w:vAlign w:val="center"/>
          </w:tcPr>
          <w:p w14:paraId="29B0B572">
            <w:pPr>
              <w:widowControl/>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kern w:val="0"/>
                <w:sz w:val="24"/>
                <w:szCs w:val="24"/>
                <w:highlight w:val="none"/>
                <w:lang w:bidi="ar"/>
              </w:rPr>
              <w:t>2</w:t>
            </w:r>
          </w:p>
        </w:tc>
        <w:tc>
          <w:tcPr>
            <w:tcW w:w="712" w:type="dxa"/>
            <w:vMerge w:val="continue"/>
            <w:vAlign w:val="center"/>
          </w:tcPr>
          <w:p w14:paraId="7B2D92CE">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807" w:type="dxa"/>
            <w:vMerge w:val="continue"/>
            <w:vAlign w:val="center"/>
          </w:tcPr>
          <w:p w14:paraId="1E65D21D">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669" w:type="dxa"/>
            <w:vMerge w:val="continue"/>
            <w:vAlign w:val="center"/>
          </w:tcPr>
          <w:p w14:paraId="433A5DF4">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253" w:type="dxa"/>
            <w:vMerge w:val="continue"/>
            <w:vAlign w:val="center"/>
          </w:tcPr>
          <w:p w14:paraId="4AEBA8EA">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160" w:type="dxa"/>
            <w:vMerge w:val="continue"/>
            <w:vAlign w:val="center"/>
          </w:tcPr>
          <w:p w14:paraId="27BDCB4C">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80" w:type="dxa"/>
            <w:vMerge w:val="continue"/>
            <w:vAlign w:val="center"/>
          </w:tcPr>
          <w:p w14:paraId="63C9F3C4">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r w14:paraId="5CE6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vMerge w:val="continue"/>
            <w:vAlign w:val="center"/>
          </w:tcPr>
          <w:p w14:paraId="148724A4">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1F957727">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sz w:val="24"/>
                <w:szCs w:val="24"/>
                <w:highlight w:val="none"/>
              </w:rPr>
              <w:t>30kW三相光伏逆变器</w:t>
            </w:r>
          </w:p>
        </w:tc>
        <w:tc>
          <w:tcPr>
            <w:tcW w:w="3354" w:type="dxa"/>
            <w:tcBorders>
              <w:top w:val="single" w:color="auto" w:sz="4" w:space="0"/>
              <w:left w:val="single" w:color="auto" w:sz="4" w:space="0"/>
              <w:bottom w:val="single" w:color="auto" w:sz="4" w:space="0"/>
              <w:right w:val="single" w:color="auto" w:sz="4" w:space="0"/>
            </w:tcBorders>
            <w:vAlign w:val="center"/>
          </w:tcPr>
          <w:p w14:paraId="4408E943">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sz w:val="24"/>
                <w:szCs w:val="24"/>
                <w:highlight w:val="none"/>
              </w:rPr>
              <w:t>额定输出功率：30kW,采用380v或220v输出方式，具备mppt功率追踪，直流侧电压500-800V具备防孤岛保护功能，可通过485/RJ45通讯方式。</w:t>
            </w:r>
          </w:p>
        </w:tc>
        <w:tc>
          <w:tcPr>
            <w:tcW w:w="757" w:type="dxa"/>
            <w:vAlign w:val="center"/>
          </w:tcPr>
          <w:p w14:paraId="24E97DDE">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台</w:t>
            </w:r>
          </w:p>
        </w:tc>
        <w:tc>
          <w:tcPr>
            <w:tcW w:w="617" w:type="dxa"/>
            <w:tcBorders>
              <w:top w:val="nil"/>
              <w:left w:val="single" w:color="auto" w:sz="4" w:space="0"/>
              <w:bottom w:val="single" w:color="auto" w:sz="4" w:space="0"/>
              <w:right w:val="single" w:color="auto" w:sz="4" w:space="0"/>
            </w:tcBorders>
            <w:vAlign w:val="center"/>
          </w:tcPr>
          <w:p w14:paraId="2C8E6EEA">
            <w:pPr>
              <w:widowControl/>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kern w:val="0"/>
                <w:sz w:val="24"/>
                <w:szCs w:val="24"/>
                <w:highlight w:val="none"/>
                <w:lang w:bidi="ar"/>
              </w:rPr>
              <w:t>2</w:t>
            </w:r>
          </w:p>
        </w:tc>
        <w:tc>
          <w:tcPr>
            <w:tcW w:w="712" w:type="dxa"/>
            <w:vMerge w:val="continue"/>
            <w:vAlign w:val="center"/>
          </w:tcPr>
          <w:p w14:paraId="6F41C280">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807" w:type="dxa"/>
            <w:vMerge w:val="continue"/>
            <w:vAlign w:val="center"/>
          </w:tcPr>
          <w:p w14:paraId="48CF8AE1">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669" w:type="dxa"/>
            <w:vMerge w:val="continue"/>
            <w:vAlign w:val="center"/>
          </w:tcPr>
          <w:p w14:paraId="5D0FC69C">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253" w:type="dxa"/>
            <w:vMerge w:val="continue"/>
            <w:vAlign w:val="center"/>
          </w:tcPr>
          <w:p w14:paraId="7F668533">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160" w:type="dxa"/>
            <w:vMerge w:val="continue"/>
            <w:vAlign w:val="center"/>
          </w:tcPr>
          <w:p w14:paraId="4ED4F4C1">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80" w:type="dxa"/>
            <w:vMerge w:val="continue"/>
            <w:vAlign w:val="center"/>
          </w:tcPr>
          <w:p w14:paraId="27890587">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r w14:paraId="1780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vMerge w:val="continue"/>
            <w:vAlign w:val="center"/>
          </w:tcPr>
          <w:p w14:paraId="4805E04E">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247AF0FF">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sz w:val="24"/>
                <w:szCs w:val="24"/>
                <w:highlight w:val="none"/>
              </w:rPr>
              <w:t>50kW三相光伏逆变器</w:t>
            </w:r>
          </w:p>
        </w:tc>
        <w:tc>
          <w:tcPr>
            <w:tcW w:w="3354" w:type="dxa"/>
            <w:tcBorders>
              <w:top w:val="single" w:color="auto" w:sz="4" w:space="0"/>
              <w:left w:val="single" w:color="auto" w:sz="4" w:space="0"/>
              <w:bottom w:val="single" w:color="auto" w:sz="4" w:space="0"/>
              <w:right w:val="single" w:color="auto" w:sz="4" w:space="0"/>
            </w:tcBorders>
            <w:vAlign w:val="center"/>
          </w:tcPr>
          <w:p w14:paraId="1B7C2641">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sz w:val="24"/>
                <w:szCs w:val="24"/>
                <w:highlight w:val="none"/>
              </w:rPr>
              <w:t>额定输出功率：50kW,采用380v或220v输出方式，具备mppt功率追踪，直流侧电压500-800V具备防孤岛保护功能，可通过485/RJ45通讯方式。</w:t>
            </w:r>
          </w:p>
        </w:tc>
        <w:tc>
          <w:tcPr>
            <w:tcW w:w="757" w:type="dxa"/>
            <w:vAlign w:val="center"/>
          </w:tcPr>
          <w:p w14:paraId="04D44743">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台</w:t>
            </w:r>
          </w:p>
        </w:tc>
        <w:tc>
          <w:tcPr>
            <w:tcW w:w="617" w:type="dxa"/>
            <w:tcBorders>
              <w:top w:val="nil"/>
              <w:left w:val="single" w:color="auto" w:sz="4" w:space="0"/>
              <w:bottom w:val="single" w:color="auto" w:sz="4" w:space="0"/>
              <w:right w:val="single" w:color="auto" w:sz="4" w:space="0"/>
            </w:tcBorders>
            <w:vAlign w:val="center"/>
          </w:tcPr>
          <w:p w14:paraId="5EBE78EE">
            <w:pPr>
              <w:widowControl/>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kern w:val="0"/>
                <w:sz w:val="24"/>
                <w:szCs w:val="24"/>
                <w:highlight w:val="none"/>
                <w:lang w:bidi="ar"/>
              </w:rPr>
              <w:t>2</w:t>
            </w:r>
          </w:p>
        </w:tc>
        <w:tc>
          <w:tcPr>
            <w:tcW w:w="712" w:type="dxa"/>
            <w:vMerge w:val="continue"/>
            <w:vAlign w:val="center"/>
          </w:tcPr>
          <w:p w14:paraId="4C322704">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807" w:type="dxa"/>
            <w:vMerge w:val="continue"/>
            <w:vAlign w:val="center"/>
          </w:tcPr>
          <w:p w14:paraId="3B0F9527">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669" w:type="dxa"/>
            <w:vMerge w:val="continue"/>
            <w:vAlign w:val="center"/>
          </w:tcPr>
          <w:p w14:paraId="5FD9C4B2">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253" w:type="dxa"/>
            <w:vMerge w:val="continue"/>
            <w:vAlign w:val="center"/>
          </w:tcPr>
          <w:p w14:paraId="5BC300D6">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160" w:type="dxa"/>
            <w:vMerge w:val="continue"/>
            <w:vAlign w:val="center"/>
          </w:tcPr>
          <w:p w14:paraId="3C244F2A">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80" w:type="dxa"/>
            <w:vMerge w:val="continue"/>
            <w:vAlign w:val="center"/>
          </w:tcPr>
          <w:p w14:paraId="28A71CC6">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r w14:paraId="62B2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vMerge w:val="continue"/>
            <w:vAlign w:val="center"/>
          </w:tcPr>
          <w:p w14:paraId="1A98B255">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EFE13E9">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sz w:val="24"/>
                <w:szCs w:val="24"/>
                <w:highlight w:val="none"/>
              </w:rPr>
              <w:t>100kW三相光伏逆变器</w:t>
            </w:r>
          </w:p>
        </w:tc>
        <w:tc>
          <w:tcPr>
            <w:tcW w:w="3354" w:type="dxa"/>
            <w:tcBorders>
              <w:top w:val="single" w:color="auto" w:sz="4" w:space="0"/>
              <w:left w:val="single" w:color="auto" w:sz="4" w:space="0"/>
              <w:bottom w:val="single" w:color="auto" w:sz="4" w:space="0"/>
              <w:right w:val="single" w:color="auto" w:sz="4" w:space="0"/>
            </w:tcBorders>
            <w:vAlign w:val="center"/>
          </w:tcPr>
          <w:p w14:paraId="244EB1DB">
            <w:pPr>
              <w:widowControl/>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sz w:val="24"/>
                <w:szCs w:val="24"/>
                <w:highlight w:val="none"/>
              </w:rPr>
              <w:t>额定输出功率：100kW,采用380v或220v输出方式，具备mppt功率追踪，直流侧电压500-800V具备防孤岛保护功能，可通过485/RJ45通讯方式。</w:t>
            </w:r>
          </w:p>
        </w:tc>
        <w:tc>
          <w:tcPr>
            <w:tcW w:w="757" w:type="dxa"/>
            <w:vAlign w:val="center"/>
          </w:tcPr>
          <w:p w14:paraId="7A09DAB9">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Wp</w:t>
            </w:r>
          </w:p>
        </w:tc>
        <w:tc>
          <w:tcPr>
            <w:tcW w:w="617" w:type="dxa"/>
            <w:tcBorders>
              <w:top w:val="nil"/>
              <w:left w:val="single" w:color="auto" w:sz="4" w:space="0"/>
              <w:bottom w:val="single" w:color="auto" w:sz="4" w:space="0"/>
              <w:right w:val="single" w:color="auto" w:sz="4" w:space="0"/>
            </w:tcBorders>
            <w:vAlign w:val="center"/>
          </w:tcPr>
          <w:p w14:paraId="6718E5F0">
            <w:pPr>
              <w:widowControl/>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kern w:val="0"/>
                <w:sz w:val="24"/>
                <w:szCs w:val="24"/>
                <w:highlight w:val="none"/>
                <w:lang w:bidi="ar"/>
              </w:rPr>
              <w:t>2</w:t>
            </w:r>
          </w:p>
        </w:tc>
        <w:tc>
          <w:tcPr>
            <w:tcW w:w="712" w:type="dxa"/>
            <w:vMerge w:val="continue"/>
            <w:vAlign w:val="center"/>
          </w:tcPr>
          <w:p w14:paraId="413A1668">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807" w:type="dxa"/>
            <w:vMerge w:val="continue"/>
            <w:vAlign w:val="center"/>
          </w:tcPr>
          <w:p w14:paraId="6C7A7509">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669" w:type="dxa"/>
            <w:vMerge w:val="continue"/>
            <w:vAlign w:val="center"/>
          </w:tcPr>
          <w:p w14:paraId="30E8D1A2">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253" w:type="dxa"/>
            <w:vMerge w:val="continue"/>
            <w:vAlign w:val="center"/>
          </w:tcPr>
          <w:p w14:paraId="1FE89378">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160" w:type="dxa"/>
            <w:vMerge w:val="continue"/>
            <w:vAlign w:val="center"/>
          </w:tcPr>
          <w:p w14:paraId="525ED179">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80" w:type="dxa"/>
            <w:vMerge w:val="continue"/>
            <w:vAlign w:val="center"/>
          </w:tcPr>
          <w:p w14:paraId="5E2A5480">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r w14:paraId="2272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vMerge w:val="continue"/>
            <w:vAlign w:val="center"/>
          </w:tcPr>
          <w:p w14:paraId="2EC87BA7">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5C3C79ED">
            <w:pPr>
              <w:widowControl/>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themeColor="text1"/>
                <w:kern w:val="0"/>
                <w:sz w:val="24"/>
                <w:szCs w:val="24"/>
                <w:highlight w:val="none"/>
                <w14:textFill>
                  <w14:solidFill>
                    <w14:schemeClr w14:val="tx1"/>
                  </w14:solidFill>
                </w14:textFill>
              </w:rPr>
              <w:t>平衡加固件</w:t>
            </w:r>
          </w:p>
        </w:tc>
        <w:tc>
          <w:tcPr>
            <w:tcW w:w="3354" w:type="dxa"/>
            <w:tcBorders>
              <w:top w:val="single" w:color="auto" w:sz="4" w:space="0"/>
              <w:left w:val="single" w:color="auto" w:sz="4" w:space="0"/>
              <w:bottom w:val="single" w:color="auto" w:sz="4" w:space="0"/>
              <w:right w:val="single" w:color="auto" w:sz="4" w:space="0"/>
            </w:tcBorders>
            <w:vAlign w:val="center"/>
          </w:tcPr>
          <w:p w14:paraId="171E6526">
            <w:pPr>
              <w:widowControl/>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钢结构平衡加固连接件，保证钢结构雨棚的平稳及稳固，Q235材质</w:t>
            </w:r>
          </w:p>
        </w:tc>
        <w:tc>
          <w:tcPr>
            <w:tcW w:w="757" w:type="dxa"/>
            <w:vAlign w:val="center"/>
          </w:tcPr>
          <w:p w14:paraId="041B1370">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个</w:t>
            </w:r>
          </w:p>
        </w:tc>
        <w:tc>
          <w:tcPr>
            <w:tcW w:w="617" w:type="dxa"/>
            <w:tcBorders>
              <w:top w:val="nil"/>
              <w:left w:val="single" w:color="auto" w:sz="4" w:space="0"/>
              <w:bottom w:val="single" w:color="auto" w:sz="4" w:space="0"/>
              <w:right w:val="single" w:color="auto" w:sz="4" w:space="0"/>
            </w:tcBorders>
            <w:vAlign w:val="center"/>
          </w:tcPr>
          <w:p w14:paraId="1DC55EBF">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250</w:t>
            </w:r>
          </w:p>
        </w:tc>
        <w:tc>
          <w:tcPr>
            <w:tcW w:w="712" w:type="dxa"/>
            <w:vAlign w:val="center"/>
          </w:tcPr>
          <w:p w14:paraId="37D07B90">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807" w:type="dxa"/>
            <w:vAlign w:val="center"/>
          </w:tcPr>
          <w:p w14:paraId="5421034D">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669" w:type="dxa"/>
            <w:vAlign w:val="center"/>
          </w:tcPr>
          <w:p w14:paraId="11887F76">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253" w:type="dxa"/>
            <w:vMerge w:val="continue"/>
            <w:vAlign w:val="center"/>
          </w:tcPr>
          <w:p w14:paraId="66AC2B64">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160" w:type="dxa"/>
            <w:vMerge w:val="continue"/>
            <w:vAlign w:val="center"/>
          </w:tcPr>
          <w:p w14:paraId="3CB2B4C9">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80" w:type="dxa"/>
            <w:vMerge w:val="continue"/>
            <w:vAlign w:val="center"/>
          </w:tcPr>
          <w:p w14:paraId="19528CB4">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r w14:paraId="1D16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vMerge w:val="continue"/>
            <w:vAlign w:val="center"/>
          </w:tcPr>
          <w:p w14:paraId="42E62F68">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13B58E3D">
            <w:pPr>
              <w:widowControl/>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themeColor="text1"/>
                <w:kern w:val="0"/>
                <w:sz w:val="24"/>
                <w:szCs w:val="24"/>
                <w:highlight w:val="none"/>
                <w14:textFill>
                  <w14:solidFill>
                    <w14:schemeClr w14:val="tx1"/>
                  </w14:solidFill>
                </w14:textFill>
              </w:rPr>
              <w:t>热镀锌接地角钢</w:t>
            </w:r>
          </w:p>
        </w:tc>
        <w:tc>
          <w:tcPr>
            <w:tcW w:w="3354" w:type="dxa"/>
            <w:tcBorders>
              <w:top w:val="single" w:color="auto" w:sz="4" w:space="0"/>
              <w:left w:val="single" w:color="auto" w:sz="4" w:space="0"/>
              <w:bottom w:val="single" w:color="auto" w:sz="4" w:space="0"/>
              <w:right w:val="single" w:color="auto" w:sz="4" w:space="0"/>
            </w:tcBorders>
            <w:vAlign w:val="center"/>
          </w:tcPr>
          <w:p w14:paraId="371E6B64">
            <w:pPr>
              <w:widowControl/>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themeColor="text1"/>
                <w:kern w:val="0"/>
                <w:sz w:val="24"/>
                <w:szCs w:val="24"/>
                <w:highlight w:val="none"/>
                <w:lang w:bidi="ar"/>
                <w14:textFill>
                  <w14:solidFill>
                    <w14:schemeClr w14:val="tx1"/>
                  </w14:solidFill>
                </w14:textFill>
              </w:rPr>
              <w:t>Q235B、L50*50*5</w:t>
            </w:r>
          </w:p>
        </w:tc>
        <w:tc>
          <w:tcPr>
            <w:tcW w:w="757" w:type="dxa"/>
            <w:vAlign w:val="center"/>
          </w:tcPr>
          <w:p w14:paraId="250A9BC5">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米</w:t>
            </w:r>
          </w:p>
        </w:tc>
        <w:tc>
          <w:tcPr>
            <w:tcW w:w="617" w:type="dxa"/>
            <w:tcBorders>
              <w:top w:val="nil"/>
              <w:left w:val="single" w:color="auto" w:sz="4" w:space="0"/>
              <w:bottom w:val="single" w:color="auto" w:sz="4" w:space="0"/>
              <w:right w:val="single" w:color="auto" w:sz="4" w:space="0"/>
            </w:tcBorders>
            <w:vAlign w:val="center"/>
          </w:tcPr>
          <w:p w14:paraId="23069023">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600</w:t>
            </w:r>
          </w:p>
        </w:tc>
        <w:tc>
          <w:tcPr>
            <w:tcW w:w="712" w:type="dxa"/>
            <w:vAlign w:val="center"/>
          </w:tcPr>
          <w:p w14:paraId="4DD451B3">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807" w:type="dxa"/>
            <w:vAlign w:val="center"/>
          </w:tcPr>
          <w:p w14:paraId="654F28B3">
            <w:pPr>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669" w:type="dxa"/>
            <w:vAlign w:val="center"/>
          </w:tcPr>
          <w:p w14:paraId="28D951B7">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253" w:type="dxa"/>
            <w:vMerge w:val="continue"/>
            <w:vAlign w:val="center"/>
          </w:tcPr>
          <w:p w14:paraId="0D7A7DF7">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2160" w:type="dxa"/>
            <w:vMerge w:val="continue"/>
            <w:vAlign w:val="center"/>
          </w:tcPr>
          <w:p w14:paraId="0D9409FD">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80" w:type="dxa"/>
            <w:vMerge w:val="continue"/>
            <w:vAlign w:val="center"/>
          </w:tcPr>
          <w:p w14:paraId="3F463086">
            <w:pPr>
              <w:widowControl/>
              <w:spacing w:line="360"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bookmarkEnd w:id="10"/>
    </w:tbl>
    <w:p w14:paraId="63EE3515">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具体供货不局限于上述产品。应包括上述产品相关配件，类似升级产品。</w:t>
      </w:r>
    </w:p>
    <w:p w14:paraId="20C2E6B7">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w:t>
      </w:r>
    </w:p>
    <w:p w14:paraId="595ED439">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EAF36E7">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14:paraId="2B7C64F7">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7B24FE4D">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14:paraId="2C1227D6">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分标十二：充电设备直流接触器采购项目</w:t>
      </w:r>
    </w:p>
    <w:p w14:paraId="371365F6">
      <w:pPr>
        <w:pStyle w:val="4"/>
        <w:widowControl w:val="0"/>
        <w:spacing w:after="0" w:line="240" w:lineRule="auto"/>
        <w:jc w:val="left"/>
        <w:outlineLvl w:val="1"/>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分标编号：CY0625SWWP47FF12</w:t>
      </w:r>
    </w:p>
    <w:tbl>
      <w:tblPr>
        <w:tblStyle w:val="10"/>
        <w:tblW w:w="14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045"/>
        <w:gridCol w:w="2127"/>
        <w:gridCol w:w="1208"/>
        <w:gridCol w:w="709"/>
        <w:gridCol w:w="708"/>
        <w:gridCol w:w="709"/>
        <w:gridCol w:w="875"/>
        <w:gridCol w:w="2237"/>
        <w:gridCol w:w="2145"/>
        <w:gridCol w:w="1408"/>
      </w:tblGrid>
      <w:tr w14:paraId="5D7C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1" w:type="dxa"/>
            <w:noWrap w:val="0"/>
            <w:vAlign w:val="center"/>
          </w:tcPr>
          <w:p w14:paraId="4BA1DB72">
            <w:pPr>
              <w:widowControl/>
              <w:shd w:val="clear" w:color="auto" w:fill="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1045" w:type="dxa"/>
            <w:noWrap w:val="0"/>
            <w:vAlign w:val="center"/>
          </w:tcPr>
          <w:p w14:paraId="67F360F2">
            <w:pPr>
              <w:widowControl/>
              <w:shd w:val="clear" w:color="auto" w:fill="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物资名称</w:t>
            </w:r>
          </w:p>
        </w:tc>
        <w:tc>
          <w:tcPr>
            <w:tcW w:w="2127" w:type="dxa"/>
            <w:noWrap w:val="0"/>
            <w:vAlign w:val="center"/>
          </w:tcPr>
          <w:p w14:paraId="381894B9">
            <w:pPr>
              <w:widowControl/>
              <w:shd w:val="clear" w:color="auto" w:fill="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主要技术要求</w:t>
            </w:r>
          </w:p>
        </w:tc>
        <w:tc>
          <w:tcPr>
            <w:tcW w:w="1208" w:type="dxa"/>
            <w:noWrap w:val="0"/>
            <w:vAlign w:val="center"/>
          </w:tcPr>
          <w:p w14:paraId="378F8462">
            <w:pPr>
              <w:widowControl/>
              <w:shd w:val="clear" w:color="auto" w:fill="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709" w:type="dxa"/>
            <w:tcBorders>
              <w:bottom w:val="single" w:color="auto" w:sz="4" w:space="0"/>
            </w:tcBorders>
            <w:noWrap w:val="0"/>
            <w:vAlign w:val="center"/>
          </w:tcPr>
          <w:p w14:paraId="7D2509A9">
            <w:pPr>
              <w:widowControl/>
              <w:shd w:val="clear" w:color="auto" w:fill="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708" w:type="dxa"/>
            <w:noWrap w:val="0"/>
            <w:vAlign w:val="center"/>
          </w:tcPr>
          <w:p w14:paraId="2D5DD614">
            <w:pPr>
              <w:widowControl/>
              <w:shd w:val="clear" w:color="auto" w:fill="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交货日期</w:t>
            </w:r>
          </w:p>
        </w:tc>
        <w:tc>
          <w:tcPr>
            <w:tcW w:w="709" w:type="dxa"/>
            <w:noWrap w:val="0"/>
            <w:vAlign w:val="center"/>
          </w:tcPr>
          <w:p w14:paraId="22189E3E">
            <w:pPr>
              <w:widowControl/>
              <w:shd w:val="clear" w:color="auto" w:fill="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质保期</w:t>
            </w:r>
          </w:p>
        </w:tc>
        <w:tc>
          <w:tcPr>
            <w:tcW w:w="875" w:type="dxa"/>
            <w:noWrap w:val="0"/>
            <w:vAlign w:val="center"/>
          </w:tcPr>
          <w:p w14:paraId="63219C2F">
            <w:pPr>
              <w:widowControl/>
              <w:shd w:val="clear" w:color="auto" w:fill="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交货地点</w:t>
            </w:r>
          </w:p>
        </w:tc>
        <w:tc>
          <w:tcPr>
            <w:tcW w:w="2237" w:type="dxa"/>
            <w:noWrap w:val="0"/>
            <w:vAlign w:val="center"/>
          </w:tcPr>
          <w:p w14:paraId="094D253B">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2145" w:type="dxa"/>
            <w:noWrap w:val="0"/>
            <w:vAlign w:val="center"/>
          </w:tcPr>
          <w:p w14:paraId="0D99E9F7">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408" w:type="dxa"/>
            <w:noWrap w:val="0"/>
            <w:vAlign w:val="center"/>
          </w:tcPr>
          <w:p w14:paraId="31243754">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50810B96">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71D4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01" w:type="dxa"/>
            <w:shd w:val="clear" w:color="auto" w:fill="auto"/>
            <w:noWrap w:val="0"/>
            <w:vAlign w:val="center"/>
          </w:tcPr>
          <w:p w14:paraId="6DEDA77E">
            <w:pPr>
              <w:shd w:val="clear" w:color="auto" w:fill="auto"/>
              <w:spacing w:line="500" w:lineRule="exact"/>
              <w:jc w:val="center"/>
              <w:rPr>
                <w:rFonts w:hint="eastAsia" w:ascii="仿宋" w:hAnsi="仿宋" w:eastAsia="仿宋" w:cs="仿宋"/>
                <w:color w:val="auto"/>
                <w:kern w:val="0"/>
                <w:sz w:val="24"/>
                <w:szCs w:val="24"/>
                <w:highlight w:val="none"/>
              </w:rPr>
            </w:pPr>
            <w:bookmarkStart w:id="11" w:name="_Hlk203655420"/>
            <w:r>
              <w:rPr>
                <w:rFonts w:hint="eastAsia" w:ascii="仿宋" w:hAnsi="仿宋" w:eastAsia="仿宋" w:cs="仿宋"/>
                <w:bCs/>
                <w:color w:val="auto"/>
                <w:kern w:val="0"/>
                <w:sz w:val="24"/>
                <w:szCs w:val="24"/>
                <w:highlight w:val="none"/>
              </w:rPr>
              <w:t>充电设备直流接触器采购项目</w:t>
            </w:r>
          </w:p>
        </w:tc>
        <w:tc>
          <w:tcPr>
            <w:tcW w:w="1045" w:type="dxa"/>
            <w:shd w:val="clear" w:color="auto" w:fill="auto"/>
            <w:noWrap w:val="0"/>
            <w:vAlign w:val="center"/>
          </w:tcPr>
          <w:p w14:paraId="6724719F">
            <w:pPr>
              <w:shd w:val="clear" w:color="auto" w:fil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充电设备直流接触器</w:t>
            </w:r>
          </w:p>
        </w:tc>
        <w:tc>
          <w:tcPr>
            <w:tcW w:w="2127" w:type="dxa"/>
            <w:shd w:val="clear" w:color="auto" w:fill="auto"/>
            <w:noWrap w:val="0"/>
            <w:vAlign w:val="center"/>
          </w:tcPr>
          <w:p w14:paraId="6781D86D">
            <w:pPr>
              <w:widowControl/>
              <w:shd w:val="clear" w:color="auto" w:fill="auto"/>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具体详见技术要求。</w:t>
            </w:r>
          </w:p>
        </w:tc>
        <w:tc>
          <w:tcPr>
            <w:tcW w:w="1208" w:type="dxa"/>
            <w:shd w:val="clear" w:color="auto" w:fill="auto"/>
            <w:noWrap w:val="0"/>
            <w:vAlign w:val="center"/>
          </w:tcPr>
          <w:p w14:paraId="4F60D318">
            <w:pPr>
              <w:widowControl/>
              <w:shd w:val="clear" w:color="auto" w:fill="auto"/>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个</w:t>
            </w:r>
          </w:p>
        </w:tc>
        <w:tc>
          <w:tcPr>
            <w:tcW w:w="7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E7BCE7">
            <w:pPr>
              <w:widowControl/>
              <w:shd w:val="clear" w:color="auto" w:fill="auto"/>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10110</w:t>
            </w:r>
          </w:p>
        </w:tc>
        <w:tc>
          <w:tcPr>
            <w:tcW w:w="708" w:type="dxa"/>
            <w:noWrap w:val="0"/>
            <w:vAlign w:val="center"/>
          </w:tcPr>
          <w:p w14:paraId="4A02B56E">
            <w:pPr>
              <w:widowControl/>
              <w:shd w:val="clear" w:color="auto" w:fill="auto"/>
              <w:jc w:val="center"/>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合同签订后15日内</w:t>
            </w:r>
          </w:p>
        </w:tc>
        <w:tc>
          <w:tcPr>
            <w:tcW w:w="709" w:type="dxa"/>
            <w:noWrap w:val="0"/>
            <w:vAlign w:val="center"/>
          </w:tcPr>
          <w:p w14:paraId="6A765525">
            <w:pPr>
              <w:widowControl/>
              <w:shd w:val="clear" w:color="auto" w:fill="auto"/>
              <w:jc w:val="center"/>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60个月</w:t>
            </w:r>
          </w:p>
        </w:tc>
        <w:tc>
          <w:tcPr>
            <w:tcW w:w="875" w:type="dxa"/>
            <w:noWrap w:val="0"/>
            <w:vAlign w:val="center"/>
          </w:tcPr>
          <w:p w14:paraId="4967C598">
            <w:pPr>
              <w:shd w:val="clear" w:color="auto" w:fill="auto"/>
              <w:jc w:val="center"/>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买方指定仓库地面交货</w:t>
            </w:r>
          </w:p>
        </w:tc>
        <w:tc>
          <w:tcPr>
            <w:tcW w:w="2237" w:type="dxa"/>
            <w:noWrap w:val="0"/>
            <w:vAlign w:val="center"/>
          </w:tcPr>
          <w:p w14:paraId="062DE125">
            <w:pPr>
              <w:shd w:val="clear" w:color="auto" w:fill="auto"/>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1.厂商要求：</w:t>
            </w:r>
            <w:r>
              <w:rPr>
                <w:rFonts w:hint="eastAsia" w:ascii="仿宋" w:hAnsi="仿宋" w:eastAsia="仿宋" w:cs="仿宋"/>
                <w:color w:val="auto"/>
                <w:kern w:val="0"/>
                <w:sz w:val="24"/>
                <w:szCs w:val="24"/>
                <w:highlight w:val="none"/>
              </w:rPr>
              <w:t>制造商或代理商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2.产品型式试验报告或检测报告或鉴定报告：</w:t>
            </w:r>
            <w:r>
              <w:rPr>
                <w:rFonts w:hint="eastAsia" w:ascii="仿宋" w:hAnsi="仿宋" w:eastAsia="仿宋" w:cs="仿宋"/>
                <w:color w:val="auto"/>
                <w:kern w:val="0"/>
                <w:sz w:val="24"/>
                <w:szCs w:val="24"/>
                <w:highlight w:val="none"/>
              </w:rPr>
              <w:t>提供国家认可第三方检测机构出具的产品有效检测报告</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b/>
                <w:bCs/>
                <w:color w:val="auto"/>
                <w:kern w:val="0"/>
                <w:sz w:val="24"/>
                <w:szCs w:val="24"/>
                <w:highlight w:val="none"/>
              </w:rPr>
              <w:t>3C认证证书</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color w:val="auto"/>
                <w:kern w:val="0"/>
                <w:sz w:val="24"/>
                <w:szCs w:val="24"/>
                <w:highlight w:val="none"/>
              </w:rPr>
              <w:t>强制性认证产品符合性自我声明证书（3C）</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4.备注：</w:t>
            </w:r>
            <w:r>
              <w:rPr>
                <w:rFonts w:hint="eastAsia" w:ascii="仿宋" w:hAnsi="仿宋" w:eastAsia="仿宋" w:cs="仿宋"/>
                <w:color w:val="auto"/>
                <w:kern w:val="0"/>
                <w:sz w:val="24"/>
                <w:szCs w:val="24"/>
                <w:highlight w:val="none"/>
              </w:rPr>
              <w:t>代理商需提供制造商授权函及质保函</w:t>
            </w:r>
            <w:r>
              <w:rPr>
                <w:rFonts w:hint="eastAsia" w:ascii="仿宋" w:hAnsi="仿宋" w:eastAsia="仿宋" w:cs="仿宋"/>
                <w:color w:val="auto"/>
                <w:kern w:val="0"/>
                <w:sz w:val="24"/>
                <w:szCs w:val="24"/>
                <w:highlight w:val="none"/>
                <w:lang w:eastAsia="zh-CN"/>
              </w:rPr>
              <w:t>。</w:t>
            </w:r>
          </w:p>
        </w:tc>
        <w:tc>
          <w:tcPr>
            <w:tcW w:w="2145" w:type="dxa"/>
            <w:noWrap w:val="0"/>
            <w:vAlign w:val="center"/>
          </w:tcPr>
          <w:p w14:paraId="7B779722">
            <w:pPr>
              <w:shd w:val="clear" w:color="auto" w:fill="auto"/>
              <w:jc w:val="center"/>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业绩要求：</w:t>
            </w:r>
            <w:r>
              <w:rPr>
                <w:rFonts w:hint="eastAsia" w:ascii="仿宋" w:hAnsi="仿宋" w:eastAsia="仿宋" w:cs="仿宋"/>
                <w:color w:val="auto"/>
                <w:kern w:val="0"/>
                <w:sz w:val="24"/>
                <w:szCs w:val="24"/>
                <w:highlight w:val="none"/>
              </w:rPr>
              <w:t>2022年1月1日至招标公告发布日内,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直流接触器相关产品产品累计销售业绩不少于200万。</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仿宋"/>
                <w:b/>
                <w:bCs/>
                <w:color w:val="auto"/>
                <w:kern w:val="0"/>
                <w:sz w:val="24"/>
                <w:szCs w:val="24"/>
                <w:highlight w:val="none"/>
              </w:rPr>
              <w:t>）</w:t>
            </w:r>
          </w:p>
        </w:tc>
        <w:tc>
          <w:tcPr>
            <w:tcW w:w="1408" w:type="dxa"/>
            <w:noWrap w:val="0"/>
            <w:vAlign w:val="center"/>
          </w:tcPr>
          <w:p w14:paraId="56DE9410">
            <w:pPr>
              <w:shd w:val="clear" w:color="auto" w:fill="auto"/>
              <w:jc w:val="center"/>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2.4</w:t>
            </w:r>
          </w:p>
        </w:tc>
      </w:tr>
      <w:bookmarkEnd w:id="11"/>
    </w:tbl>
    <w:p w14:paraId="473D8544">
      <w:pPr>
        <w:shd w:val="clear" w:color="auto" w:fil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具体供货不局限于上述产品。应包括上述产品相关配件，类似升级产品。</w:t>
      </w:r>
    </w:p>
    <w:p w14:paraId="6A072DDB">
      <w:pPr>
        <w:shd w:val="clear" w:color="auto" w:fil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266F8F22">
      <w:pPr>
        <w:shd w:val="clear" w:color="auto" w:fil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7E5EB8F">
      <w:pPr>
        <w:shd w:val="clear" w:color="auto" w:fil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2.投标文件中提供的证明材料复印件应复印清晰、可辨认且不得遮盖、涂抹，否则视为无效。</w:t>
      </w:r>
    </w:p>
    <w:p w14:paraId="68CCACE0">
      <w:pPr>
        <w:shd w:val="clear" w:color="auto" w:fill="auto"/>
        <w:rPr>
          <w:rFonts w:hint="eastAsia" w:ascii="仿宋" w:hAnsi="仿宋" w:eastAsia="仿宋" w:cs="仿宋"/>
          <w:color w:val="auto"/>
          <w:sz w:val="24"/>
          <w:szCs w:val="24"/>
          <w:highlight w:val="none"/>
        </w:rPr>
        <w:sectPr>
          <w:pgSz w:w="16838" w:h="11906" w:orient="landscape"/>
          <w:pgMar w:top="1800" w:right="1440" w:bottom="1800" w:left="1440" w:header="851" w:footer="992" w:gutter="0"/>
          <w:cols w:space="720" w:num="1"/>
          <w:docGrid w:type="lines" w:linePitch="312" w:charSpace="0"/>
        </w:sectPr>
      </w:pPr>
      <w:r>
        <w:rPr>
          <w:rFonts w:hint="eastAsia" w:ascii="仿宋" w:hAnsi="仿宋" w:eastAsia="仿宋" w:cs="仿宋"/>
          <w:color w:val="auto"/>
          <w:sz w:val="24"/>
          <w:szCs w:val="24"/>
          <w:highlight w:val="none"/>
        </w:rPr>
        <w:t>3.</w:t>
      </w:r>
      <w:r>
        <w:rPr>
          <w:rFonts w:hint="eastAsia" w:ascii="仿宋" w:hAnsi="仿宋" w:eastAsia="仿宋" w:cs="仿宋"/>
          <w:b/>
          <w:bCs/>
          <w:color w:val="auto"/>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r>
        <w:rPr>
          <w:rFonts w:hint="eastAsia" w:ascii="仿宋" w:hAnsi="仿宋" w:eastAsia="仿宋" w:cs="仿宋"/>
          <w:color w:val="auto"/>
          <w:sz w:val="24"/>
          <w:szCs w:val="24"/>
          <w:highlight w:val="none"/>
        </w:rPr>
        <w:t>。</w:t>
      </w:r>
    </w:p>
    <w:p w14:paraId="009E60DC">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分标十三：充电设备计量在线监测模块采购项目</w:t>
      </w:r>
    </w:p>
    <w:p w14:paraId="26470555">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分标编号：CY0625SWWP47FF13</w:t>
      </w:r>
    </w:p>
    <w:tbl>
      <w:tblPr>
        <w:tblStyle w:val="10"/>
        <w:tblW w:w="1411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63"/>
        <w:gridCol w:w="1656"/>
        <w:gridCol w:w="917"/>
        <w:gridCol w:w="1054"/>
        <w:gridCol w:w="954"/>
        <w:gridCol w:w="620"/>
        <w:gridCol w:w="843"/>
        <w:gridCol w:w="3198"/>
        <w:gridCol w:w="1587"/>
        <w:gridCol w:w="991"/>
      </w:tblGrid>
      <w:tr w14:paraId="51B3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35" w:type="dxa"/>
            <w:vAlign w:val="center"/>
          </w:tcPr>
          <w:p w14:paraId="5B66286A">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163" w:type="dxa"/>
            <w:vAlign w:val="center"/>
          </w:tcPr>
          <w:p w14:paraId="79295DA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1656" w:type="dxa"/>
            <w:vAlign w:val="center"/>
          </w:tcPr>
          <w:p w14:paraId="42FB704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917" w:type="dxa"/>
            <w:vAlign w:val="center"/>
          </w:tcPr>
          <w:p w14:paraId="430FBAC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1054" w:type="dxa"/>
            <w:vAlign w:val="center"/>
          </w:tcPr>
          <w:p w14:paraId="4D7DFDDF">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954" w:type="dxa"/>
            <w:vAlign w:val="center"/>
          </w:tcPr>
          <w:p w14:paraId="7581451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620" w:type="dxa"/>
            <w:vAlign w:val="center"/>
          </w:tcPr>
          <w:p w14:paraId="7B43EDC6">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843" w:type="dxa"/>
            <w:vAlign w:val="center"/>
          </w:tcPr>
          <w:p w14:paraId="7805B92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3198" w:type="dxa"/>
            <w:vAlign w:val="center"/>
          </w:tcPr>
          <w:p w14:paraId="7091431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587" w:type="dxa"/>
            <w:vAlign w:val="center"/>
          </w:tcPr>
          <w:p w14:paraId="5CFE56B9">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991" w:type="dxa"/>
            <w:vAlign w:val="center"/>
          </w:tcPr>
          <w:p w14:paraId="3BCDDC23">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5D518DF9">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7F29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35" w:type="dxa"/>
            <w:vAlign w:val="center"/>
          </w:tcPr>
          <w:p w14:paraId="27452003">
            <w:pPr>
              <w:widowControl/>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充电设备计量在线监测模块采购项目</w:t>
            </w:r>
          </w:p>
        </w:tc>
        <w:tc>
          <w:tcPr>
            <w:tcW w:w="1163" w:type="dxa"/>
            <w:tcBorders>
              <w:top w:val="nil"/>
              <w:left w:val="single" w:color="auto" w:sz="4" w:space="0"/>
              <w:bottom w:val="single" w:color="auto" w:sz="4" w:space="0"/>
              <w:right w:val="single" w:color="auto" w:sz="4" w:space="0"/>
            </w:tcBorders>
            <w:vAlign w:val="center"/>
          </w:tcPr>
          <w:p w14:paraId="21E9CE96">
            <w:pPr>
              <w:widowControl/>
              <w:jc w:val="center"/>
              <w:rPr>
                <w:rFonts w:hint="eastAsia" w:ascii="仿宋" w:hAnsi="仿宋" w:eastAsia="仿宋" w:cs="仿宋"/>
                <w:b/>
                <w:bCs/>
                <w:kern w:val="0"/>
                <w:sz w:val="24"/>
                <w:szCs w:val="24"/>
                <w:highlight w:val="none"/>
              </w:rPr>
            </w:pPr>
            <w:r>
              <w:rPr>
                <w:rFonts w:hint="eastAsia" w:ascii="仿宋" w:hAnsi="仿宋" w:eastAsia="仿宋" w:cs="仿宋"/>
                <w:color w:val="000000"/>
                <w:sz w:val="24"/>
                <w:szCs w:val="24"/>
                <w:highlight w:val="none"/>
              </w:rPr>
              <w:t>充电设备计量在线监测模块</w:t>
            </w:r>
          </w:p>
        </w:tc>
        <w:tc>
          <w:tcPr>
            <w:tcW w:w="1656" w:type="dxa"/>
            <w:tcBorders>
              <w:top w:val="nil"/>
              <w:left w:val="single" w:color="auto" w:sz="4" w:space="0"/>
              <w:bottom w:val="single" w:color="auto" w:sz="4" w:space="0"/>
              <w:right w:val="single" w:color="auto" w:sz="4" w:space="0"/>
            </w:tcBorders>
            <w:vAlign w:val="center"/>
          </w:tcPr>
          <w:p w14:paraId="21A70C83">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电压精度：±0.2%</w:t>
            </w:r>
          </w:p>
          <w:p w14:paraId="2097C406">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电流精度：±0.2%</w:t>
            </w:r>
          </w:p>
          <w:p w14:paraId="7947EA20">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功率精度：±0.2%</w:t>
            </w:r>
          </w:p>
          <w:p w14:paraId="56EDC68F">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电度精度：±0.2%</w:t>
            </w:r>
          </w:p>
        </w:tc>
        <w:tc>
          <w:tcPr>
            <w:tcW w:w="917" w:type="dxa"/>
            <w:shd w:val="clear" w:color="000000" w:fill="FFFFFF"/>
            <w:vAlign w:val="center"/>
          </w:tcPr>
          <w:p w14:paraId="7AE73C61">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1054" w:type="dxa"/>
            <w:tcBorders>
              <w:top w:val="nil"/>
              <w:left w:val="single" w:color="auto" w:sz="4" w:space="0"/>
              <w:bottom w:val="single" w:color="auto" w:sz="4" w:space="0"/>
              <w:right w:val="nil"/>
            </w:tcBorders>
            <w:vAlign w:val="center"/>
          </w:tcPr>
          <w:p w14:paraId="14044CAD">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217</w:t>
            </w:r>
          </w:p>
        </w:tc>
        <w:tc>
          <w:tcPr>
            <w:tcW w:w="954" w:type="dxa"/>
            <w:vAlign w:val="center"/>
          </w:tcPr>
          <w:p w14:paraId="03FE5102">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合同签订后后15日</w:t>
            </w:r>
          </w:p>
        </w:tc>
        <w:tc>
          <w:tcPr>
            <w:tcW w:w="620" w:type="dxa"/>
            <w:vAlign w:val="center"/>
          </w:tcPr>
          <w:p w14:paraId="4E766A21">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5年</w:t>
            </w:r>
          </w:p>
        </w:tc>
        <w:tc>
          <w:tcPr>
            <w:tcW w:w="843" w:type="dxa"/>
            <w:vAlign w:val="center"/>
          </w:tcPr>
          <w:p w14:paraId="2FD25ADE">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买方指定仓库地面交货</w:t>
            </w:r>
          </w:p>
        </w:tc>
        <w:tc>
          <w:tcPr>
            <w:tcW w:w="3198" w:type="dxa"/>
            <w:vAlign w:val="center"/>
          </w:tcPr>
          <w:p w14:paraId="106AD4A9">
            <w:pPr>
              <w:rPr>
                <w:rFonts w:hint="eastAsia" w:ascii="仿宋" w:hAnsi="仿宋" w:eastAsia="仿宋" w:cs="仿宋"/>
                <w:kern w:val="0"/>
                <w:sz w:val="24"/>
                <w:szCs w:val="24"/>
                <w:highlight w:val="none"/>
              </w:rPr>
            </w:pPr>
            <w:r>
              <w:rPr>
                <w:rFonts w:hint="eastAsia" w:ascii="仿宋" w:hAnsi="仿宋" w:eastAsia="仿宋" w:cs="仿宋"/>
                <w:sz w:val="24"/>
                <w:szCs w:val="24"/>
                <w:highlight w:val="none"/>
                <w:lang w:val="en-US" w:eastAsia="zh-CN"/>
              </w:rPr>
              <w:t>1.厂商要求：</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2.备注：</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77DE4A41">
            <w:pPr>
              <w:widowControl/>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对于制造商投标，应提供生产、检验检测设备的证明材料，包括采购合同及发票等，不得借用、租用其他公司设备。</w:t>
            </w:r>
          </w:p>
        </w:tc>
        <w:tc>
          <w:tcPr>
            <w:tcW w:w="1587" w:type="dxa"/>
            <w:vAlign w:val="center"/>
          </w:tcPr>
          <w:p w14:paraId="4821449D">
            <w:pPr>
              <w:widowControl/>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业绩要求：</w:t>
            </w:r>
            <w:r>
              <w:rPr>
                <w:rFonts w:hint="eastAsia" w:ascii="仿宋" w:hAnsi="仿宋" w:eastAsia="仿宋" w:cs="仿宋"/>
                <w:kern w:val="0"/>
                <w:sz w:val="24"/>
                <w:szCs w:val="24"/>
                <w:highlight w:val="none"/>
              </w:rPr>
              <w:t>2022年1月1日至采购公告发布日内，计量模块、电能表相关产品累计销售业绩不少于10万。</w:t>
            </w:r>
            <w:r>
              <w:rPr>
                <w:rFonts w:hint="eastAsia" w:ascii="仿宋" w:hAnsi="仿宋" w:eastAsia="仿宋" w:cs="仿宋"/>
                <w:b/>
                <w:sz w:val="24"/>
                <w:szCs w:val="24"/>
                <w:highlight w:val="none"/>
              </w:rPr>
              <w:t>（时间以合同签订日期为准，须提供用户合同封面、金额页、合同签字盖章页复印件、证明合同内容的合同页、发票复印件、发票查验结果截图）</w:t>
            </w:r>
          </w:p>
        </w:tc>
        <w:tc>
          <w:tcPr>
            <w:tcW w:w="991" w:type="dxa"/>
            <w:vAlign w:val="center"/>
          </w:tcPr>
          <w:p w14:paraId="56EA9ADE">
            <w:pPr>
              <w:widowControl/>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0.3</w:t>
            </w:r>
          </w:p>
        </w:tc>
      </w:tr>
    </w:tbl>
    <w:p w14:paraId="4E71254D">
      <w:pPr>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1EE90111">
      <w:pP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6BDAAEDB">
      <w:pPr>
        <w:rPr>
          <w:rFonts w:hint="eastAsia" w:ascii="仿宋" w:hAnsi="仿宋" w:eastAsia="仿宋" w:cs="仿宋"/>
          <w:sz w:val="24"/>
          <w:szCs w:val="24"/>
          <w:highlight w:val="none"/>
        </w:rPr>
      </w:pPr>
      <w:r>
        <w:rPr>
          <w:rFonts w:hint="eastAsia" w:ascii="仿宋" w:hAnsi="仿宋" w:eastAsia="仿宋" w:cs="仿宋"/>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F7304EA">
      <w:pPr>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2.投标文件中提供的证明材料复印件应复印清晰、可辨认且不得遮盖、涂抹，否则视为无效。</w:t>
      </w:r>
    </w:p>
    <w:p w14:paraId="3A905A80">
      <w:pPr>
        <w:rPr>
          <w:rFonts w:hint="eastAsia" w:ascii="仿宋" w:hAnsi="仿宋" w:eastAsia="仿宋" w:cs="仿宋"/>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b/>
          <w:bCs/>
          <w:color w:val="FF0000"/>
          <w:sz w:val="24"/>
          <w:szCs w:val="24"/>
          <w:highlight w:val="none"/>
        </w:rPr>
        <w:t>以合同签订时间为准</w:t>
      </w:r>
      <w:r>
        <w:rPr>
          <w:rFonts w:hint="eastAsia" w:ascii="仿宋" w:hAnsi="仿宋" w:eastAsia="仿宋" w:cs="仿宋"/>
          <w:b/>
          <w:bCs/>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b/>
          <w:bCs/>
          <w:color w:val="FF0000"/>
          <w:sz w:val="24"/>
          <w:szCs w:val="24"/>
          <w:highlight w:val="none"/>
        </w:rPr>
        <w:t>不得晚于</w:t>
      </w:r>
      <w:r>
        <w:rPr>
          <w:rFonts w:hint="eastAsia" w:ascii="仿宋" w:hAnsi="仿宋" w:eastAsia="仿宋" w:cs="仿宋"/>
          <w:b/>
          <w:bCs/>
          <w:sz w:val="24"/>
          <w:szCs w:val="24"/>
          <w:highlight w:val="none"/>
        </w:rPr>
        <w:t>采购公告发布时间。未提供发票或未提供对应发票查验结果截图的或发票开标日期</w:t>
      </w:r>
      <w:r>
        <w:rPr>
          <w:rFonts w:hint="eastAsia" w:ascii="仿宋" w:hAnsi="仿宋" w:eastAsia="仿宋" w:cs="仿宋"/>
          <w:b/>
          <w:bCs/>
          <w:color w:val="000000" w:themeColor="text1"/>
          <w:sz w:val="24"/>
          <w:szCs w:val="24"/>
          <w:highlight w:val="none"/>
          <w14:textFill>
            <w14:solidFill>
              <w14:schemeClr w14:val="tx1"/>
            </w14:solidFill>
          </w14:textFill>
        </w:rPr>
        <w:t>晚于</w:t>
      </w:r>
      <w:r>
        <w:rPr>
          <w:rFonts w:hint="eastAsia" w:ascii="仿宋" w:hAnsi="仿宋" w:eastAsia="仿宋" w:cs="仿宋"/>
          <w:b/>
          <w:bCs/>
          <w:sz w:val="24"/>
          <w:szCs w:val="24"/>
          <w:highlight w:val="none"/>
        </w:rPr>
        <w:t>采购公告发布时间的业绩不予认可。所有业绩支撑证明材料内容须保证清晰、可辨认且不得遮盖、涂抹。</w:t>
      </w:r>
    </w:p>
    <w:p w14:paraId="17BB56FA">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分标十四：小功率双向直流控制模组组件采购项目</w:t>
      </w:r>
    </w:p>
    <w:p w14:paraId="2E59E97E">
      <w:pPr>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分标编号：CY0625SWWP47FF14</w:t>
      </w:r>
    </w:p>
    <w:tbl>
      <w:tblPr>
        <w:tblStyle w:val="10"/>
        <w:tblW w:w="1489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4111"/>
        <w:gridCol w:w="851"/>
        <w:gridCol w:w="850"/>
        <w:gridCol w:w="851"/>
        <w:gridCol w:w="708"/>
        <w:gridCol w:w="851"/>
        <w:gridCol w:w="1591"/>
        <w:gridCol w:w="1725"/>
        <w:gridCol w:w="1230"/>
      </w:tblGrid>
      <w:tr w14:paraId="1C0C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14:paraId="43DD3633">
            <w:pPr>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项目名称</w:t>
            </w:r>
          </w:p>
        </w:tc>
        <w:tc>
          <w:tcPr>
            <w:tcW w:w="1134" w:type="dxa"/>
            <w:vAlign w:val="center"/>
          </w:tcPr>
          <w:p w14:paraId="187525E3">
            <w:pPr>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物资名称</w:t>
            </w:r>
          </w:p>
        </w:tc>
        <w:tc>
          <w:tcPr>
            <w:tcW w:w="4111" w:type="dxa"/>
            <w:vAlign w:val="center"/>
          </w:tcPr>
          <w:p w14:paraId="613B2365">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主要技术要求</w:t>
            </w:r>
          </w:p>
        </w:tc>
        <w:tc>
          <w:tcPr>
            <w:tcW w:w="851" w:type="dxa"/>
            <w:vAlign w:val="center"/>
          </w:tcPr>
          <w:p w14:paraId="34C9C0CB">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单位</w:t>
            </w:r>
          </w:p>
        </w:tc>
        <w:tc>
          <w:tcPr>
            <w:tcW w:w="850" w:type="dxa"/>
            <w:vAlign w:val="center"/>
          </w:tcPr>
          <w:p w14:paraId="3AF60330">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数量</w:t>
            </w:r>
          </w:p>
        </w:tc>
        <w:tc>
          <w:tcPr>
            <w:tcW w:w="851" w:type="dxa"/>
            <w:vAlign w:val="center"/>
          </w:tcPr>
          <w:p w14:paraId="0AE5214E">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交货日期</w:t>
            </w:r>
          </w:p>
        </w:tc>
        <w:tc>
          <w:tcPr>
            <w:tcW w:w="708" w:type="dxa"/>
            <w:vAlign w:val="center"/>
          </w:tcPr>
          <w:p w14:paraId="133B7126">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质保期</w:t>
            </w:r>
          </w:p>
        </w:tc>
        <w:tc>
          <w:tcPr>
            <w:tcW w:w="851" w:type="dxa"/>
            <w:vAlign w:val="center"/>
          </w:tcPr>
          <w:p w14:paraId="6A70810A">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交货地点</w:t>
            </w:r>
          </w:p>
        </w:tc>
        <w:tc>
          <w:tcPr>
            <w:tcW w:w="1591" w:type="dxa"/>
            <w:vAlign w:val="center"/>
          </w:tcPr>
          <w:p w14:paraId="419FD100">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725" w:type="dxa"/>
            <w:vAlign w:val="center"/>
          </w:tcPr>
          <w:p w14:paraId="74B39A59">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230" w:type="dxa"/>
            <w:vAlign w:val="center"/>
          </w:tcPr>
          <w:p w14:paraId="240F1002">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2347D95A">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61FE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93" w:type="dxa"/>
            <w:vMerge w:val="restart"/>
            <w:vAlign w:val="center"/>
          </w:tcPr>
          <w:p w14:paraId="7464EBDD">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小功率双向直流控制模组组件采购项目</w:t>
            </w:r>
          </w:p>
        </w:tc>
        <w:tc>
          <w:tcPr>
            <w:tcW w:w="1134" w:type="dxa"/>
            <w:vAlign w:val="center"/>
          </w:tcPr>
          <w:p w14:paraId="5EB96F1A">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直流充电堆交流输入组件</w:t>
            </w:r>
          </w:p>
        </w:tc>
        <w:tc>
          <w:tcPr>
            <w:tcW w:w="4111" w:type="dxa"/>
            <w:vAlign w:val="center"/>
          </w:tcPr>
          <w:p w14:paraId="0AE80EFE">
            <w:pPr>
              <w:pStyle w:val="15"/>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kern w:val="2"/>
                <w:sz w:val="24"/>
                <w:szCs w:val="24"/>
                <w:highlight w:val="none"/>
              </w:rPr>
              <w:t>交流工作电压范围：380V±15%，；</w:t>
            </w:r>
            <w:r>
              <w:rPr>
                <w:rFonts w:hint="eastAsia" w:ascii="仿宋" w:hAnsi="仿宋" w:eastAsia="仿宋" w:cs="仿宋"/>
                <w:color w:val="000000"/>
                <w:kern w:val="2"/>
                <w:sz w:val="24"/>
                <w:szCs w:val="24"/>
                <w:highlight w:val="none"/>
              </w:rPr>
              <w:br w:type="textWrapping"/>
            </w:r>
            <w:r>
              <w:rPr>
                <w:rFonts w:hint="eastAsia" w:ascii="仿宋" w:hAnsi="仿宋" w:eastAsia="仿宋" w:cs="仿宋"/>
                <w:color w:val="000000"/>
                <w:kern w:val="2"/>
                <w:sz w:val="24"/>
                <w:szCs w:val="24"/>
                <w:highlight w:val="none"/>
              </w:rPr>
              <w:t>交流输入电源频率：50±1 Hz；能控制交流电的通断，为功率变换组件输送三相交流电，并为整机提供防雷、过流等保护。</w:t>
            </w:r>
          </w:p>
        </w:tc>
        <w:tc>
          <w:tcPr>
            <w:tcW w:w="851" w:type="dxa"/>
            <w:shd w:val="clear" w:color="000000" w:fill="FFFFFF"/>
            <w:vAlign w:val="center"/>
          </w:tcPr>
          <w:p w14:paraId="0393D1E3">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套</w:t>
            </w:r>
          </w:p>
        </w:tc>
        <w:tc>
          <w:tcPr>
            <w:tcW w:w="850" w:type="dxa"/>
            <w:vAlign w:val="center"/>
          </w:tcPr>
          <w:p w14:paraId="58E79A00">
            <w:pPr>
              <w:widowControl/>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bidi="ar"/>
              </w:rPr>
              <w:t>1</w:t>
            </w:r>
          </w:p>
        </w:tc>
        <w:tc>
          <w:tcPr>
            <w:tcW w:w="851" w:type="dxa"/>
            <w:vMerge w:val="restart"/>
            <w:vAlign w:val="center"/>
          </w:tcPr>
          <w:p w14:paraId="480BD61B">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合同签订后后15日内</w:t>
            </w:r>
          </w:p>
        </w:tc>
        <w:tc>
          <w:tcPr>
            <w:tcW w:w="708" w:type="dxa"/>
            <w:vMerge w:val="restart"/>
            <w:vAlign w:val="center"/>
          </w:tcPr>
          <w:p w14:paraId="09219710">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36个月</w:t>
            </w:r>
          </w:p>
        </w:tc>
        <w:tc>
          <w:tcPr>
            <w:tcW w:w="851" w:type="dxa"/>
            <w:vMerge w:val="restart"/>
            <w:vAlign w:val="center"/>
          </w:tcPr>
          <w:p w14:paraId="68ACFEB3">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买方指定仓库地面交货</w:t>
            </w:r>
          </w:p>
        </w:tc>
        <w:tc>
          <w:tcPr>
            <w:tcW w:w="1591" w:type="dxa"/>
            <w:vMerge w:val="restart"/>
            <w:vAlign w:val="center"/>
          </w:tcPr>
          <w:p w14:paraId="202E5B66">
            <w:pP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b/>
                <w:bCs/>
                <w:color w:val="000000"/>
                <w:kern w:val="0"/>
                <w:sz w:val="24"/>
                <w:szCs w:val="24"/>
                <w:highlight w:val="none"/>
              </w:rPr>
              <w:t>厂商要求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2.生产厂房：</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6C91C05F">
            <w:pPr>
              <w:widowControl/>
              <w:jc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对于制造商投标，应提供生产、检验检测设备的证明材料，包括采购合同及发票等，不得借用、租用其他公司设备。</w:t>
            </w:r>
          </w:p>
        </w:tc>
        <w:tc>
          <w:tcPr>
            <w:tcW w:w="1725" w:type="dxa"/>
            <w:vMerge w:val="restart"/>
            <w:vAlign w:val="center"/>
          </w:tcPr>
          <w:p w14:paraId="5E2498E5">
            <w:pPr>
              <w:widowControl/>
              <w:jc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业绩要求：</w:t>
            </w:r>
            <w:r>
              <w:rPr>
                <w:rFonts w:hint="eastAsia" w:ascii="仿宋" w:hAnsi="仿宋" w:eastAsia="仿宋" w:cs="仿宋"/>
                <w:sz w:val="24"/>
                <w:szCs w:val="24"/>
                <w:highlight w:val="none"/>
              </w:rPr>
              <w:t>2022年1月1日至采购公告发布日，充电桩销售业绩不低于20万。</w:t>
            </w:r>
            <w:r>
              <w:rPr>
                <w:rFonts w:hint="eastAsia" w:ascii="仿宋" w:hAnsi="仿宋" w:eastAsia="仿宋" w:cs="仿宋"/>
                <w:b/>
                <w:sz w:val="24"/>
                <w:szCs w:val="24"/>
                <w:highlight w:val="none"/>
              </w:rPr>
              <w:t>（时间以合同签订日期为准，须提供用户合同封面、金额页、合同签字盖章页复印件、证明合同内容的合同页、发票复印件、发票查验结果截图）。</w:t>
            </w:r>
          </w:p>
        </w:tc>
        <w:tc>
          <w:tcPr>
            <w:tcW w:w="1230" w:type="dxa"/>
            <w:vMerge w:val="restart"/>
            <w:vAlign w:val="center"/>
          </w:tcPr>
          <w:p w14:paraId="7AD8C6DD">
            <w:pPr>
              <w:widowControl/>
              <w:jc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0.4</w:t>
            </w:r>
          </w:p>
        </w:tc>
      </w:tr>
      <w:tr w14:paraId="76BA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993" w:type="dxa"/>
            <w:vMerge w:val="continue"/>
            <w:vAlign w:val="center"/>
          </w:tcPr>
          <w:p w14:paraId="4B6C7BC7">
            <w:pPr>
              <w:widowControl/>
              <w:jc w:val="center"/>
              <w:rPr>
                <w:rFonts w:hint="eastAsia" w:ascii="仿宋" w:hAnsi="仿宋" w:eastAsia="仿宋" w:cs="仿宋"/>
                <w:color w:val="000000"/>
                <w:kern w:val="0"/>
                <w:sz w:val="24"/>
                <w:szCs w:val="24"/>
                <w:highlight w:val="none"/>
              </w:rPr>
            </w:pPr>
          </w:p>
        </w:tc>
        <w:tc>
          <w:tcPr>
            <w:tcW w:w="1134" w:type="dxa"/>
            <w:vAlign w:val="center"/>
          </w:tcPr>
          <w:p w14:paraId="1BD55D3C">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直流充电堆直流输出组件</w:t>
            </w:r>
          </w:p>
        </w:tc>
        <w:tc>
          <w:tcPr>
            <w:tcW w:w="4111" w:type="dxa"/>
            <w:vAlign w:val="center"/>
          </w:tcPr>
          <w:p w14:paraId="63667567">
            <w:pPr>
              <w:pStyle w:val="3"/>
              <w:tabs>
                <w:tab w:val="left" w:pos="498"/>
              </w:tabs>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额定功率：20kW</w:t>
            </w:r>
          </w:p>
          <w:p w14:paraId="6CB2C981">
            <w:pPr>
              <w:pStyle w:val="3"/>
              <w:tabs>
                <w:tab w:val="left" w:pos="498"/>
              </w:tabs>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直流母线侧</w:t>
            </w:r>
          </w:p>
          <w:p w14:paraId="21E958F2">
            <w:pPr>
              <w:pStyle w:val="3"/>
              <w:tabs>
                <w:tab w:val="left" w:pos="498"/>
              </w:tabs>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电压范围：200Vdc～950Vdc</w:t>
            </w:r>
          </w:p>
          <w:p w14:paraId="1005F1CA">
            <w:pPr>
              <w:pStyle w:val="3"/>
              <w:tabs>
                <w:tab w:val="left" w:pos="498"/>
              </w:tabs>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电流范围：0A～40A</w:t>
            </w:r>
          </w:p>
          <w:p w14:paraId="4F199CDC">
            <w:pPr>
              <w:pStyle w:val="3"/>
              <w:tabs>
                <w:tab w:val="left" w:pos="498"/>
              </w:tabs>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稳压精度 ≤±0.5％</w:t>
            </w:r>
          </w:p>
          <w:p w14:paraId="24A392E5">
            <w:pPr>
              <w:pStyle w:val="3"/>
              <w:tabs>
                <w:tab w:val="left" w:pos="498"/>
              </w:tabs>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稳流精度 ≤±1％(输出负载 20％～100％额定范围)</w:t>
            </w:r>
          </w:p>
          <w:p w14:paraId="32470F0B">
            <w:pPr>
              <w:pStyle w:val="3"/>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电池侧</w:t>
            </w:r>
          </w:p>
          <w:p w14:paraId="6B18E725">
            <w:pPr>
              <w:pStyle w:val="3"/>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电压范围：200Vdc～950Vdc</w:t>
            </w:r>
          </w:p>
          <w:p w14:paraId="35686197">
            <w:pPr>
              <w:pStyle w:val="3"/>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电流范围：0A～50A</w:t>
            </w:r>
          </w:p>
          <w:p w14:paraId="0074AE1C">
            <w:pPr>
              <w:pStyle w:val="3"/>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稳压精度 ≤±0.5％</w:t>
            </w:r>
          </w:p>
          <w:p w14:paraId="174809E4">
            <w:pPr>
              <w:pStyle w:val="15"/>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kern w:val="2"/>
                <w:sz w:val="24"/>
                <w:szCs w:val="24"/>
                <w:highlight w:val="none"/>
              </w:rPr>
              <w:t>稳流精度 ≤±1％(输出负载 20％～100％额定范围)</w:t>
            </w:r>
          </w:p>
        </w:tc>
        <w:tc>
          <w:tcPr>
            <w:tcW w:w="851" w:type="dxa"/>
            <w:shd w:val="clear" w:color="000000" w:fill="FFFFFF"/>
            <w:vAlign w:val="center"/>
          </w:tcPr>
          <w:p w14:paraId="41B03FA1">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套</w:t>
            </w:r>
          </w:p>
        </w:tc>
        <w:tc>
          <w:tcPr>
            <w:tcW w:w="850" w:type="dxa"/>
            <w:vAlign w:val="center"/>
          </w:tcPr>
          <w:p w14:paraId="2185D3A0">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851" w:type="dxa"/>
            <w:vMerge w:val="continue"/>
            <w:vAlign w:val="center"/>
          </w:tcPr>
          <w:p w14:paraId="261471E6">
            <w:pPr>
              <w:widowControl/>
              <w:jc w:val="center"/>
              <w:rPr>
                <w:rFonts w:hint="eastAsia" w:ascii="仿宋" w:hAnsi="仿宋" w:eastAsia="仿宋" w:cs="仿宋"/>
                <w:color w:val="000000"/>
                <w:kern w:val="0"/>
                <w:sz w:val="24"/>
                <w:szCs w:val="24"/>
                <w:highlight w:val="none"/>
              </w:rPr>
            </w:pPr>
          </w:p>
        </w:tc>
        <w:tc>
          <w:tcPr>
            <w:tcW w:w="708" w:type="dxa"/>
            <w:vMerge w:val="continue"/>
            <w:vAlign w:val="center"/>
          </w:tcPr>
          <w:p w14:paraId="7962570C">
            <w:pPr>
              <w:widowControl/>
              <w:jc w:val="center"/>
              <w:rPr>
                <w:rFonts w:hint="eastAsia" w:ascii="仿宋" w:hAnsi="仿宋" w:eastAsia="仿宋" w:cs="仿宋"/>
                <w:color w:val="000000"/>
                <w:kern w:val="0"/>
                <w:sz w:val="24"/>
                <w:szCs w:val="24"/>
                <w:highlight w:val="none"/>
              </w:rPr>
            </w:pPr>
          </w:p>
        </w:tc>
        <w:tc>
          <w:tcPr>
            <w:tcW w:w="851" w:type="dxa"/>
            <w:vMerge w:val="continue"/>
            <w:vAlign w:val="center"/>
          </w:tcPr>
          <w:p w14:paraId="4CB26709">
            <w:pPr>
              <w:widowControl/>
              <w:jc w:val="center"/>
              <w:rPr>
                <w:rFonts w:hint="eastAsia" w:ascii="仿宋" w:hAnsi="仿宋" w:eastAsia="仿宋" w:cs="仿宋"/>
                <w:color w:val="000000"/>
                <w:kern w:val="0"/>
                <w:sz w:val="24"/>
                <w:szCs w:val="24"/>
                <w:highlight w:val="none"/>
              </w:rPr>
            </w:pPr>
          </w:p>
        </w:tc>
        <w:tc>
          <w:tcPr>
            <w:tcW w:w="1591" w:type="dxa"/>
            <w:vMerge w:val="continue"/>
            <w:vAlign w:val="center"/>
          </w:tcPr>
          <w:p w14:paraId="0F403A4A">
            <w:pPr>
              <w:widowControl/>
              <w:jc w:val="center"/>
              <w:rPr>
                <w:rFonts w:hint="eastAsia" w:ascii="仿宋" w:hAnsi="仿宋" w:eastAsia="仿宋" w:cs="仿宋"/>
                <w:color w:val="000000"/>
                <w:kern w:val="0"/>
                <w:sz w:val="24"/>
                <w:szCs w:val="24"/>
                <w:highlight w:val="none"/>
              </w:rPr>
            </w:pPr>
          </w:p>
        </w:tc>
        <w:tc>
          <w:tcPr>
            <w:tcW w:w="1725" w:type="dxa"/>
            <w:vMerge w:val="continue"/>
            <w:vAlign w:val="center"/>
          </w:tcPr>
          <w:p w14:paraId="43388D9F">
            <w:pPr>
              <w:widowControl/>
              <w:jc w:val="center"/>
              <w:rPr>
                <w:rFonts w:hint="eastAsia" w:ascii="仿宋" w:hAnsi="仿宋" w:eastAsia="仿宋" w:cs="仿宋"/>
                <w:color w:val="000000"/>
                <w:kern w:val="0"/>
                <w:sz w:val="24"/>
                <w:szCs w:val="24"/>
                <w:highlight w:val="none"/>
              </w:rPr>
            </w:pPr>
          </w:p>
        </w:tc>
        <w:tc>
          <w:tcPr>
            <w:tcW w:w="1230" w:type="dxa"/>
            <w:vMerge w:val="continue"/>
            <w:vAlign w:val="center"/>
          </w:tcPr>
          <w:p w14:paraId="657778FD">
            <w:pPr>
              <w:widowControl/>
              <w:jc w:val="center"/>
              <w:rPr>
                <w:rFonts w:hint="eastAsia" w:ascii="仿宋" w:hAnsi="仿宋" w:eastAsia="仿宋" w:cs="仿宋"/>
                <w:color w:val="000000"/>
                <w:kern w:val="0"/>
                <w:sz w:val="24"/>
                <w:szCs w:val="24"/>
                <w:highlight w:val="none"/>
              </w:rPr>
            </w:pPr>
          </w:p>
        </w:tc>
      </w:tr>
      <w:tr w14:paraId="56EE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993" w:type="dxa"/>
            <w:vMerge w:val="continue"/>
            <w:vAlign w:val="center"/>
          </w:tcPr>
          <w:p w14:paraId="54E047B3">
            <w:pPr>
              <w:widowControl/>
              <w:jc w:val="center"/>
              <w:rPr>
                <w:rFonts w:hint="eastAsia" w:ascii="仿宋" w:hAnsi="仿宋" w:eastAsia="仿宋" w:cs="仿宋"/>
                <w:color w:val="000000"/>
                <w:kern w:val="0"/>
                <w:sz w:val="24"/>
                <w:szCs w:val="24"/>
                <w:highlight w:val="none"/>
              </w:rPr>
            </w:pPr>
          </w:p>
        </w:tc>
        <w:tc>
          <w:tcPr>
            <w:tcW w:w="1134" w:type="dxa"/>
            <w:vAlign w:val="center"/>
          </w:tcPr>
          <w:p w14:paraId="3B2B9025">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直流充电堆功率控制组件</w:t>
            </w:r>
          </w:p>
        </w:tc>
        <w:tc>
          <w:tcPr>
            <w:tcW w:w="4111" w:type="dxa"/>
            <w:vAlign w:val="center"/>
          </w:tcPr>
          <w:p w14:paraId="1145A76C">
            <w:pPr>
              <w:pStyle w:val="3"/>
              <w:tabs>
                <w:tab w:val="left" w:pos="498"/>
              </w:tabs>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额定工作电压：DC 9～15 V;</w:t>
            </w:r>
          </w:p>
          <w:p w14:paraId="383494C1">
            <w:pPr>
              <w:pStyle w:val="3"/>
              <w:tabs>
                <w:tab w:val="left" w:pos="498"/>
              </w:tabs>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模块的最大功率消耗不大于15 W；</w:t>
            </w:r>
          </w:p>
          <w:p w14:paraId="543B84A2">
            <w:pPr>
              <w:pStyle w:val="15"/>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kern w:val="2"/>
                <w:sz w:val="24"/>
                <w:szCs w:val="24"/>
                <w:highlight w:val="none"/>
              </w:rPr>
              <w:t>CAN 通讯接口：采用CAN2.0 协议;</w:t>
            </w:r>
          </w:p>
        </w:tc>
        <w:tc>
          <w:tcPr>
            <w:tcW w:w="851" w:type="dxa"/>
            <w:shd w:val="clear" w:color="000000" w:fill="FFFFFF"/>
            <w:vAlign w:val="center"/>
          </w:tcPr>
          <w:p w14:paraId="0A5C1080">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套</w:t>
            </w:r>
          </w:p>
        </w:tc>
        <w:tc>
          <w:tcPr>
            <w:tcW w:w="850" w:type="dxa"/>
            <w:vAlign w:val="center"/>
          </w:tcPr>
          <w:p w14:paraId="08F1A338">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851" w:type="dxa"/>
            <w:vMerge w:val="continue"/>
            <w:vAlign w:val="center"/>
          </w:tcPr>
          <w:p w14:paraId="390F4EF8">
            <w:pPr>
              <w:widowControl/>
              <w:jc w:val="center"/>
              <w:rPr>
                <w:rFonts w:hint="eastAsia" w:ascii="仿宋" w:hAnsi="仿宋" w:eastAsia="仿宋" w:cs="仿宋"/>
                <w:color w:val="000000"/>
                <w:kern w:val="0"/>
                <w:sz w:val="24"/>
                <w:szCs w:val="24"/>
                <w:highlight w:val="none"/>
              </w:rPr>
            </w:pPr>
          </w:p>
        </w:tc>
        <w:tc>
          <w:tcPr>
            <w:tcW w:w="708" w:type="dxa"/>
            <w:vMerge w:val="continue"/>
            <w:vAlign w:val="center"/>
          </w:tcPr>
          <w:p w14:paraId="1B555FB4">
            <w:pPr>
              <w:widowControl/>
              <w:jc w:val="center"/>
              <w:rPr>
                <w:rFonts w:hint="eastAsia" w:ascii="仿宋" w:hAnsi="仿宋" w:eastAsia="仿宋" w:cs="仿宋"/>
                <w:color w:val="000000"/>
                <w:kern w:val="0"/>
                <w:sz w:val="24"/>
                <w:szCs w:val="24"/>
                <w:highlight w:val="none"/>
              </w:rPr>
            </w:pPr>
          </w:p>
        </w:tc>
        <w:tc>
          <w:tcPr>
            <w:tcW w:w="851" w:type="dxa"/>
            <w:vMerge w:val="continue"/>
            <w:vAlign w:val="center"/>
          </w:tcPr>
          <w:p w14:paraId="35454D8A">
            <w:pPr>
              <w:widowControl/>
              <w:jc w:val="center"/>
              <w:rPr>
                <w:rFonts w:hint="eastAsia" w:ascii="仿宋" w:hAnsi="仿宋" w:eastAsia="仿宋" w:cs="仿宋"/>
                <w:color w:val="000000"/>
                <w:kern w:val="0"/>
                <w:sz w:val="24"/>
                <w:szCs w:val="24"/>
                <w:highlight w:val="none"/>
              </w:rPr>
            </w:pPr>
          </w:p>
        </w:tc>
        <w:tc>
          <w:tcPr>
            <w:tcW w:w="1591" w:type="dxa"/>
            <w:vMerge w:val="continue"/>
            <w:vAlign w:val="center"/>
          </w:tcPr>
          <w:p w14:paraId="0FA6EDD1">
            <w:pPr>
              <w:widowControl/>
              <w:jc w:val="center"/>
              <w:rPr>
                <w:rFonts w:hint="eastAsia" w:ascii="仿宋" w:hAnsi="仿宋" w:eastAsia="仿宋" w:cs="仿宋"/>
                <w:color w:val="000000"/>
                <w:kern w:val="0"/>
                <w:sz w:val="24"/>
                <w:szCs w:val="24"/>
                <w:highlight w:val="none"/>
              </w:rPr>
            </w:pPr>
          </w:p>
        </w:tc>
        <w:tc>
          <w:tcPr>
            <w:tcW w:w="1725" w:type="dxa"/>
            <w:vMerge w:val="continue"/>
            <w:vAlign w:val="center"/>
          </w:tcPr>
          <w:p w14:paraId="0FE805FD">
            <w:pPr>
              <w:widowControl/>
              <w:jc w:val="center"/>
              <w:rPr>
                <w:rFonts w:hint="eastAsia" w:ascii="仿宋" w:hAnsi="仿宋" w:eastAsia="仿宋" w:cs="仿宋"/>
                <w:color w:val="000000"/>
                <w:kern w:val="0"/>
                <w:sz w:val="24"/>
                <w:szCs w:val="24"/>
                <w:highlight w:val="none"/>
              </w:rPr>
            </w:pPr>
          </w:p>
        </w:tc>
        <w:tc>
          <w:tcPr>
            <w:tcW w:w="1230" w:type="dxa"/>
            <w:vMerge w:val="continue"/>
            <w:vAlign w:val="center"/>
          </w:tcPr>
          <w:p w14:paraId="10427A71">
            <w:pPr>
              <w:widowControl/>
              <w:jc w:val="center"/>
              <w:rPr>
                <w:rFonts w:hint="eastAsia" w:ascii="仿宋" w:hAnsi="仿宋" w:eastAsia="仿宋" w:cs="仿宋"/>
                <w:color w:val="000000"/>
                <w:kern w:val="0"/>
                <w:sz w:val="24"/>
                <w:szCs w:val="24"/>
                <w:highlight w:val="none"/>
              </w:rPr>
            </w:pPr>
          </w:p>
        </w:tc>
      </w:tr>
      <w:tr w14:paraId="5B1E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993" w:type="dxa"/>
            <w:vMerge w:val="continue"/>
            <w:vAlign w:val="center"/>
          </w:tcPr>
          <w:p w14:paraId="5F0BD4E1">
            <w:pPr>
              <w:widowControl/>
              <w:jc w:val="center"/>
              <w:rPr>
                <w:rFonts w:hint="eastAsia" w:ascii="仿宋" w:hAnsi="仿宋" w:eastAsia="仿宋" w:cs="仿宋"/>
                <w:color w:val="000000"/>
                <w:kern w:val="0"/>
                <w:sz w:val="24"/>
                <w:szCs w:val="24"/>
                <w:highlight w:val="none"/>
              </w:rPr>
            </w:pPr>
          </w:p>
        </w:tc>
        <w:tc>
          <w:tcPr>
            <w:tcW w:w="1134" w:type="dxa"/>
            <w:vAlign w:val="center"/>
          </w:tcPr>
          <w:p w14:paraId="63F2AB3B">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充电终端直流输出组件</w:t>
            </w:r>
          </w:p>
        </w:tc>
        <w:tc>
          <w:tcPr>
            <w:tcW w:w="4111" w:type="dxa"/>
            <w:vAlign w:val="center"/>
          </w:tcPr>
          <w:p w14:paraId="6F9FDB0F">
            <w:pPr>
              <w:pStyle w:val="15"/>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kern w:val="2"/>
                <w:sz w:val="24"/>
                <w:szCs w:val="24"/>
                <w:highlight w:val="none"/>
              </w:rPr>
              <w:t>额定电压：1000V</w:t>
            </w:r>
            <w:r>
              <w:rPr>
                <w:rFonts w:hint="eastAsia" w:ascii="仿宋" w:hAnsi="仿宋" w:eastAsia="仿宋" w:cs="仿宋"/>
                <w:color w:val="000000"/>
                <w:kern w:val="2"/>
                <w:sz w:val="24"/>
                <w:szCs w:val="24"/>
                <w:highlight w:val="none"/>
              </w:rPr>
              <w:br w:type="textWrapping"/>
            </w:r>
            <w:r>
              <w:rPr>
                <w:rFonts w:hint="eastAsia" w:ascii="仿宋" w:hAnsi="仿宋" w:eastAsia="仿宋" w:cs="仿宋"/>
                <w:color w:val="000000"/>
                <w:kern w:val="2"/>
                <w:sz w:val="24"/>
                <w:szCs w:val="24"/>
                <w:highlight w:val="none"/>
              </w:rPr>
              <w:t>额定电流：80A</w:t>
            </w:r>
            <w:r>
              <w:rPr>
                <w:rFonts w:hint="eastAsia" w:ascii="仿宋" w:hAnsi="仿宋" w:eastAsia="仿宋" w:cs="仿宋"/>
                <w:color w:val="000000"/>
                <w:kern w:val="2"/>
                <w:sz w:val="24"/>
                <w:szCs w:val="24"/>
                <w:highlight w:val="none"/>
              </w:rPr>
              <w:br w:type="textWrapping"/>
            </w:r>
            <w:r>
              <w:rPr>
                <w:rFonts w:hint="eastAsia" w:ascii="仿宋" w:hAnsi="仿宋" w:eastAsia="仿宋" w:cs="仿宋"/>
                <w:color w:val="000000"/>
                <w:kern w:val="2"/>
                <w:sz w:val="24"/>
                <w:szCs w:val="24"/>
                <w:highlight w:val="none"/>
              </w:rPr>
              <w:t>动力线：25mm2</w:t>
            </w:r>
            <w:r>
              <w:rPr>
                <w:rFonts w:hint="eastAsia" w:ascii="仿宋" w:hAnsi="仿宋" w:eastAsia="仿宋" w:cs="仿宋"/>
                <w:color w:val="000000"/>
                <w:kern w:val="2"/>
                <w:sz w:val="24"/>
                <w:szCs w:val="24"/>
                <w:highlight w:val="none"/>
              </w:rPr>
              <w:br w:type="textWrapping"/>
            </w:r>
            <w:r>
              <w:rPr>
                <w:rFonts w:hint="eastAsia" w:ascii="仿宋" w:hAnsi="仿宋" w:eastAsia="仿宋" w:cs="仿宋"/>
                <w:color w:val="000000"/>
                <w:kern w:val="2"/>
                <w:sz w:val="24"/>
                <w:szCs w:val="24"/>
                <w:highlight w:val="none"/>
              </w:rPr>
              <w:t>辅助电源线：2.5mm2</w:t>
            </w:r>
            <w:r>
              <w:rPr>
                <w:rFonts w:hint="eastAsia" w:ascii="仿宋" w:hAnsi="仿宋" w:eastAsia="仿宋" w:cs="仿宋"/>
                <w:color w:val="000000"/>
                <w:kern w:val="2"/>
                <w:sz w:val="24"/>
                <w:szCs w:val="24"/>
                <w:highlight w:val="none"/>
              </w:rPr>
              <w:br w:type="textWrapping"/>
            </w:r>
            <w:r>
              <w:rPr>
                <w:rFonts w:hint="eastAsia" w:ascii="仿宋" w:hAnsi="仿宋" w:eastAsia="仿宋" w:cs="仿宋"/>
                <w:color w:val="000000"/>
                <w:kern w:val="2"/>
                <w:sz w:val="24"/>
                <w:szCs w:val="24"/>
                <w:highlight w:val="none"/>
              </w:rPr>
              <w:t>BMS通讯线、温度采样线、电子锁控制及反馈线：0.75mm2</w:t>
            </w:r>
            <w:r>
              <w:rPr>
                <w:rFonts w:hint="eastAsia" w:ascii="仿宋" w:hAnsi="仿宋" w:eastAsia="仿宋" w:cs="仿宋"/>
                <w:color w:val="000000"/>
                <w:kern w:val="2"/>
                <w:sz w:val="24"/>
                <w:szCs w:val="24"/>
                <w:highlight w:val="none"/>
              </w:rPr>
              <w:br w:type="textWrapping"/>
            </w:r>
            <w:r>
              <w:rPr>
                <w:rFonts w:hint="eastAsia" w:ascii="仿宋" w:hAnsi="仿宋" w:eastAsia="仿宋" w:cs="仿宋"/>
                <w:color w:val="000000"/>
                <w:kern w:val="2"/>
                <w:sz w:val="24"/>
                <w:szCs w:val="24"/>
                <w:highlight w:val="none"/>
              </w:rPr>
              <w:t>温度传感器：PT1000，正负极柱各1个</w:t>
            </w:r>
            <w:r>
              <w:rPr>
                <w:rFonts w:hint="eastAsia" w:ascii="仿宋" w:hAnsi="仿宋" w:eastAsia="仿宋" w:cs="仿宋"/>
                <w:color w:val="000000"/>
                <w:kern w:val="2"/>
                <w:sz w:val="24"/>
                <w:szCs w:val="24"/>
                <w:highlight w:val="none"/>
              </w:rPr>
              <w:br w:type="textWrapping"/>
            </w:r>
            <w:r>
              <w:rPr>
                <w:rFonts w:hint="eastAsia" w:ascii="仿宋" w:hAnsi="仿宋" w:eastAsia="仿宋" w:cs="仿宋"/>
                <w:color w:val="000000"/>
                <w:kern w:val="2"/>
                <w:sz w:val="24"/>
                <w:szCs w:val="24"/>
                <w:highlight w:val="none"/>
              </w:rPr>
              <w:t>电子锁控制：双稳态电磁阀操作机构，控制电源电压DC 12V±3V，励磁电流≤2A，正向脉冲控制锁定，反向脉冲控制解锁，控制脉冲宽度为50ms～100ms</w:t>
            </w:r>
            <w:r>
              <w:rPr>
                <w:rFonts w:hint="eastAsia" w:ascii="仿宋" w:hAnsi="仿宋" w:eastAsia="仿宋" w:cs="仿宋"/>
                <w:color w:val="000000"/>
                <w:kern w:val="2"/>
                <w:sz w:val="24"/>
                <w:szCs w:val="24"/>
                <w:highlight w:val="none"/>
              </w:rPr>
              <w:br w:type="textWrapping"/>
            </w:r>
            <w:r>
              <w:rPr>
                <w:rFonts w:hint="eastAsia" w:ascii="仿宋" w:hAnsi="仿宋" w:eastAsia="仿宋" w:cs="仿宋"/>
                <w:color w:val="000000"/>
                <w:kern w:val="2"/>
                <w:sz w:val="24"/>
                <w:szCs w:val="24"/>
                <w:highlight w:val="none"/>
              </w:rPr>
              <w:t>电子锁状态信号：1NO（电子锁解锁）</w:t>
            </w:r>
            <w:r>
              <w:rPr>
                <w:rFonts w:hint="eastAsia" w:ascii="仿宋" w:hAnsi="仿宋" w:eastAsia="仿宋" w:cs="仿宋"/>
                <w:color w:val="000000"/>
                <w:kern w:val="2"/>
                <w:sz w:val="24"/>
                <w:szCs w:val="24"/>
                <w:highlight w:val="none"/>
              </w:rPr>
              <w:br w:type="textWrapping"/>
            </w:r>
            <w:r>
              <w:rPr>
                <w:rFonts w:hint="eastAsia" w:ascii="仿宋" w:hAnsi="仿宋" w:eastAsia="仿宋" w:cs="仿宋"/>
                <w:color w:val="000000"/>
                <w:kern w:val="2"/>
                <w:sz w:val="24"/>
                <w:szCs w:val="24"/>
                <w:highlight w:val="none"/>
              </w:rPr>
              <w:t>电子锁机械寿命：10万次</w:t>
            </w:r>
            <w:r>
              <w:rPr>
                <w:rFonts w:hint="eastAsia" w:ascii="仿宋" w:hAnsi="仿宋" w:eastAsia="仿宋" w:cs="仿宋"/>
                <w:color w:val="000000"/>
                <w:kern w:val="2"/>
                <w:sz w:val="24"/>
                <w:szCs w:val="24"/>
                <w:highlight w:val="none"/>
              </w:rPr>
              <w:br w:type="textWrapping"/>
            </w:r>
            <w:r>
              <w:rPr>
                <w:rFonts w:hint="eastAsia" w:ascii="仿宋" w:hAnsi="仿宋" w:eastAsia="仿宋" w:cs="仿宋"/>
                <w:color w:val="000000"/>
                <w:kern w:val="2"/>
                <w:sz w:val="24"/>
                <w:szCs w:val="24"/>
                <w:highlight w:val="none"/>
              </w:rPr>
              <w:t>充电电缆外露长度：≥4m</w:t>
            </w:r>
            <w:r>
              <w:rPr>
                <w:rFonts w:hint="eastAsia" w:ascii="仿宋" w:hAnsi="仿宋" w:eastAsia="仿宋" w:cs="仿宋"/>
                <w:color w:val="000000"/>
                <w:kern w:val="2"/>
                <w:sz w:val="24"/>
                <w:szCs w:val="24"/>
                <w:highlight w:val="none"/>
              </w:rPr>
              <w:br w:type="textWrapping"/>
            </w:r>
            <w:r>
              <w:rPr>
                <w:rFonts w:hint="eastAsia" w:ascii="仿宋" w:hAnsi="仿宋" w:eastAsia="仿宋" w:cs="仿宋"/>
                <w:color w:val="000000"/>
                <w:kern w:val="2"/>
                <w:sz w:val="24"/>
                <w:szCs w:val="24"/>
                <w:highlight w:val="none"/>
              </w:rPr>
              <w:t>充电电缆护套颜色：黑色</w:t>
            </w:r>
          </w:p>
        </w:tc>
        <w:tc>
          <w:tcPr>
            <w:tcW w:w="851" w:type="dxa"/>
            <w:shd w:val="clear" w:color="000000" w:fill="FFFFFF"/>
            <w:vAlign w:val="center"/>
          </w:tcPr>
          <w:p w14:paraId="62A3CC7A">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套</w:t>
            </w:r>
          </w:p>
        </w:tc>
        <w:tc>
          <w:tcPr>
            <w:tcW w:w="850" w:type="dxa"/>
            <w:vAlign w:val="center"/>
          </w:tcPr>
          <w:p w14:paraId="40E8523E">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16</w:t>
            </w:r>
          </w:p>
        </w:tc>
        <w:tc>
          <w:tcPr>
            <w:tcW w:w="851" w:type="dxa"/>
            <w:vMerge w:val="continue"/>
            <w:vAlign w:val="center"/>
          </w:tcPr>
          <w:p w14:paraId="2BA7D9E9">
            <w:pPr>
              <w:widowControl/>
              <w:jc w:val="center"/>
              <w:rPr>
                <w:rFonts w:hint="eastAsia" w:ascii="仿宋" w:hAnsi="仿宋" w:eastAsia="仿宋" w:cs="仿宋"/>
                <w:color w:val="000000"/>
                <w:kern w:val="0"/>
                <w:sz w:val="24"/>
                <w:szCs w:val="24"/>
                <w:highlight w:val="none"/>
              </w:rPr>
            </w:pPr>
          </w:p>
        </w:tc>
        <w:tc>
          <w:tcPr>
            <w:tcW w:w="708" w:type="dxa"/>
            <w:vMerge w:val="continue"/>
            <w:vAlign w:val="center"/>
          </w:tcPr>
          <w:p w14:paraId="615F7AC3">
            <w:pPr>
              <w:widowControl/>
              <w:jc w:val="center"/>
              <w:rPr>
                <w:rFonts w:hint="eastAsia" w:ascii="仿宋" w:hAnsi="仿宋" w:eastAsia="仿宋" w:cs="仿宋"/>
                <w:color w:val="000000"/>
                <w:kern w:val="0"/>
                <w:sz w:val="24"/>
                <w:szCs w:val="24"/>
                <w:highlight w:val="none"/>
              </w:rPr>
            </w:pPr>
          </w:p>
        </w:tc>
        <w:tc>
          <w:tcPr>
            <w:tcW w:w="851" w:type="dxa"/>
            <w:vMerge w:val="continue"/>
            <w:vAlign w:val="center"/>
          </w:tcPr>
          <w:p w14:paraId="26F570BF">
            <w:pPr>
              <w:widowControl/>
              <w:jc w:val="center"/>
              <w:rPr>
                <w:rFonts w:hint="eastAsia" w:ascii="仿宋" w:hAnsi="仿宋" w:eastAsia="仿宋" w:cs="仿宋"/>
                <w:color w:val="000000"/>
                <w:kern w:val="0"/>
                <w:sz w:val="24"/>
                <w:szCs w:val="24"/>
                <w:highlight w:val="none"/>
              </w:rPr>
            </w:pPr>
          </w:p>
        </w:tc>
        <w:tc>
          <w:tcPr>
            <w:tcW w:w="1591" w:type="dxa"/>
            <w:vMerge w:val="continue"/>
            <w:vAlign w:val="center"/>
          </w:tcPr>
          <w:p w14:paraId="7CA917B3">
            <w:pPr>
              <w:widowControl/>
              <w:jc w:val="center"/>
              <w:rPr>
                <w:rFonts w:hint="eastAsia" w:ascii="仿宋" w:hAnsi="仿宋" w:eastAsia="仿宋" w:cs="仿宋"/>
                <w:color w:val="000000"/>
                <w:kern w:val="0"/>
                <w:sz w:val="24"/>
                <w:szCs w:val="24"/>
                <w:highlight w:val="none"/>
              </w:rPr>
            </w:pPr>
          </w:p>
        </w:tc>
        <w:tc>
          <w:tcPr>
            <w:tcW w:w="1725" w:type="dxa"/>
            <w:vMerge w:val="continue"/>
            <w:vAlign w:val="center"/>
          </w:tcPr>
          <w:p w14:paraId="7D0B4C06">
            <w:pPr>
              <w:widowControl/>
              <w:jc w:val="center"/>
              <w:rPr>
                <w:rFonts w:hint="eastAsia" w:ascii="仿宋" w:hAnsi="仿宋" w:eastAsia="仿宋" w:cs="仿宋"/>
                <w:color w:val="000000"/>
                <w:kern w:val="0"/>
                <w:sz w:val="24"/>
                <w:szCs w:val="24"/>
                <w:highlight w:val="none"/>
              </w:rPr>
            </w:pPr>
          </w:p>
        </w:tc>
        <w:tc>
          <w:tcPr>
            <w:tcW w:w="1230" w:type="dxa"/>
            <w:vMerge w:val="continue"/>
            <w:vAlign w:val="center"/>
          </w:tcPr>
          <w:p w14:paraId="59B74D89">
            <w:pPr>
              <w:widowControl/>
              <w:jc w:val="center"/>
              <w:rPr>
                <w:rFonts w:hint="eastAsia" w:ascii="仿宋" w:hAnsi="仿宋" w:eastAsia="仿宋" w:cs="仿宋"/>
                <w:color w:val="000000"/>
                <w:kern w:val="0"/>
                <w:sz w:val="24"/>
                <w:szCs w:val="24"/>
                <w:highlight w:val="none"/>
              </w:rPr>
            </w:pPr>
          </w:p>
        </w:tc>
      </w:tr>
      <w:tr w14:paraId="1363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993" w:type="dxa"/>
            <w:vMerge w:val="continue"/>
            <w:vAlign w:val="center"/>
          </w:tcPr>
          <w:p w14:paraId="75EFA7E3">
            <w:pPr>
              <w:widowControl/>
              <w:jc w:val="center"/>
              <w:rPr>
                <w:rFonts w:hint="eastAsia" w:ascii="仿宋" w:hAnsi="仿宋" w:eastAsia="仿宋" w:cs="仿宋"/>
                <w:color w:val="000000"/>
                <w:kern w:val="0"/>
                <w:sz w:val="24"/>
                <w:szCs w:val="24"/>
                <w:highlight w:val="none"/>
              </w:rPr>
            </w:pPr>
          </w:p>
        </w:tc>
        <w:tc>
          <w:tcPr>
            <w:tcW w:w="1134" w:type="dxa"/>
            <w:vAlign w:val="center"/>
          </w:tcPr>
          <w:p w14:paraId="060893A6">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充电终端控制组件</w:t>
            </w:r>
          </w:p>
        </w:tc>
        <w:tc>
          <w:tcPr>
            <w:tcW w:w="4111" w:type="dxa"/>
            <w:vAlign w:val="center"/>
          </w:tcPr>
          <w:p w14:paraId="1214F53D">
            <w:pPr>
              <w:widowControl/>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工作温度：-40～70℃</w:t>
            </w:r>
          </w:p>
          <w:p w14:paraId="4910E5E6">
            <w:pPr>
              <w:widowControl/>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相对湿度：5%～95%</w:t>
            </w:r>
          </w:p>
          <w:p w14:paraId="28507FFF">
            <w:pPr>
              <w:widowControl/>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工作电压：DC 12V</w:t>
            </w:r>
          </w:p>
          <w:p w14:paraId="334B3281">
            <w:pPr>
              <w:widowControl/>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工作电压范围：DC 9V～15V</w:t>
            </w:r>
          </w:p>
          <w:p w14:paraId="66DD42AC">
            <w:pPr>
              <w:widowControl/>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保护功能：反接保护</w:t>
            </w:r>
          </w:p>
          <w:p w14:paraId="5153A915">
            <w:pPr>
              <w:pStyle w:val="15"/>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kern w:val="2"/>
                <w:sz w:val="24"/>
                <w:szCs w:val="24"/>
                <w:highlight w:val="none"/>
              </w:rPr>
              <w:t>额定功率：15W</w:t>
            </w:r>
          </w:p>
        </w:tc>
        <w:tc>
          <w:tcPr>
            <w:tcW w:w="851" w:type="dxa"/>
            <w:shd w:val="clear" w:color="000000" w:fill="FFFFFF"/>
            <w:vAlign w:val="center"/>
          </w:tcPr>
          <w:p w14:paraId="118A7A5A">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套</w:t>
            </w:r>
          </w:p>
        </w:tc>
        <w:tc>
          <w:tcPr>
            <w:tcW w:w="850" w:type="dxa"/>
            <w:vAlign w:val="center"/>
          </w:tcPr>
          <w:p w14:paraId="08847B82">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8</w:t>
            </w:r>
          </w:p>
        </w:tc>
        <w:tc>
          <w:tcPr>
            <w:tcW w:w="851" w:type="dxa"/>
            <w:vMerge w:val="continue"/>
            <w:vAlign w:val="center"/>
          </w:tcPr>
          <w:p w14:paraId="5D82CF2A">
            <w:pPr>
              <w:widowControl/>
              <w:jc w:val="center"/>
              <w:rPr>
                <w:rFonts w:hint="eastAsia" w:ascii="仿宋" w:hAnsi="仿宋" w:eastAsia="仿宋" w:cs="仿宋"/>
                <w:color w:val="000000"/>
                <w:kern w:val="0"/>
                <w:sz w:val="24"/>
                <w:szCs w:val="24"/>
                <w:highlight w:val="none"/>
              </w:rPr>
            </w:pPr>
          </w:p>
        </w:tc>
        <w:tc>
          <w:tcPr>
            <w:tcW w:w="708" w:type="dxa"/>
            <w:vMerge w:val="continue"/>
            <w:vAlign w:val="center"/>
          </w:tcPr>
          <w:p w14:paraId="7E526D26">
            <w:pPr>
              <w:widowControl/>
              <w:jc w:val="center"/>
              <w:rPr>
                <w:rFonts w:hint="eastAsia" w:ascii="仿宋" w:hAnsi="仿宋" w:eastAsia="仿宋" w:cs="仿宋"/>
                <w:color w:val="000000"/>
                <w:kern w:val="0"/>
                <w:sz w:val="24"/>
                <w:szCs w:val="24"/>
                <w:highlight w:val="none"/>
              </w:rPr>
            </w:pPr>
          </w:p>
        </w:tc>
        <w:tc>
          <w:tcPr>
            <w:tcW w:w="851" w:type="dxa"/>
            <w:vMerge w:val="continue"/>
            <w:vAlign w:val="center"/>
          </w:tcPr>
          <w:p w14:paraId="3B32446A">
            <w:pPr>
              <w:widowControl/>
              <w:jc w:val="center"/>
              <w:rPr>
                <w:rFonts w:hint="eastAsia" w:ascii="仿宋" w:hAnsi="仿宋" w:eastAsia="仿宋" w:cs="仿宋"/>
                <w:color w:val="000000"/>
                <w:kern w:val="0"/>
                <w:sz w:val="24"/>
                <w:szCs w:val="24"/>
                <w:highlight w:val="none"/>
              </w:rPr>
            </w:pPr>
          </w:p>
        </w:tc>
        <w:tc>
          <w:tcPr>
            <w:tcW w:w="1591" w:type="dxa"/>
            <w:vMerge w:val="continue"/>
            <w:vAlign w:val="center"/>
          </w:tcPr>
          <w:p w14:paraId="13DB251A">
            <w:pPr>
              <w:widowControl/>
              <w:jc w:val="center"/>
              <w:rPr>
                <w:rFonts w:hint="eastAsia" w:ascii="仿宋" w:hAnsi="仿宋" w:eastAsia="仿宋" w:cs="仿宋"/>
                <w:color w:val="000000"/>
                <w:kern w:val="0"/>
                <w:sz w:val="24"/>
                <w:szCs w:val="24"/>
                <w:highlight w:val="none"/>
              </w:rPr>
            </w:pPr>
          </w:p>
        </w:tc>
        <w:tc>
          <w:tcPr>
            <w:tcW w:w="1725" w:type="dxa"/>
            <w:vMerge w:val="continue"/>
            <w:vAlign w:val="center"/>
          </w:tcPr>
          <w:p w14:paraId="28BB1804">
            <w:pPr>
              <w:widowControl/>
              <w:jc w:val="center"/>
              <w:rPr>
                <w:rFonts w:hint="eastAsia" w:ascii="仿宋" w:hAnsi="仿宋" w:eastAsia="仿宋" w:cs="仿宋"/>
                <w:color w:val="000000"/>
                <w:kern w:val="0"/>
                <w:sz w:val="24"/>
                <w:szCs w:val="24"/>
                <w:highlight w:val="none"/>
              </w:rPr>
            </w:pPr>
          </w:p>
        </w:tc>
        <w:tc>
          <w:tcPr>
            <w:tcW w:w="1230" w:type="dxa"/>
            <w:vMerge w:val="continue"/>
            <w:vAlign w:val="center"/>
          </w:tcPr>
          <w:p w14:paraId="139F9A54">
            <w:pPr>
              <w:widowControl/>
              <w:jc w:val="center"/>
              <w:rPr>
                <w:rFonts w:hint="eastAsia" w:ascii="仿宋" w:hAnsi="仿宋" w:eastAsia="仿宋" w:cs="仿宋"/>
                <w:color w:val="000000"/>
                <w:kern w:val="0"/>
                <w:sz w:val="24"/>
                <w:szCs w:val="24"/>
                <w:highlight w:val="none"/>
              </w:rPr>
            </w:pPr>
          </w:p>
        </w:tc>
      </w:tr>
      <w:tr w14:paraId="582B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993" w:type="dxa"/>
            <w:vMerge w:val="continue"/>
            <w:vAlign w:val="center"/>
          </w:tcPr>
          <w:p w14:paraId="09FE64F1">
            <w:pPr>
              <w:widowControl/>
              <w:jc w:val="center"/>
              <w:rPr>
                <w:rFonts w:hint="eastAsia" w:ascii="仿宋" w:hAnsi="仿宋" w:eastAsia="仿宋" w:cs="仿宋"/>
                <w:color w:val="000000"/>
                <w:kern w:val="0"/>
                <w:sz w:val="24"/>
                <w:szCs w:val="24"/>
                <w:highlight w:val="none"/>
              </w:rPr>
            </w:pPr>
          </w:p>
        </w:tc>
        <w:tc>
          <w:tcPr>
            <w:tcW w:w="1134" w:type="dxa"/>
            <w:vAlign w:val="center"/>
          </w:tcPr>
          <w:p w14:paraId="7F731AAF">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充电终端计量组件</w:t>
            </w:r>
          </w:p>
        </w:tc>
        <w:tc>
          <w:tcPr>
            <w:tcW w:w="4111" w:type="dxa"/>
            <w:vAlign w:val="center"/>
          </w:tcPr>
          <w:p w14:paraId="7DD3A10F">
            <w:pPr>
              <w:widowControl/>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参比电压：DC1000V；</w:t>
            </w:r>
          </w:p>
          <w:p w14:paraId="3AD6B576">
            <w:pPr>
              <w:widowControl/>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工作电源：兼容DC12V/DC24V；</w:t>
            </w:r>
          </w:p>
          <w:p w14:paraId="59FC30D4">
            <w:pPr>
              <w:widowControl/>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参比电流：50A/75mV—1200A/75mV；</w:t>
            </w:r>
          </w:p>
          <w:p w14:paraId="3AEA215D">
            <w:pPr>
              <w:widowControl/>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准确度等级：1.0级；</w:t>
            </w:r>
          </w:p>
          <w:p w14:paraId="430EB949">
            <w:pPr>
              <w:widowControl/>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通讯方式：2路RS485通讯；</w:t>
            </w:r>
          </w:p>
          <w:p w14:paraId="26E710D2">
            <w:pPr>
              <w:widowControl/>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通讯协议：DL/T 698.45；</w:t>
            </w:r>
          </w:p>
          <w:p w14:paraId="097CFFF7">
            <w:pPr>
              <w:pStyle w:val="15"/>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kern w:val="2"/>
                <w:sz w:val="24"/>
                <w:szCs w:val="24"/>
                <w:highlight w:val="none"/>
              </w:rPr>
              <w:t>电压电流采样采用四线制，不共地</w:t>
            </w:r>
          </w:p>
        </w:tc>
        <w:tc>
          <w:tcPr>
            <w:tcW w:w="851" w:type="dxa"/>
            <w:shd w:val="clear" w:color="000000" w:fill="FFFFFF"/>
            <w:vAlign w:val="center"/>
          </w:tcPr>
          <w:p w14:paraId="1B7458A3">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套</w:t>
            </w:r>
          </w:p>
        </w:tc>
        <w:tc>
          <w:tcPr>
            <w:tcW w:w="850" w:type="dxa"/>
            <w:vAlign w:val="center"/>
          </w:tcPr>
          <w:p w14:paraId="597917A4">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16</w:t>
            </w:r>
          </w:p>
        </w:tc>
        <w:tc>
          <w:tcPr>
            <w:tcW w:w="851" w:type="dxa"/>
            <w:vMerge w:val="continue"/>
            <w:vAlign w:val="center"/>
          </w:tcPr>
          <w:p w14:paraId="158CD1C9">
            <w:pPr>
              <w:widowControl/>
              <w:jc w:val="center"/>
              <w:rPr>
                <w:rFonts w:hint="eastAsia" w:ascii="仿宋" w:hAnsi="仿宋" w:eastAsia="仿宋" w:cs="仿宋"/>
                <w:color w:val="000000"/>
                <w:kern w:val="0"/>
                <w:sz w:val="24"/>
                <w:szCs w:val="24"/>
                <w:highlight w:val="none"/>
              </w:rPr>
            </w:pPr>
          </w:p>
        </w:tc>
        <w:tc>
          <w:tcPr>
            <w:tcW w:w="708" w:type="dxa"/>
            <w:vMerge w:val="continue"/>
            <w:vAlign w:val="center"/>
          </w:tcPr>
          <w:p w14:paraId="5658D260">
            <w:pPr>
              <w:widowControl/>
              <w:jc w:val="center"/>
              <w:rPr>
                <w:rFonts w:hint="eastAsia" w:ascii="仿宋" w:hAnsi="仿宋" w:eastAsia="仿宋" w:cs="仿宋"/>
                <w:color w:val="000000"/>
                <w:kern w:val="0"/>
                <w:sz w:val="24"/>
                <w:szCs w:val="24"/>
                <w:highlight w:val="none"/>
              </w:rPr>
            </w:pPr>
          </w:p>
        </w:tc>
        <w:tc>
          <w:tcPr>
            <w:tcW w:w="851" w:type="dxa"/>
            <w:vMerge w:val="continue"/>
            <w:vAlign w:val="center"/>
          </w:tcPr>
          <w:p w14:paraId="288B9C38">
            <w:pPr>
              <w:widowControl/>
              <w:jc w:val="center"/>
              <w:rPr>
                <w:rFonts w:hint="eastAsia" w:ascii="仿宋" w:hAnsi="仿宋" w:eastAsia="仿宋" w:cs="仿宋"/>
                <w:color w:val="000000"/>
                <w:kern w:val="0"/>
                <w:sz w:val="24"/>
                <w:szCs w:val="24"/>
                <w:highlight w:val="none"/>
              </w:rPr>
            </w:pPr>
          </w:p>
        </w:tc>
        <w:tc>
          <w:tcPr>
            <w:tcW w:w="1591" w:type="dxa"/>
            <w:vMerge w:val="continue"/>
            <w:vAlign w:val="center"/>
          </w:tcPr>
          <w:p w14:paraId="0F495399">
            <w:pPr>
              <w:widowControl/>
              <w:jc w:val="center"/>
              <w:rPr>
                <w:rFonts w:hint="eastAsia" w:ascii="仿宋" w:hAnsi="仿宋" w:eastAsia="仿宋" w:cs="仿宋"/>
                <w:color w:val="000000"/>
                <w:kern w:val="0"/>
                <w:sz w:val="24"/>
                <w:szCs w:val="24"/>
                <w:highlight w:val="none"/>
              </w:rPr>
            </w:pPr>
          </w:p>
        </w:tc>
        <w:tc>
          <w:tcPr>
            <w:tcW w:w="1725" w:type="dxa"/>
            <w:vMerge w:val="continue"/>
            <w:vAlign w:val="center"/>
          </w:tcPr>
          <w:p w14:paraId="6A8079D6">
            <w:pPr>
              <w:widowControl/>
              <w:jc w:val="center"/>
              <w:rPr>
                <w:rFonts w:hint="eastAsia" w:ascii="仿宋" w:hAnsi="仿宋" w:eastAsia="仿宋" w:cs="仿宋"/>
                <w:color w:val="000000"/>
                <w:kern w:val="0"/>
                <w:sz w:val="24"/>
                <w:szCs w:val="24"/>
                <w:highlight w:val="none"/>
              </w:rPr>
            </w:pPr>
          </w:p>
        </w:tc>
        <w:tc>
          <w:tcPr>
            <w:tcW w:w="1230" w:type="dxa"/>
            <w:vMerge w:val="continue"/>
            <w:vAlign w:val="center"/>
          </w:tcPr>
          <w:p w14:paraId="33305A8F">
            <w:pPr>
              <w:widowControl/>
              <w:jc w:val="center"/>
              <w:rPr>
                <w:rFonts w:hint="eastAsia" w:ascii="仿宋" w:hAnsi="仿宋" w:eastAsia="仿宋" w:cs="仿宋"/>
                <w:color w:val="000000"/>
                <w:kern w:val="0"/>
                <w:sz w:val="24"/>
                <w:szCs w:val="24"/>
                <w:highlight w:val="none"/>
              </w:rPr>
            </w:pPr>
          </w:p>
        </w:tc>
      </w:tr>
      <w:tr w14:paraId="2C0E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993" w:type="dxa"/>
            <w:vMerge w:val="continue"/>
            <w:vAlign w:val="center"/>
          </w:tcPr>
          <w:p w14:paraId="6450242D">
            <w:pPr>
              <w:widowControl/>
              <w:jc w:val="center"/>
              <w:rPr>
                <w:rFonts w:hint="eastAsia" w:ascii="仿宋" w:hAnsi="仿宋" w:eastAsia="仿宋" w:cs="仿宋"/>
                <w:color w:val="000000"/>
                <w:kern w:val="0"/>
                <w:sz w:val="24"/>
                <w:szCs w:val="24"/>
                <w:highlight w:val="none"/>
              </w:rPr>
            </w:pPr>
          </w:p>
        </w:tc>
        <w:tc>
          <w:tcPr>
            <w:tcW w:w="1134" w:type="dxa"/>
            <w:vAlign w:val="center"/>
          </w:tcPr>
          <w:p w14:paraId="7188BF5E">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充电终端人机交互组件</w:t>
            </w:r>
          </w:p>
        </w:tc>
        <w:tc>
          <w:tcPr>
            <w:tcW w:w="4111" w:type="dxa"/>
            <w:vAlign w:val="center"/>
          </w:tcPr>
          <w:p w14:paraId="26225E01">
            <w:pPr>
              <w:widowControl/>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电源电压：DC 5V±0.3V</w:t>
            </w:r>
          </w:p>
          <w:p w14:paraId="0F7D12B9">
            <w:pPr>
              <w:pStyle w:val="3"/>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功耗：≤4W</w:t>
            </w:r>
          </w:p>
          <w:p w14:paraId="4C440C30">
            <w:pPr>
              <w:pStyle w:val="3"/>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分辨率：800*480</w:t>
            </w:r>
          </w:p>
          <w:p w14:paraId="69946421">
            <w:pPr>
              <w:pStyle w:val="3"/>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色位：24位真彩颜色显示</w:t>
            </w:r>
          </w:p>
          <w:p w14:paraId="7CD225E5">
            <w:pPr>
              <w:pStyle w:val="3"/>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屏幕尺寸：7英寸</w:t>
            </w:r>
          </w:p>
          <w:p w14:paraId="2504AF37">
            <w:pPr>
              <w:pStyle w:val="3"/>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抗紫外线等级：F1等级</w:t>
            </w:r>
          </w:p>
          <w:p w14:paraId="3FC28F8C">
            <w:pPr>
              <w:pStyle w:val="3"/>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触控识别：多点触控（≥3个）</w:t>
            </w:r>
          </w:p>
          <w:p w14:paraId="2609BB0A">
            <w:pPr>
              <w:pStyle w:val="3"/>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亮度：≥500 cd/m2</w:t>
            </w:r>
          </w:p>
          <w:p w14:paraId="5E59258E">
            <w:pPr>
              <w:pStyle w:val="3"/>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背光调节：具备光感自动多级背光调节功能，调节范围100cd/m2～最大亮度</w:t>
            </w:r>
          </w:p>
          <w:p w14:paraId="1D0297E6">
            <w:pPr>
              <w:pStyle w:val="3"/>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视角：左60/右60/上40/下60（度）</w:t>
            </w:r>
          </w:p>
          <w:p w14:paraId="078A07D5">
            <w:pPr>
              <w:pStyle w:val="3"/>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工作温度：-25～60℃</w:t>
            </w:r>
          </w:p>
          <w:p w14:paraId="555B2F79">
            <w:pPr>
              <w:pStyle w:val="15"/>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kern w:val="2"/>
                <w:sz w:val="24"/>
                <w:szCs w:val="24"/>
                <w:highlight w:val="none"/>
              </w:rPr>
              <w:t>相对湿度：5 %～95 %（无凝露）</w:t>
            </w:r>
          </w:p>
        </w:tc>
        <w:tc>
          <w:tcPr>
            <w:tcW w:w="851" w:type="dxa"/>
            <w:shd w:val="clear" w:color="000000" w:fill="FFFFFF"/>
            <w:vAlign w:val="center"/>
          </w:tcPr>
          <w:p w14:paraId="26391E88">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套</w:t>
            </w:r>
          </w:p>
        </w:tc>
        <w:tc>
          <w:tcPr>
            <w:tcW w:w="850" w:type="dxa"/>
            <w:vAlign w:val="center"/>
          </w:tcPr>
          <w:p w14:paraId="78551E9F">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8</w:t>
            </w:r>
          </w:p>
        </w:tc>
        <w:tc>
          <w:tcPr>
            <w:tcW w:w="851" w:type="dxa"/>
            <w:vMerge w:val="continue"/>
            <w:vAlign w:val="center"/>
          </w:tcPr>
          <w:p w14:paraId="7484A415">
            <w:pPr>
              <w:widowControl/>
              <w:jc w:val="center"/>
              <w:rPr>
                <w:rFonts w:hint="eastAsia" w:ascii="仿宋" w:hAnsi="仿宋" w:eastAsia="仿宋" w:cs="仿宋"/>
                <w:color w:val="000000"/>
                <w:kern w:val="0"/>
                <w:sz w:val="24"/>
                <w:szCs w:val="24"/>
                <w:highlight w:val="none"/>
              </w:rPr>
            </w:pPr>
          </w:p>
        </w:tc>
        <w:tc>
          <w:tcPr>
            <w:tcW w:w="708" w:type="dxa"/>
            <w:vMerge w:val="continue"/>
            <w:vAlign w:val="center"/>
          </w:tcPr>
          <w:p w14:paraId="1F97B03E">
            <w:pPr>
              <w:widowControl/>
              <w:jc w:val="center"/>
              <w:rPr>
                <w:rFonts w:hint="eastAsia" w:ascii="仿宋" w:hAnsi="仿宋" w:eastAsia="仿宋" w:cs="仿宋"/>
                <w:color w:val="000000"/>
                <w:kern w:val="0"/>
                <w:sz w:val="24"/>
                <w:szCs w:val="24"/>
                <w:highlight w:val="none"/>
              </w:rPr>
            </w:pPr>
          </w:p>
        </w:tc>
        <w:tc>
          <w:tcPr>
            <w:tcW w:w="851" w:type="dxa"/>
            <w:vMerge w:val="continue"/>
            <w:vAlign w:val="center"/>
          </w:tcPr>
          <w:p w14:paraId="195102AF">
            <w:pPr>
              <w:widowControl/>
              <w:jc w:val="center"/>
              <w:rPr>
                <w:rFonts w:hint="eastAsia" w:ascii="仿宋" w:hAnsi="仿宋" w:eastAsia="仿宋" w:cs="仿宋"/>
                <w:color w:val="000000"/>
                <w:kern w:val="0"/>
                <w:sz w:val="24"/>
                <w:szCs w:val="24"/>
                <w:highlight w:val="none"/>
              </w:rPr>
            </w:pPr>
          </w:p>
        </w:tc>
        <w:tc>
          <w:tcPr>
            <w:tcW w:w="1591" w:type="dxa"/>
            <w:vMerge w:val="continue"/>
            <w:vAlign w:val="center"/>
          </w:tcPr>
          <w:p w14:paraId="769993C7">
            <w:pPr>
              <w:widowControl/>
              <w:jc w:val="center"/>
              <w:rPr>
                <w:rFonts w:hint="eastAsia" w:ascii="仿宋" w:hAnsi="仿宋" w:eastAsia="仿宋" w:cs="仿宋"/>
                <w:color w:val="000000"/>
                <w:kern w:val="0"/>
                <w:sz w:val="24"/>
                <w:szCs w:val="24"/>
                <w:highlight w:val="none"/>
              </w:rPr>
            </w:pPr>
          </w:p>
        </w:tc>
        <w:tc>
          <w:tcPr>
            <w:tcW w:w="1725" w:type="dxa"/>
            <w:vMerge w:val="continue"/>
            <w:vAlign w:val="center"/>
          </w:tcPr>
          <w:p w14:paraId="4DD4E87F">
            <w:pPr>
              <w:widowControl/>
              <w:jc w:val="center"/>
              <w:rPr>
                <w:rFonts w:hint="eastAsia" w:ascii="仿宋" w:hAnsi="仿宋" w:eastAsia="仿宋" w:cs="仿宋"/>
                <w:color w:val="000000"/>
                <w:kern w:val="0"/>
                <w:sz w:val="24"/>
                <w:szCs w:val="24"/>
                <w:highlight w:val="none"/>
              </w:rPr>
            </w:pPr>
          </w:p>
        </w:tc>
        <w:tc>
          <w:tcPr>
            <w:tcW w:w="1230" w:type="dxa"/>
            <w:vMerge w:val="continue"/>
            <w:vAlign w:val="center"/>
          </w:tcPr>
          <w:p w14:paraId="0340F397">
            <w:pPr>
              <w:widowControl/>
              <w:jc w:val="center"/>
              <w:rPr>
                <w:rFonts w:hint="eastAsia" w:ascii="仿宋" w:hAnsi="仿宋" w:eastAsia="仿宋" w:cs="仿宋"/>
                <w:color w:val="000000"/>
                <w:kern w:val="0"/>
                <w:sz w:val="24"/>
                <w:szCs w:val="24"/>
                <w:highlight w:val="none"/>
              </w:rPr>
            </w:pPr>
          </w:p>
        </w:tc>
      </w:tr>
    </w:tbl>
    <w:p w14:paraId="6BFF94B2">
      <w:pPr>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14AA354C">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p w14:paraId="60CB6AAA">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6C7F597">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2.投标文件中提供的证明材料复印件应复印清晰、可辨认且不得遮盖、涂抹，否则视为无效。</w:t>
      </w:r>
    </w:p>
    <w:p w14:paraId="70258907">
      <w:pPr>
        <w:rPr>
          <w:rFonts w:hint="eastAsia" w:ascii="仿宋" w:hAnsi="仿宋" w:eastAsia="仿宋" w:cs="仿宋"/>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b/>
          <w:bCs/>
          <w:color w:val="FF0000"/>
          <w:sz w:val="24"/>
          <w:szCs w:val="24"/>
          <w:highlight w:val="none"/>
        </w:rPr>
        <w:t>以合同签订时间为准</w:t>
      </w:r>
      <w:r>
        <w:rPr>
          <w:rFonts w:hint="eastAsia" w:ascii="仿宋" w:hAnsi="仿宋" w:eastAsia="仿宋" w:cs="仿宋"/>
          <w:b/>
          <w:bCs/>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b/>
          <w:bCs/>
          <w:color w:val="FF0000"/>
          <w:sz w:val="24"/>
          <w:szCs w:val="24"/>
          <w:highlight w:val="none"/>
        </w:rPr>
        <w:t>不得晚于</w:t>
      </w:r>
      <w:r>
        <w:rPr>
          <w:rFonts w:hint="eastAsia" w:ascii="仿宋" w:hAnsi="仿宋" w:eastAsia="仿宋" w:cs="仿宋"/>
          <w:b/>
          <w:bCs/>
          <w:sz w:val="24"/>
          <w:szCs w:val="24"/>
          <w:highlight w:val="none"/>
        </w:rPr>
        <w:t>采购公告发布时间。未提供发票或未提供对应发票查验结果截图的或发票开标日期</w:t>
      </w:r>
      <w:r>
        <w:rPr>
          <w:rFonts w:hint="eastAsia" w:ascii="仿宋" w:hAnsi="仿宋" w:eastAsia="仿宋" w:cs="仿宋"/>
          <w:b/>
          <w:bCs/>
          <w:color w:val="000000"/>
          <w:sz w:val="24"/>
          <w:szCs w:val="24"/>
          <w:highlight w:val="none"/>
        </w:rPr>
        <w:t>晚于</w:t>
      </w:r>
      <w:r>
        <w:rPr>
          <w:rFonts w:hint="eastAsia" w:ascii="仿宋" w:hAnsi="仿宋" w:eastAsia="仿宋" w:cs="仿宋"/>
          <w:b/>
          <w:bCs/>
          <w:sz w:val="24"/>
          <w:szCs w:val="24"/>
          <w:highlight w:val="none"/>
        </w:rPr>
        <w:t>采购公告发布时间的业绩不予认可。所有业绩支撑证明材料内容须保证清晰、可辨认且不得遮盖、涂抹</w:t>
      </w:r>
      <w:r>
        <w:rPr>
          <w:rFonts w:hint="eastAsia" w:ascii="仿宋" w:hAnsi="仿宋" w:eastAsia="仿宋" w:cs="仿宋"/>
          <w:sz w:val="24"/>
          <w:szCs w:val="24"/>
          <w:highlight w:val="none"/>
        </w:rPr>
        <w:t>。</w:t>
      </w:r>
    </w:p>
    <w:p w14:paraId="66837EF9">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分标十五：协议转换及数据采集终端外壳采购项目</w:t>
      </w:r>
    </w:p>
    <w:p w14:paraId="164B7DB7">
      <w:pPr>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分标编号：CY0625SWWP47FF15</w:t>
      </w:r>
    </w:p>
    <w:tbl>
      <w:tblPr>
        <w:tblStyle w:val="10"/>
        <w:tblW w:w="5170"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948"/>
        <w:gridCol w:w="3327"/>
        <w:gridCol w:w="807"/>
        <w:gridCol w:w="816"/>
        <w:gridCol w:w="807"/>
        <w:gridCol w:w="807"/>
        <w:gridCol w:w="930"/>
        <w:gridCol w:w="2110"/>
        <w:gridCol w:w="1775"/>
        <w:gridCol w:w="1244"/>
      </w:tblGrid>
      <w:tr w14:paraId="203C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370" w:type="pct"/>
            <w:vAlign w:val="center"/>
          </w:tcPr>
          <w:p w14:paraId="4A65EB8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323" w:type="pct"/>
            <w:vAlign w:val="center"/>
          </w:tcPr>
          <w:p w14:paraId="43086D09">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1134" w:type="pct"/>
            <w:vAlign w:val="center"/>
          </w:tcPr>
          <w:p w14:paraId="354BBC7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275" w:type="pct"/>
            <w:vAlign w:val="center"/>
          </w:tcPr>
          <w:p w14:paraId="35895AE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278" w:type="pct"/>
            <w:vAlign w:val="center"/>
          </w:tcPr>
          <w:p w14:paraId="717007B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275" w:type="pct"/>
            <w:vAlign w:val="center"/>
          </w:tcPr>
          <w:p w14:paraId="71E49DC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275" w:type="pct"/>
            <w:vAlign w:val="center"/>
          </w:tcPr>
          <w:p w14:paraId="6A85618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317" w:type="pct"/>
            <w:vAlign w:val="center"/>
          </w:tcPr>
          <w:p w14:paraId="19FABB6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719" w:type="pct"/>
            <w:vAlign w:val="center"/>
          </w:tcPr>
          <w:p w14:paraId="049FB5F9">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605" w:type="pct"/>
            <w:vAlign w:val="center"/>
          </w:tcPr>
          <w:p w14:paraId="54029E19">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424" w:type="pct"/>
            <w:vAlign w:val="center"/>
          </w:tcPr>
          <w:p w14:paraId="0A163749">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3E31246A">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6B3B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7" w:hRule="atLeast"/>
        </w:trPr>
        <w:tc>
          <w:tcPr>
            <w:tcW w:w="370" w:type="pct"/>
            <w:vMerge w:val="restart"/>
            <w:vAlign w:val="center"/>
          </w:tcPr>
          <w:p w14:paraId="50EB1CDE">
            <w:pPr>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协议转换及数据采集终端外壳采购项目</w:t>
            </w:r>
          </w:p>
        </w:tc>
        <w:tc>
          <w:tcPr>
            <w:tcW w:w="323" w:type="pct"/>
            <w:tcBorders>
              <w:top w:val="single" w:color="auto" w:sz="4" w:space="0"/>
              <w:left w:val="single" w:color="auto" w:sz="4" w:space="0"/>
              <w:bottom w:val="single" w:color="auto" w:sz="4" w:space="0"/>
              <w:right w:val="single" w:color="auto" w:sz="4" w:space="0"/>
            </w:tcBorders>
            <w:vAlign w:val="center"/>
          </w:tcPr>
          <w:p w14:paraId="66BF4DDB">
            <w:pPr>
              <w:widowControl/>
              <w:jc w:val="center"/>
              <w:rPr>
                <w:rFonts w:hint="eastAsia" w:ascii="仿宋" w:hAnsi="仿宋" w:eastAsia="仿宋" w:cs="仿宋"/>
                <w:b/>
                <w:bCs/>
                <w:kern w:val="0"/>
                <w:sz w:val="24"/>
                <w:szCs w:val="24"/>
                <w:highlight w:val="none"/>
              </w:rPr>
            </w:pPr>
            <w:r>
              <w:rPr>
                <w:rFonts w:hint="eastAsia" w:ascii="仿宋" w:hAnsi="仿宋" w:eastAsia="仿宋" w:cs="仿宋"/>
                <w:color w:val="000000"/>
                <w:sz w:val="24"/>
                <w:szCs w:val="24"/>
                <w:highlight w:val="none"/>
              </w:rPr>
              <w:t>协议转换及数据采集终端外壳1</w:t>
            </w:r>
          </w:p>
        </w:tc>
        <w:tc>
          <w:tcPr>
            <w:tcW w:w="1134" w:type="pct"/>
            <w:tcBorders>
              <w:top w:val="single" w:color="auto" w:sz="4" w:space="0"/>
              <w:left w:val="single" w:color="auto" w:sz="4" w:space="0"/>
              <w:bottom w:val="single" w:color="auto" w:sz="4" w:space="0"/>
              <w:right w:val="single" w:color="auto" w:sz="4" w:space="0"/>
            </w:tcBorders>
            <w:vAlign w:val="center"/>
          </w:tcPr>
          <w:p w14:paraId="541AC943">
            <w:pPr>
              <w:widowControl/>
              <w:rPr>
                <w:rFonts w:hint="eastAsia" w:ascii="仿宋" w:hAnsi="仿宋" w:eastAsia="仿宋" w:cs="仿宋"/>
                <w:b/>
                <w:bCs/>
                <w:kern w:val="0"/>
                <w:sz w:val="24"/>
                <w:szCs w:val="24"/>
                <w:highlight w:val="none"/>
              </w:rPr>
            </w:pPr>
            <w:r>
              <w:rPr>
                <w:rFonts w:hint="eastAsia" w:ascii="仿宋" w:hAnsi="仿宋" w:eastAsia="仿宋" w:cs="仿宋"/>
                <w:color w:val="000000"/>
                <w:sz w:val="24"/>
                <w:szCs w:val="24"/>
                <w:highlight w:val="none"/>
              </w:rPr>
              <w:t>智能在线数据调控终端尺寸：112mm（长）×62mm（宽）×70mm（高），智能在线数据调控终端外壳颜色色卡号：PANTONE：Cool Gray1U，色差值ΔE≤2.0。</w:t>
            </w:r>
          </w:p>
        </w:tc>
        <w:tc>
          <w:tcPr>
            <w:tcW w:w="275" w:type="pct"/>
            <w:vAlign w:val="center"/>
          </w:tcPr>
          <w:p w14:paraId="22A7EF1A">
            <w:pPr>
              <w:widowControl/>
              <w:jc w:val="center"/>
              <w:rPr>
                <w:rFonts w:hint="eastAsia" w:ascii="仿宋" w:hAnsi="仿宋" w:eastAsia="仿宋" w:cs="仿宋"/>
                <w:b/>
                <w:bCs/>
                <w:kern w:val="0"/>
                <w:sz w:val="24"/>
                <w:szCs w:val="24"/>
                <w:highlight w:val="none"/>
              </w:rPr>
            </w:pPr>
            <w:r>
              <w:rPr>
                <w:rFonts w:hint="eastAsia" w:ascii="仿宋" w:hAnsi="仿宋" w:eastAsia="仿宋" w:cs="仿宋"/>
                <w:color w:val="000000"/>
                <w:kern w:val="0"/>
                <w:sz w:val="24"/>
                <w:szCs w:val="24"/>
                <w:highlight w:val="none"/>
              </w:rPr>
              <w:t>个</w:t>
            </w:r>
          </w:p>
        </w:tc>
        <w:tc>
          <w:tcPr>
            <w:tcW w:w="278" w:type="pct"/>
            <w:tcBorders>
              <w:top w:val="single" w:color="auto" w:sz="4" w:space="0"/>
              <w:left w:val="single" w:color="auto" w:sz="4" w:space="0"/>
              <w:bottom w:val="single" w:color="auto" w:sz="4" w:space="0"/>
              <w:right w:val="single" w:color="auto" w:sz="4" w:space="0"/>
            </w:tcBorders>
            <w:vAlign w:val="center"/>
          </w:tcPr>
          <w:p w14:paraId="1F8C712B">
            <w:pPr>
              <w:widowControl/>
              <w:jc w:val="center"/>
              <w:textAlignment w:val="center"/>
              <w:rPr>
                <w:rFonts w:hint="eastAsia" w:ascii="仿宋" w:hAnsi="仿宋" w:eastAsia="仿宋" w:cs="仿宋"/>
                <w:b/>
                <w:bCs/>
                <w:kern w:val="0"/>
                <w:sz w:val="24"/>
                <w:szCs w:val="24"/>
                <w:highlight w:val="none"/>
              </w:rPr>
            </w:pPr>
            <w:r>
              <w:rPr>
                <w:rFonts w:hint="eastAsia" w:ascii="仿宋" w:hAnsi="仿宋" w:eastAsia="仿宋" w:cs="仿宋"/>
                <w:color w:val="000000"/>
                <w:kern w:val="0"/>
                <w:sz w:val="24"/>
                <w:szCs w:val="24"/>
                <w:highlight w:val="none"/>
                <w:lang w:bidi="ar"/>
              </w:rPr>
              <w:t>68500</w:t>
            </w:r>
          </w:p>
        </w:tc>
        <w:tc>
          <w:tcPr>
            <w:tcW w:w="275" w:type="pct"/>
            <w:vMerge w:val="restart"/>
            <w:vAlign w:val="center"/>
          </w:tcPr>
          <w:p w14:paraId="69DE455A">
            <w:pPr>
              <w:widowControl/>
              <w:jc w:val="center"/>
              <w:rPr>
                <w:rFonts w:hint="eastAsia" w:ascii="仿宋" w:hAnsi="仿宋" w:eastAsia="仿宋" w:cs="仿宋"/>
                <w:b/>
                <w:bCs/>
                <w:kern w:val="0"/>
                <w:sz w:val="24"/>
                <w:szCs w:val="24"/>
                <w:highlight w:val="none"/>
              </w:rPr>
            </w:pPr>
            <w:r>
              <w:rPr>
                <w:rFonts w:hint="eastAsia" w:ascii="仿宋" w:hAnsi="仿宋" w:eastAsia="仿宋" w:cs="仿宋"/>
                <w:color w:val="000000"/>
                <w:kern w:val="0"/>
                <w:sz w:val="24"/>
                <w:szCs w:val="24"/>
                <w:highlight w:val="none"/>
              </w:rPr>
              <w:t>合同签订后后15日内</w:t>
            </w:r>
          </w:p>
        </w:tc>
        <w:tc>
          <w:tcPr>
            <w:tcW w:w="275" w:type="pct"/>
            <w:vMerge w:val="restart"/>
            <w:vAlign w:val="center"/>
          </w:tcPr>
          <w:p w14:paraId="0F177985">
            <w:pPr>
              <w:widowControl/>
              <w:jc w:val="center"/>
              <w:rPr>
                <w:rFonts w:hint="eastAsia" w:ascii="仿宋" w:hAnsi="仿宋" w:eastAsia="仿宋" w:cs="仿宋"/>
                <w:b/>
                <w:bCs/>
                <w:kern w:val="0"/>
                <w:sz w:val="24"/>
                <w:szCs w:val="24"/>
                <w:highlight w:val="none"/>
              </w:rPr>
            </w:pPr>
            <w:r>
              <w:rPr>
                <w:rFonts w:hint="eastAsia" w:ascii="仿宋" w:hAnsi="仿宋" w:eastAsia="仿宋" w:cs="仿宋"/>
                <w:sz w:val="24"/>
                <w:szCs w:val="24"/>
                <w:highlight w:val="none"/>
              </w:rPr>
              <w:t>3年</w:t>
            </w:r>
          </w:p>
        </w:tc>
        <w:tc>
          <w:tcPr>
            <w:tcW w:w="317" w:type="pct"/>
            <w:vMerge w:val="restart"/>
            <w:vAlign w:val="center"/>
          </w:tcPr>
          <w:p w14:paraId="129DA568">
            <w:pPr>
              <w:widowControl/>
              <w:jc w:val="center"/>
              <w:rPr>
                <w:rFonts w:hint="eastAsia" w:ascii="仿宋" w:hAnsi="仿宋" w:eastAsia="仿宋" w:cs="仿宋"/>
                <w:b/>
                <w:bCs/>
                <w:kern w:val="0"/>
                <w:sz w:val="24"/>
                <w:szCs w:val="24"/>
                <w:highlight w:val="none"/>
              </w:rPr>
            </w:pPr>
            <w:r>
              <w:rPr>
                <w:rFonts w:hint="eastAsia" w:ascii="仿宋" w:hAnsi="仿宋" w:eastAsia="仿宋" w:cs="仿宋"/>
                <w:color w:val="000000"/>
                <w:kern w:val="0"/>
                <w:sz w:val="24"/>
                <w:szCs w:val="24"/>
                <w:highlight w:val="none"/>
              </w:rPr>
              <w:t>买方指定仓库地面交货</w:t>
            </w:r>
          </w:p>
        </w:tc>
        <w:tc>
          <w:tcPr>
            <w:tcW w:w="719" w:type="pct"/>
            <w:vMerge w:val="restart"/>
            <w:vAlign w:val="center"/>
          </w:tcPr>
          <w:p w14:paraId="565E7ACF">
            <w:pP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b/>
                <w:bCs/>
                <w:color w:val="000000"/>
                <w:kern w:val="0"/>
                <w:sz w:val="24"/>
                <w:szCs w:val="24"/>
                <w:highlight w:val="none"/>
              </w:rPr>
              <w:t>厂商要求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2.生产厂房：</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0C31600A">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对于制造商投标，应提供生产、检验检测设备的证明材料，包括采购合同及发票等，不得借用、租用其他公司设备。</w:t>
            </w:r>
          </w:p>
        </w:tc>
        <w:tc>
          <w:tcPr>
            <w:tcW w:w="605" w:type="pct"/>
            <w:vMerge w:val="restart"/>
            <w:vAlign w:val="center"/>
          </w:tcPr>
          <w:p w14:paraId="50447D69">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业绩要求：</w:t>
            </w:r>
            <w:r>
              <w:rPr>
                <w:rFonts w:hint="eastAsia" w:ascii="仿宋" w:hAnsi="仿宋" w:eastAsia="仿宋" w:cs="仿宋"/>
                <w:kern w:val="0"/>
                <w:sz w:val="24"/>
                <w:szCs w:val="24"/>
                <w:highlight w:val="none"/>
              </w:rPr>
              <w:t>2022年1月1日至采购公告发布日内，设备壳体、柜体类相关产品累计销售业绩不少于80万。</w:t>
            </w:r>
            <w:r>
              <w:rPr>
                <w:rFonts w:hint="eastAsia" w:ascii="仿宋" w:hAnsi="仿宋" w:eastAsia="仿宋" w:cs="仿宋"/>
                <w:b/>
                <w:sz w:val="24"/>
                <w:szCs w:val="24"/>
                <w:highlight w:val="none"/>
              </w:rPr>
              <w:t>（时间以合同签订日期为准，须提供用户合同封面、金额页、合同签字盖章页复印件、证明合同内容的合同页、发票复印件、发票查验结果截图）</w:t>
            </w:r>
          </w:p>
        </w:tc>
        <w:tc>
          <w:tcPr>
            <w:tcW w:w="424" w:type="pct"/>
            <w:vMerge w:val="restart"/>
            <w:vAlign w:val="center"/>
          </w:tcPr>
          <w:p w14:paraId="1754646C">
            <w:pPr>
              <w:widowControl/>
              <w:jc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2.4</w:t>
            </w:r>
          </w:p>
        </w:tc>
      </w:tr>
      <w:tr w14:paraId="1D12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5" w:hRule="atLeast"/>
        </w:trPr>
        <w:tc>
          <w:tcPr>
            <w:tcW w:w="370" w:type="pct"/>
            <w:vMerge w:val="continue"/>
            <w:vAlign w:val="center"/>
          </w:tcPr>
          <w:p w14:paraId="43FB79F1">
            <w:pPr>
              <w:widowControl/>
              <w:jc w:val="center"/>
              <w:rPr>
                <w:rFonts w:hint="eastAsia" w:ascii="仿宋" w:hAnsi="仿宋" w:eastAsia="仿宋" w:cs="仿宋"/>
                <w:kern w:val="0"/>
                <w:sz w:val="24"/>
                <w:szCs w:val="24"/>
                <w:highlight w:val="none"/>
              </w:rPr>
            </w:pPr>
          </w:p>
        </w:tc>
        <w:tc>
          <w:tcPr>
            <w:tcW w:w="323" w:type="pct"/>
            <w:tcBorders>
              <w:top w:val="nil"/>
              <w:left w:val="single" w:color="auto" w:sz="4" w:space="0"/>
              <w:bottom w:val="single" w:color="auto" w:sz="4" w:space="0"/>
              <w:right w:val="single" w:color="auto" w:sz="4" w:space="0"/>
            </w:tcBorders>
            <w:vAlign w:val="center"/>
          </w:tcPr>
          <w:p w14:paraId="2181DD1B">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协议转换及数据采集终端外壳2</w:t>
            </w:r>
          </w:p>
        </w:tc>
        <w:tc>
          <w:tcPr>
            <w:tcW w:w="1134" w:type="pct"/>
            <w:tcBorders>
              <w:top w:val="nil"/>
              <w:left w:val="single" w:color="auto" w:sz="4" w:space="0"/>
              <w:bottom w:val="single" w:color="auto" w:sz="4" w:space="0"/>
              <w:right w:val="single" w:color="auto" w:sz="4" w:space="0"/>
            </w:tcBorders>
            <w:vAlign w:val="center"/>
          </w:tcPr>
          <w:p w14:paraId="0E0C2463">
            <w:pPr>
              <w:widowControl/>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1、机械强度</w:t>
            </w:r>
            <w:r>
              <w:rPr>
                <w:rFonts w:hint="eastAsia" w:ascii="仿宋" w:hAnsi="仿宋" w:eastAsia="仿宋" w:cs="仿宋"/>
                <w:color w:val="000000"/>
                <w:sz w:val="24"/>
                <w:szCs w:val="24"/>
                <w:highlight w:val="none"/>
              </w:rPr>
              <w:br w:type="textWrapping"/>
            </w:r>
            <w:r>
              <w:rPr>
                <w:rFonts w:hint="eastAsia" w:ascii="仿宋" w:hAnsi="仿宋" w:eastAsia="仿宋" w:cs="仿宋"/>
                <w:color w:val="000000"/>
                <w:sz w:val="24"/>
                <w:szCs w:val="24"/>
                <w:highlight w:val="none"/>
              </w:rPr>
              <w:t>无线感知终端的机箱外壳应有足够的强度，外物撞击造成的变形不应影响其正常工作。</w:t>
            </w:r>
            <w:r>
              <w:rPr>
                <w:rFonts w:hint="eastAsia" w:ascii="仿宋" w:hAnsi="仿宋" w:eastAsia="仿宋" w:cs="仿宋"/>
                <w:color w:val="000000"/>
                <w:sz w:val="24"/>
                <w:szCs w:val="24"/>
                <w:highlight w:val="none"/>
              </w:rPr>
              <w:br w:type="textWrapping"/>
            </w:r>
            <w:r>
              <w:rPr>
                <w:rFonts w:hint="eastAsia" w:ascii="仿宋" w:hAnsi="仿宋" w:eastAsia="仿宋" w:cs="仿宋"/>
                <w:color w:val="000000"/>
                <w:sz w:val="24"/>
                <w:szCs w:val="24"/>
                <w:highlight w:val="none"/>
              </w:rPr>
              <w:t>2、阻燃性能</w:t>
            </w:r>
            <w:r>
              <w:rPr>
                <w:rFonts w:hint="eastAsia" w:ascii="仿宋" w:hAnsi="仿宋" w:eastAsia="仿宋" w:cs="仿宋"/>
                <w:color w:val="000000"/>
                <w:sz w:val="24"/>
                <w:szCs w:val="24"/>
                <w:highlight w:val="none"/>
              </w:rPr>
              <w:br w:type="textWrapping"/>
            </w:r>
            <w:r>
              <w:rPr>
                <w:rFonts w:hint="eastAsia" w:ascii="仿宋" w:hAnsi="仿宋" w:eastAsia="仿宋" w:cs="仿宋"/>
                <w:color w:val="000000"/>
                <w:sz w:val="24"/>
                <w:szCs w:val="24"/>
                <w:highlight w:val="none"/>
              </w:rPr>
              <w:t>非金属外壳应符合GB/T 5169.11规定的V0级的阻燃要求。</w:t>
            </w:r>
            <w:r>
              <w:rPr>
                <w:rFonts w:hint="eastAsia" w:ascii="仿宋" w:hAnsi="仿宋" w:eastAsia="仿宋" w:cs="仿宋"/>
                <w:color w:val="000000"/>
                <w:sz w:val="24"/>
                <w:szCs w:val="24"/>
                <w:highlight w:val="none"/>
              </w:rPr>
              <w:br w:type="textWrapping"/>
            </w:r>
            <w:r>
              <w:rPr>
                <w:rFonts w:hint="eastAsia" w:ascii="仿宋" w:hAnsi="仿宋" w:eastAsia="仿宋" w:cs="仿宋"/>
                <w:color w:val="000000"/>
                <w:sz w:val="24"/>
                <w:szCs w:val="24"/>
                <w:highlight w:val="none"/>
              </w:rPr>
              <w:t>3、外壳防护性能</w:t>
            </w:r>
            <w:r>
              <w:rPr>
                <w:rFonts w:hint="eastAsia" w:ascii="仿宋" w:hAnsi="仿宋" w:eastAsia="仿宋" w:cs="仿宋"/>
                <w:color w:val="000000"/>
                <w:sz w:val="24"/>
                <w:szCs w:val="24"/>
                <w:highlight w:val="none"/>
              </w:rPr>
              <w:br w:type="textWrapping"/>
            </w:r>
            <w:r>
              <w:rPr>
                <w:rFonts w:hint="eastAsia" w:ascii="仿宋" w:hAnsi="仿宋" w:eastAsia="仿宋" w:cs="仿宋"/>
                <w:color w:val="000000"/>
                <w:sz w:val="24"/>
                <w:szCs w:val="24"/>
                <w:highlight w:val="none"/>
              </w:rPr>
              <w:t>无线感知终端外壳的防护性能应符合GB 4208—2008规定的IP565级要求，即防尘和防低压喷射水。   4、外形尺寸长宽为90mm×80mm，高度不大于74mm。</w:t>
            </w:r>
          </w:p>
        </w:tc>
        <w:tc>
          <w:tcPr>
            <w:tcW w:w="275" w:type="pct"/>
            <w:shd w:val="clear" w:color="000000" w:fill="FFFFFF"/>
            <w:vAlign w:val="center"/>
          </w:tcPr>
          <w:p w14:paraId="02DC99B3">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个</w:t>
            </w:r>
          </w:p>
        </w:tc>
        <w:tc>
          <w:tcPr>
            <w:tcW w:w="278" w:type="pct"/>
            <w:tcBorders>
              <w:top w:val="nil"/>
              <w:left w:val="single" w:color="auto" w:sz="4" w:space="0"/>
              <w:bottom w:val="single" w:color="auto" w:sz="4" w:space="0"/>
              <w:right w:val="single" w:color="auto" w:sz="4" w:space="0"/>
            </w:tcBorders>
            <w:vAlign w:val="center"/>
          </w:tcPr>
          <w:p w14:paraId="64011030">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bidi="ar"/>
              </w:rPr>
              <w:t>21500</w:t>
            </w:r>
          </w:p>
        </w:tc>
        <w:tc>
          <w:tcPr>
            <w:tcW w:w="275" w:type="pct"/>
            <w:vMerge w:val="continue"/>
            <w:vAlign w:val="center"/>
          </w:tcPr>
          <w:p w14:paraId="17D6E912">
            <w:pPr>
              <w:widowControl/>
              <w:jc w:val="center"/>
              <w:rPr>
                <w:rFonts w:hint="eastAsia" w:ascii="仿宋" w:hAnsi="仿宋" w:eastAsia="仿宋" w:cs="仿宋"/>
                <w:color w:val="FF0000"/>
                <w:kern w:val="0"/>
                <w:sz w:val="24"/>
                <w:szCs w:val="24"/>
                <w:highlight w:val="none"/>
              </w:rPr>
            </w:pPr>
          </w:p>
        </w:tc>
        <w:tc>
          <w:tcPr>
            <w:tcW w:w="275" w:type="pct"/>
            <w:vMerge w:val="continue"/>
            <w:vAlign w:val="center"/>
          </w:tcPr>
          <w:p w14:paraId="2AB803AC">
            <w:pPr>
              <w:widowControl/>
              <w:jc w:val="center"/>
              <w:rPr>
                <w:rFonts w:hint="eastAsia" w:ascii="仿宋" w:hAnsi="仿宋" w:eastAsia="仿宋" w:cs="仿宋"/>
                <w:color w:val="FF0000"/>
                <w:kern w:val="0"/>
                <w:sz w:val="24"/>
                <w:szCs w:val="24"/>
                <w:highlight w:val="none"/>
              </w:rPr>
            </w:pPr>
          </w:p>
        </w:tc>
        <w:tc>
          <w:tcPr>
            <w:tcW w:w="317" w:type="pct"/>
            <w:vMerge w:val="continue"/>
            <w:vAlign w:val="center"/>
          </w:tcPr>
          <w:p w14:paraId="7071B6CC">
            <w:pPr>
              <w:widowControl/>
              <w:jc w:val="center"/>
              <w:rPr>
                <w:rFonts w:hint="eastAsia" w:ascii="仿宋" w:hAnsi="仿宋" w:eastAsia="仿宋" w:cs="仿宋"/>
                <w:color w:val="FF0000"/>
                <w:kern w:val="0"/>
                <w:sz w:val="24"/>
                <w:szCs w:val="24"/>
                <w:highlight w:val="none"/>
              </w:rPr>
            </w:pPr>
          </w:p>
        </w:tc>
        <w:tc>
          <w:tcPr>
            <w:tcW w:w="719" w:type="pct"/>
            <w:vMerge w:val="continue"/>
            <w:vAlign w:val="center"/>
          </w:tcPr>
          <w:p w14:paraId="3F66ED14">
            <w:pPr>
              <w:widowControl/>
              <w:jc w:val="center"/>
              <w:rPr>
                <w:rFonts w:hint="eastAsia" w:ascii="仿宋" w:hAnsi="仿宋" w:eastAsia="仿宋" w:cs="仿宋"/>
                <w:color w:val="FF0000"/>
                <w:kern w:val="0"/>
                <w:sz w:val="24"/>
                <w:szCs w:val="24"/>
                <w:highlight w:val="none"/>
              </w:rPr>
            </w:pPr>
          </w:p>
        </w:tc>
        <w:tc>
          <w:tcPr>
            <w:tcW w:w="605" w:type="pct"/>
            <w:vMerge w:val="continue"/>
            <w:vAlign w:val="center"/>
          </w:tcPr>
          <w:p w14:paraId="6277A037">
            <w:pPr>
              <w:widowControl/>
              <w:jc w:val="center"/>
              <w:rPr>
                <w:rFonts w:hint="eastAsia" w:ascii="仿宋" w:hAnsi="仿宋" w:eastAsia="仿宋" w:cs="仿宋"/>
                <w:color w:val="FF0000"/>
                <w:kern w:val="0"/>
                <w:sz w:val="24"/>
                <w:szCs w:val="24"/>
                <w:highlight w:val="none"/>
              </w:rPr>
            </w:pPr>
          </w:p>
        </w:tc>
        <w:tc>
          <w:tcPr>
            <w:tcW w:w="424" w:type="pct"/>
            <w:vMerge w:val="continue"/>
            <w:vAlign w:val="center"/>
          </w:tcPr>
          <w:p w14:paraId="4B063396">
            <w:pPr>
              <w:widowControl/>
              <w:jc w:val="center"/>
              <w:rPr>
                <w:rFonts w:hint="eastAsia" w:ascii="仿宋" w:hAnsi="仿宋" w:eastAsia="仿宋" w:cs="仿宋"/>
                <w:color w:val="FF0000"/>
                <w:kern w:val="0"/>
                <w:sz w:val="24"/>
                <w:szCs w:val="24"/>
                <w:highlight w:val="none"/>
              </w:rPr>
            </w:pPr>
          </w:p>
        </w:tc>
      </w:tr>
      <w:tr w14:paraId="737B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370" w:type="pct"/>
            <w:vMerge w:val="continue"/>
            <w:vAlign w:val="center"/>
          </w:tcPr>
          <w:p w14:paraId="7575DEE1">
            <w:pPr>
              <w:widowControl/>
              <w:jc w:val="center"/>
              <w:rPr>
                <w:rFonts w:hint="eastAsia" w:ascii="仿宋" w:hAnsi="仿宋" w:eastAsia="仿宋" w:cs="仿宋"/>
                <w:kern w:val="0"/>
                <w:sz w:val="24"/>
                <w:szCs w:val="24"/>
                <w:highlight w:val="none"/>
              </w:rPr>
            </w:pPr>
          </w:p>
        </w:tc>
        <w:tc>
          <w:tcPr>
            <w:tcW w:w="323" w:type="pct"/>
            <w:tcBorders>
              <w:top w:val="nil"/>
              <w:left w:val="single" w:color="auto" w:sz="4" w:space="0"/>
              <w:bottom w:val="single" w:color="auto" w:sz="4" w:space="0"/>
              <w:right w:val="single" w:color="auto" w:sz="4" w:space="0"/>
            </w:tcBorders>
            <w:vAlign w:val="center"/>
          </w:tcPr>
          <w:p w14:paraId="45F456AC">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协议转换及数据采集终端外壳3</w:t>
            </w:r>
          </w:p>
        </w:tc>
        <w:tc>
          <w:tcPr>
            <w:tcW w:w="1134" w:type="pct"/>
            <w:tcBorders>
              <w:top w:val="nil"/>
              <w:left w:val="nil"/>
              <w:bottom w:val="single" w:color="auto" w:sz="4" w:space="0"/>
              <w:right w:val="single" w:color="auto" w:sz="4" w:space="0"/>
            </w:tcBorders>
            <w:vAlign w:val="center"/>
          </w:tcPr>
          <w:p w14:paraId="49ADE4EB">
            <w:pPr>
              <w:widowControl/>
              <w:jc w:val="left"/>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尺寸：112 mm（高）×62 mm（宽）×70 mm（厚），包含外壳的激光雕刻印字，铅封及铅封螺钉，铅封刻印</w:t>
            </w:r>
          </w:p>
        </w:tc>
        <w:tc>
          <w:tcPr>
            <w:tcW w:w="275" w:type="pct"/>
            <w:shd w:val="clear" w:color="000000" w:fill="FFFFFF"/>
            <w:vAlign w:val="center"/>
          </w:tcPr>
          <w:p w14:paraId="2F33DC72">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个</w:t>
            </w:r>
          </w:p>
        </w:tc>
        <w:tc>
          <w:tcPr>
            <w:tcW w:w="278" w:type="pct"/>
            <w:tcBorders>
              <w:top w:val="nil"/>
              <w:left w:val="single" w:color="auto" w:sz="4" w:space="0"/>
              <w:bottom w:val="single" w:color="auto" w:sz="4" w:space="0"/>
              <w:right w:val="single" w:color="auto" w:sz="4" w:space="0"/>
            </w:tcBorders>
            <w:shd w:val="clear" w:color="000000" w:fill="FFFFFF"/>
            <w:vAlign w:val="center"/>
          </w:tcPr>
          <w:p w14:paraId="739CC96B">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bidi="ar"/>
              </w:rPr>
              <w:t>70000</w:t>
            </w:r>
          </w:p>
        </w:tc>
        <w:tc>
          <w:tcPr>
            <w:tcW w:w="275" w:type="pct"/>
            <w:vMerge w:val="continue"/>
            <w:vAlign w:val="center"/>
          </w:tcPr>
          <w:p w14:paraId="60E7FD10">
            <w:pPr>
              <w:widowControl/>
              <w:jc w:val="center"/>
              <w:rPr>
                <w:rFonts w:hint="eastAsia" w:ascii="仿宋" w:hAnsi="仿宋" w:eastAsia="仿宋" w:cs="仿宋"/>
                <w:sz w:val="24"/>
                <w:szCs w:val="24"/>
                <w:highlight w:val="none"/>
              </w:rPr>
            </w:pPr>
          </w:p>
        </w:tc>
        <w:tc>
          <w:tcPr>
            <w:tcW w:w="275" w:type="pct"/>
            <w:vMerge w:val="continue"/>
            <w:vAlign w:val="center"/>
          </w:tcPr>
          <w:p w14:paraId="3EE43DEE">
            <w:pPr>
              <w:widowControl/>
              <w:jc w:val="center"/>
              <w:rPr>
                <w:rFonts w:hint="eastAsia" w:ascii="仿宋" w:hAnsi="仿宋" w:eastAsia="仿宋" w:cs="仿宋"/>
                <w:sz w:val="24"/>
                <w:szCs w:val="24"/>
                <w:highlight w:val="none"/>
              </w:rPr>
            </w:pPr>
          </w:p>
        </w:tc>
        <w:tc>
          <w:tcPr>
            <w:tcW w:w="317" w:type="pct"/>
            <w:vMerge w:val="continue"/>
            <w:vAlign w:val="center"/>
          </w:tcPr>
          <w:p w14:paraId="5528BB9C">
            <w:pPr>
              <w:widowControl/>
              <w:jc w:val="center"/>
              <w:rPr>
                <w:rFonts w:hint="eastAsia" w:ascii="仿宋" w:hAnsi="仿宋" w:eastAsia="仿宋" w:cs="仿宋"/>
                <w:sz w:val="24"/>
                <w:szCs w:val="24"/>
                <w:highlight w:val="none"/>
              </w:rPr>
            </w:pPr>
          </w:p>
        </w:tc>
        <w:tc>
          <w:tcPr>
            <w:tcW w:w="719" w:type="pct"/>
            <w:vMerge w:val="continue"/>
            <w:vAlign w:val="center"/>
          </w:tcPr>
          <w:p w14:paraId="4729470F">
            <w:pPr>
              <w:widowControl/>
              <w:jc w:val="center"/>
              <w:rPr>
                <w:rFonts w:hint="eastAsia" w:ascii="仿宋" w:hAnsi="仿宋" w:eastAsia="仿宋" w:cs="仿宋"/>
                <w:sz w:val="24"/>
                <w:szCs w:val="24"/>
                <w:highlight w:val="none"/>
              </w:rPr>
            </w:pPr>
          </w:p>
        </w:tc>
        <w:tc>
          <w:tcPr>
            <w:tcW w:w="605" w:type="pct"/>
            <w:vMerge w:val="continue"/>
            <w:vAlign w:val="center"/>
          </w:tcPr>
          <w:p w14:paraId="0B5CE14F">
            <w:pPr>
              <w:widowControl/>
              <w:jc w:val="center"/>
              <w:rPr>
                <w:rFonts w:hint="eastAsia" w:ascii="仿宋" w:hAnsi="仿宋" w:eastAsia="仿宋" w:cs="仿宋"/>
                <w:sz w:val="24"/>
                <w:szCs w:val="24"/>
                <w:highlight w:val="none"/>
              </w:rPr>
            </w:pPr>
          </w:p>
        </w:tc>
        <w:tc>
          <w:tcPr>
            <w:tcW w:w="424" w:type="pct"/>
            <w:vMerge w:val="continue"/>
            <w:vAlign w:val="center"/>
          </w:tcPr>
          <w:p w14:paraId="6ECDA344">
            <w:pPr>
              <w:widowControl/>
              <w:jc w:val="center"/>
              <w:rPr>
                <w:rFonts w:hint="eastAsia" w:ascii="仿宋" w:hAnsi="仿宋" w:eastAsia="仿宋" w:cs="仿宋"/>
                <w:sz w:val="24"/>
                <w:szCs w:val="24"/>
                <w:highlight w:val="none"/>
              </w:rPr>
            </w:pPr>
          </w:p>
        </w:tc>
      </w:tr>
      <w:tr w14:paraId="2EFC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370" w:type="pct"/>
            <w:vMerge w:val="continue"/>
            <w:vAlign w:val="center"/>
          </w:tcPr>
          <w:p w14:paraId="4EB27872">
            <w:pPr>
              <w:widowControl/>
              <w:jc w:val="center"/>
              <w:rPr>
                <w:rFonts w:hint="eastAsia" w:ascii="仿宋" w:hAnsi="仿宋" w:eastAsia="仿宋" w:cs="仿宋"/>
                <w:kern w:val="0"/>
                <w:sz w:val="24"/>
                <w:szCs w:val="24"/>
                <w:highlight w:val="none"/>
              </w:rPr>
            </w:pPr>
          </w:p>
        </w:tc>
        <w:tc>
          <w:tcPr>
            <w:tcW w:w="323" w:type="pct"/>
            <w:tcBorders>
              <w:top w:val="nil"/>
              <w:left w:val="single" w:color="auto" w:sz="4" w:space="0"/>
              <w:bottom w:val="single" w:color="auto" w:sz="4" w:space="0"/>
              <w:right w:val="single" w:color="auto" w:sz="4" w:space="0"/>
            </w:tcBorders>
            <w:vAlign w:val="center"/>
          </w:tcPr>
          <w:p w14:paraId="2FC39CD5">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协议转换及数据采集终端外壳4</w:t>
            </w:r>
          </w:p>
        </w:tc>
        <w:tc>
          <w:tcPr>
            <w:tcW w:w="1134" w:type="pct"/>
            <w:tcBorders>
              <w:top w:val="nil"/>
              <w:left w:val="single" w:color="auto" w:sz="4" w:space="0"/>
              <w:bottom w:val="single" w:color="auto" w:sz="4" w:space="0"/>
              <w:right w:val="single" w:color="auto" w:sz="4" w:space="0"/>
            </w:tcBorders>
            <w:vAlign w:val="center"/>
          </w:tcPr>
          <w:p w14:paraId="7E647509">
            <w:pPr>
              <w:widowControl/>
              <w:jc w:val="left"/>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表型结构件外形尺寸296mm´190mm´99mm（长、宽、厚,误差±1mm）。嵌入式挂钩，材质应使用耐热、阻燃、抗紫外线的环保材料制成。</w:t>
            </w:r>
          </w:p>
        </w:tc>
        <w:tc>
          <w:tcPr>
            <w:tcW w:w="275" w:type="pct"/>
            <w:shd w:val="clear" w:color="000000" w:fill="FFFFFF"/>
            <w:vAlign w:val="center"/>
          </w:tcPr>
          <w:p w14:paraId="6EEADC6B">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个</w:t>
            </w:r>
          </w:p>
        </w:tc>
        <w:tc>
          <w:tcPr>
            <w:tcW w:w="278" w:type="pct"/>
            <w:tcBorders>
              <w:top w:val="nil"/>
              <w:left w:val="single" w:color="auto" w:sz="4" w:space="0"/>
              <w:bottom w:val="single" w:color="auto" w:sz="4" w:space="0"/>
              <w:right w:val="single" w:color="auto" w:sz="4" w:space="0"/>
            </w:tcBorders>
            <w:shd w:val="clear" w:color="000000" w:fill="FFFFFF"/>
            <w:vAlign w:val="center"/>
          </w:tcPr>
          <w:p w14:paraId="4316E257">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bidi="ar"/>
              </w:rPr>
              <w:t>265</w:t>
            </w:r>
          </w:p>
        </w:tc>
        <w:tc>
          <w:tcPr>
            <w:tcW w:w="275" w:type="pct"/>
            <w:vMerge w:val="continue"/>
            <w:vAlign w:val="center"/>
          </w:tcPr>
          <w:p w14:paraId="5FF60BFB">
            <w:pPr>
              <w:widowControl/>
              <w:jc w:val="center"/>
              <w:rPr>
                <w:rFonts w:hint="eastAsia" w:ascii="仿宋" w:hAnsi="仿宋" w:eastAsia="仿宋" w:cs="仿宋"/>
                <w:sz w:val="24"/>
                <w:szCs w:val="24"/>
                <w:highlight w:val="none"/>
              </w:rPr>
            </w:pPr>
          </w:p>
        </w:tc>
        <w:tc>
          <w:tcPr>
            <w:tcW w:w="275" w:type="pct"/>
            <w:vMerge w:val="continue"/>
            <w:vAlign w:val="center"/>
          </w:tcPr>
          <w:p w14:paraId="7D3676FE">
            <w:pPr>
              <w:widowControl/>
              <w:jc w:val="center"/>
              <w:rPr>
                <w:rFonts w:hint="eastAsia" w:ascii="仿宋" w:hAnsi="仿宋" w:eastAsia="仿宋" w:cs="仿宋"/>
                <w:sz w:val="24"/>
                <w:szCs w:val="24"/>
                <w:highlight w:val="none"/>
              </w:rPr>
            </w:pPr>
          </w:p>
        </w:tc>
        <w:tc>
          <w:tcPr>
            <w:tcW w:w="317" w:type="pct"/>
            <w:vMerge w:val="continue"/>
            <w:vAlign w:val="center"/>
          </w:tcPr>
          <w:p w14:paraId="2D7FF42C">
            <w:pPr>
              <w:widowControl/>
              <w:jc w:val="center"/>
              <w:rPr>
                <w:rFonts w:hint="eastAsia" w:ascii="仿宋" w:hAnsi="仿宋" w:eastAsia="仿宋" w:cs="仿宋"/>
                <w:sz w:val="24"/>
                <w:szCs w:val="24"/>
                <w:highlight w:val="none"/>
              </w:rPr>
            </w:pPr>
          </w:p>
        </w:tc>
        <w:tc>
          <w:tcPr>
            <w:tcW w:w="719" w:type="pct"/>
            <w:vMerge w:val="continue"/>
            <w:vAlign w:val="center"/>
          </w:tcPr>
          <w:p w14:paraId="0B25FC3D">
            <w:pPr>
              <w:widowControl/>
              <w:jc w:val="center"/>
              <w:rPr>
                <w:rFonts w:hint="eastAsia" w:ascii="仿宋" w:hAnsi="仿宋" w:eastAsia="仿宋" w:cs="仿宋"/>
                <w:sz w:val="24"/>
                <w:szCs w:val="24"/>
                <w:highlight w:val="none"/>
              </w:rPr>
            </w:pPr>
          </w:p>
        </w:tc>
        <w:tc>
          <w:tcPr>
            <w:tcW w:w="605" w:type="pct"/>
            <w:vMerge w:val="continue"/>
            <w:vAlign w:val="center"/>
          </w:tcPr>
          <w:p w14:paraId="3C795534">
            <w:pPr>
              <w:widowControl/>
              <w:jc w:val="center"/>
              <w:rPr>
                <w:rFonts w:hint="eastAsia" w:ascii="仿宋" w:hAnsi="仿宋" w:eastAsia="仿宋" w:cs="仿宋"/>
                <w:sz w:val="24"/>
                <w:szCs w:val="24"/>
                <w:highlight w:val="none"/>
              </w:rPr>
            </w:pPr>
          </w:p>
        </w:tc>
        <w:tc>
          <w:tcPr>
            <w:tcW w:w="424" w:type="pct"/>
            <w:vMerge w:val="continue"/>
            <w:vAlign w:val="center"/>
          </w:tcPr>
          <w:p w14:paraId="0E07972A">
            <w:pPr>
              <w:widowControl/>
              <w:jc w:val="center"/>
              <w:rPr>
                <w:rFonts w:hint="eastAsia" w:ascii="仿宋" w:hAnsi="仿宋" w:eastAsia="仿宋" w:cs="仿宋"/>
                <w:sz w:val="24"/>
                <w:szCs w:val="24"/>
                <w:highlight w:val="none"/>
              </w:rPr>
            </w:pPr>
          </w:p>
        </w:tc>
      </w:tr>
      <w:tr w14:paraId="43BC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370" w:type="pct"/>
            <w:vMerge w:val="continue"/>
            <w:vAlign w:val="center"/>
          </w:tcPr>
          <w:p w14:paraId="0E472C3A">
            <w:pPr>
              <w:widowControl/>
              <w:jc w:val="center"/>
              <w:rPr>
                <w:rFonts w:hint="eastAsia" w:ascii="仿宋" w:hAnsi="仿宋" w:eastAsia="仿宋" w:cs="仿宋"/>
                <w:kern w:val="0"/>
                <w:sz w:val="24"/>
                <w:szCs w:val="24"/>
                <w:highlight w:val="none"/>
              </w:rPr>
            </w:pPr>
          </w:p>
        </w:tc>
        <w:tc>
          <w:tcPr>
            <w:tcW w:w="323" w:type="pct"/>
            <w:tcBorders>
              <w:top w:val="nil"/>
              <w:left w:val="single" w:color="auto" w:sz="4" w:space="0"/>
              <w:bottom w:val="single" w:color="auto" w:sz="4" w:space="0"/>
              <w:right w:val="single" w:color="auto" w:sz="4" w:space="0"/>
            </w:tcBorders>
            <w:vAlign w:val="center"/>
          </w:tcPr>
          <w:p w14:paraId="5B786D48">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协议转换及数据采集终端外壳5</w:t>
            </w:r>
          </w:p>
        </w:tc>
        <w:tc>
          <w:tcPr>
            <w:tcW w:w="1134" w:type="pct"/>
            <w:tcBorders>
              <w:top w:val="nil"/>
              <w:left w:val="single" w:color="auto" w:sz="4" w:space="0"/>
              <w:bottom w:val="single" w:color="auto" w:sz="4" w:space="0"/>
              <w:right w:val="single" w:color="auto" w:sz="4" w:space="0"/>
            </w:tcBorders>
            <w:vAlign w:val="center"/>
          </w:tcPr>
          <w:p w14:paraId="3605568C">
            <w:pPr>
              <w:widowControl/>
              <w:jc w:val="left"/>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机架式结构件应为3U工业标准机箱，铝合金材质，符合GB/T 19520.12规范，应有足够的强度。</w:t>
            </w:r>
          </w:p>
        </w:tc>
        <w:tc>
          <w:tcPr>
            <w:tcW w:w="275" w:type="pct"/>
            <w:shd w:val="clear" w:color="000000" w:fill="FFFFFF"/>
            <w:vAlign w:val="center"/>
          </w:tcPr>
          <w:p w14:paraId="05D60836">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个</w:t>
            </w:r>
          </w:p>
        </w:tc>
        <w:tc>
          <w:tcPr>
            <w:tcW w:w="278" w:type="pct"/>
            <w:tcBorders>
              <w:top w:val="nil"/>
              <w:left w:val="single" w:color="auto" w:sz="4" w:space="0"/>
              <w:bottom w:val="single" w:color="auto" w:sz="4" w:space="0"/>
              <w:right w:val="single" w:color="auto" w:sz="4" w:space="0"/>
            </w:tcBorders>
            <w:vAlign w:val="center"/>
          </w:tcPr>
          <w:p w14:paraId="7F05C0CD">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bidi="ar"/>
              </w:rPr>
              <w:t>115</w:t>
            </w:r>
          </w:p>
        </w:tc>
        <w:tc>
          <w:tcPr>
            <w:tcW w:w="275" w:type="pct"/>
            <w:vMerge w:val="continue"/>
            <w:vAlign w:val="center"/>
          </w:tcPr>
          <w:p w14:paraId="1AC279BA">
            <w:pPr>
              <w:widowControl/>
              <w:jc w:val="center"/>
              <w:rPr>
                <w:rFonts w:hint="eastAsia" w:ascii="仿宋" w:hAnsi="仿宋" w:eastAsia="仿宋" w:cs="仿宋"/>
                <w:sz w:val="24"/>
                <w:szCs w:val="24"/>
                <w:highlight w:val="none"/>
              </w:rPr>
            </w:pPr>
          </w:p>
        </w:tc>
        <w:tc>
          <w:tcPr>
            <w:tcW w:w="275" w:type="pct"/>
            <w:vMerge w:val="continue"/>
            <w:vAlign w:val="center"/>
          </w:tcPr>
          <w:p w14:paraId="31C494C9">
            <w:pPr>
              <w:widowControl/>
              <w:jc w:val="center"/>
              <w:rPr>
                <w:rFonts w:hint="eastAsia" w:ascii="仿宋" w:hAnsi="仿宋" w:eastAsia="仿宋" w:cs="仿宋"/>
                <w:sz w:val="24"/>
                <w:szCs w:val="24"/>
                <w:highlight w:val="none"/>
              </w:rPr>
            </w:pPr>
          </w:p>
        </w:tc>
        <w:tc>
          <w:tcPr>
            <w:tcW w:w="317" w:type="pct"/>
            <w:vMerge w:val="continue"/>
            <w:vAlign w:val="center"/>
          </w:tcPr>
          <w:p w14:paraId="5D8CB00B">
            <w:pPr>
              <w:widowControl/>
              <w:jc w:val="center"/>
              <w:rPr>
                <w:rFonts w:hint="eastAsia" w:ascii="仿宋" w:hAnsi="仿宋" w:eastAsia="仿宋" w:cs="仿宋"/>
                <w:sz w:val="24"/>
                <w:szCs w:val="24"/>
                <w:highlight w:val="none"/>
              </w:rPr>
            </w:pPr>
          </w:p>
        </w:tc>
        <w:tc>
          <w:tcPr>
            <w:tcW w:w="719" w:type="pct"/>
            <w:vMerge w:val="continue"/>
            <w:vAlign w:val="center"/>
          </w:tcPr>
          <w:p w14:paraId="385BD645">
            <w:pPr>
              <w:widowControl/>
              <w:jc w:val="center"/>
              <w:rPr>
                <w:rFonts w:hint="eastAsia" w:ascii="仿宋" w:hAnsi="仿宋" w:eastAsia="仿宋" w:cs="仿宋"/>
                <w:sz w:val="24"/>
                <w:szCs w:val="24"/>
                <w:highlight w:val="none"/>
              </w:rPr>
            </w:pPr>
          </w:p>
        </w:tc>
        <w:tc>
          <w:tcPr>
            <w:tcW w:w="605" w:type="pct"/>
            <w:vMerge w:val="continue"/>
            <w:vAlign w:val="center"/>
          </w:tcPr>
          <w:p w14:paraId="26FFF29D">
            <w:pPr>
              <w:widowControl/>
              <w:jc w:val="center"/>
              <w:rPr>
                <w:rFonts w:hint="eastAsia" w:ascii="仿宋" w:hAnsi="仿宋" w:eastAsia="仿宋" w:cs="仿宋"/>
                <w:sz w:val="24"/>
                <w:szCs w:val="24"/>
                <w:highlight w:val="none"/>
              </w:rPr>
            </w:pPr>
          </w:p>
        </w:tc>
        <w:tc>
          <w:tcPr>
            <w:tcW w:w="424" w:type="pct"/>
            <w:vMerge w:val="continue"/>
            <w:vAlign w:val="center"/>
          </w:tcPr>
          <w:p w14:paraId="067A694A">
            <w:pPr>
              <w:widowControl/>
              <w:jc w:val="center"/>
              <w:rPr>
                <w:rFonts w:hint="eastAsia" w:ascii="仿宋" w:hAnsi="仿宋" w:eastAsia="仿宋" w:cs="仿宋"/>
                <w:sz w:val="24"/>
                <w:szCs w:val="24"/>
                <w:highlight w:val="none"/>
              </w:rPr>
            </w:pPr>
          </w:p>
        </w:tc>
      </w:tr>
      <w:tr w14:paraId="5ED7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370" w:type="pct"/>
            <w:vMerge w:val="continue"/>
            <w:vAlign w:val="center"/>
          </w:tcPr>
          <w:p w14:paraId="3BDE864E">
            <w:pPr>
              <w:widowControl/>
              <w:jc w:val="center"/>
              <w:rPr>
                <w:rFonts w:hint="eastAsia" w:ascii="仿宋" w:hAnsi="仿宋" w:eastAsia="仿宋" w:cs="仿宋"/>
                <w:kern w:val="0"/>
                <w:sz w:val="24"/>
                <w:szCs w:val="24"/>
                <w:highlight w:val="none"/>
              </w:rPr>
            </w:pPr>
          </w:p>
        </w:tc>
        <w:tc>
          <w:tcPr>
            <w:tcW w:w="323" w:type="pct"/>
            <w:tcBorders>
              <w:top w:val="nil"/>
              <w:left w:val="single" w:color="auto" w:sz="4" w:space="0"/>
              <w:bottom w:val="single" w:color="auto" w:sz="4" w:space="0"/>
              <w:right w:val="single" w:color="auto" w:sz="4" w:space="0"/>
            </w:tcBorders>
            <w:vAlign w:val="center"/>
          </w:tcPr>
          <w:p w14:paraId="62D3395F">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协议转换及数据采集终端外壳6</w:t>
            </w:r>
          </w:p>
        </w:tc>
        <w:tc>
          <w:tcPr>
            <w:tcW w:w="1134" w:type="pct"/>
            <w:tcBorders>
              <w:top w:val="nil"/>
              <w:left w:val="single" w:color="auto" w:sz="4" w:space="0"/>
              <w:bottom w:val="single" w:color="auto" w:sz="4" w:space="0"/>
              <w:right w:val="single" w:color="auto" w:sz="4" w:space="0"/>
            </w:tcBorders>
            <w:vAlign w:val="center"/>
          </w:tcPr>
          <w:p w14:paraId="5C4CE5F3">
            <w:pPr>
              <w:widowControl/>
              <w:jc w:val="left"/>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外壳应使用耐热、阻燃、抗紫外线的环保材料制成；表型外形尺寸290mm*170mm*85mm（长、宽、厚,误差±1mm）；应采用嵌入式挂钩。</w:t>
            </w:r>
          </w:p>
        </w:tc>
        <w:tc>
          <w:tcPr>
            <w:tcW w:w="275" w:type="pct"/>
            <w:shd w:val="clear" w:color="000000" w:fill="FFFFFF"/>
            <w:vAlign w:val="center"/>
          </w:tcPr>
          <w:p w14:paraId="0D1E7F76">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个</w:t>
            </w:r>
          </w:p>
        </w:tc>
        <w:tc>
          <w:tcPr>
            <w:tcW w:w="278" w:type="pct"/>
            <w:tcBorders>
              <w:top w:val="nil"/>
              <w:left w:val="single" w:color="auto" w:sz="4" w:space="0"/>
              <w:bottom w:val="single" w:color="auto" w:sz="4" w:space="0"/>
              <w:right w:val="single" w:color="auto" w:sz="4" w:space="0"/>
            </w:tcBorders>
            <w:vAlign w:val="center"/>
          </w:tcPr>
          <w:p w14:paraId="660C7FB9">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bidi="ar"/>
              </w:rPr>
              <w:t>500</w:t>
            </w:r>
          </w:p>
        </w:tc>
        <w:tc>
          <w:tcPr>
            <w:tcW w:w="275" w:type="pct"/>
            <w:vMerge w:val="continue"/>
            <w:vAlign w:val="center"/>
          </w:tcPr>
          <w:p w14:paraId="088CBC58">
            <w:pPr>
              <w:widowControl/>
              <w:jc w:val="center"/>
              <w:rPr>
                <w:rFonts w:hint="eastAsia" w:ascii="仿宋" w:hAnsi="仿宋" w:eastAsia="仿宋" w:cs="仿宋"/>
                <w:sz w:val="24"/>
                <w:szCs w:val="24"/>
                <w:highlight w:val="none"/>
              </w:rPr>
            </w:pPr>
          </w:p>
        </w:tc>
        <w:tc>
          <w:tcPr>
            <w:tcW w:w="275" w:type="pct"/>
            <w:vMerge w:val="continue"/>
            <w:vAlign w:val="center"/>
          </w:tcPr>
          <w:p w14:paraId="1A22312C">
            <w:pPr>
              <w:widowControl/>
              <w:jc w:val="center"/>
              <w:rPr>
                <w:rFonts w:hint="eastAsia" w:ascii="仿宋" w:hAnsi="仿宋" w:eastAsia="仿宋" w:cs="仿宋"/>
                <w:sz w:val="24"/>
                <w:szCs w:val="24"/>
                <w:highlight w:val="none"/>
              </w:rPr>
            </w:pPr>
          </w:p>
        </w:tc>
        <w:tc>
          <w:tcPr>
            <w:tcW w:w="317" w:type="pct"/>
            <w:vMerge w:val="continue"/>
            <w:vAlign w:val="center"/>
          </w:tcPr>
          <w:p w14:paraId="2CC5171D">
            <w:pPr>
              <w:widowControl/>
              <w:jc w:val="center"/>
              <w:rPr>
                <w:rFonts w:hint="eastAsia" w:ascii="仿宋" w:hAnsi="仿宋" w:eastAsia="仿宋" w:cs="仿宋"/>
                <w:sz w:val="24"/>
                <w:szCs w:val="24"/>
                <w:highlight w:val="none"/>
              </w:rPr>
            </w:pPr>
          </w:p>
        </w:tc>
        <w:tc>
          <w:tcPr>
            <w:tcW w:w="719" w:type="pct"/>
            <w:vMerge w:val="continue"/>
            <w:vAlign w:val="center"/>
          </w:tcPr>
          <w:p w14:paraId="00E27018">
            <w:pPr>
              <w:widowControl/>
              <w:jc w:val="center"/>
              <w:rPr>
                <w:rFonts w:hint="eastAsia" w:ascii="仿宋" w:hAnsi="仿宋" w:eastAsia="仿宋" w:cs="仿宋"/>
                <w:sz w:val="24"/>
                <w:szCs w:val="24"/>
                <w:highlight w:val="none"/>
              </w:rPr>
            </w:pPr>
          </w:p>
        </w:tc>
        <w:tc>
          <w:tcPr>
            <w:tcW w:w="605" w:type="pct"/>
            <w:vMerge w:val="continue"/>
            <w:vAlign w:val="center"/>
          </w:tcPr>
          <w:p w14:paraId="7B8FA1A2">
            <w:pPr>
              <w:widowControl/>
              <w:jc w:val="center"/>
              <w:rPr>
                <w:rFonts w:hint="eastAsia" w:ascii="仿宋" w:hAnsi="仿宋" w:eastAsia="仿宋" w:cs="仿宋"/>
                <w:sz w:val="24"/>
                <w:szCs w:val="24"/>
                <w:highlight w:val="none"/>
              </w:rPr>
            </w:pPr>
          </w:p>
        </w:tc>
        <w:tc>
          <w:tcPr>
            <w:tcW w:w="424" w:type="pct"/>
            <w:vMerge w:val="continue"/>
            <w:vAlign w:val="center"/>
          </w:tcPr>
          <w:p w14:paraId="15FC2A25">
            <w:pPr>
              <w:widowControl/>
              <w:jc w:val="center"/>
              <w:rPr>
                <w:rFonts w:hint="eastAsia" w:ascii="仿宋" w:hAnsi="仿宋" w:eastAsia="仿宋" w:cs="仿宋"/>
                <w:sz w:val="24"/>
                <w:szCs w:val="24"/>
                <w:highlight w:val="none"/>
              </w:rPr>
            </w:pPr>
          </w:p>
        </w:tc>
      </w:tr>
    </w:tbl>
    <w:p w14:paraId="5FB7B792">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5485D517">
      <w:pPr>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7B1EB6C1">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p w14:paraId="6A1D0265">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7D7AA3E">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2.投标文件中提供的证明材料复印件应复印清晰、可辨认且不得遮盖、涂抹，否则视为无效。</w:t>
      </w:r>
    </w:p>
    <w:p w14:paraId="097D682B">
      <w:pPr>
        <w:rPr>
          <w:rFonts w:hint="eastAsia" w:ascii="仿宋" w:hAnsi="仿宋" w:eastAsia="仿宋" w:cs="仿宋"/>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b/>
          <w:bCs/>
          <w:color w:val="FF0000"/>
          <w:sz w:val="24"/>
          <w:szCs w:val="24"/>
          <w:highlight w:val="none"/>
        </w:rPr>
        <w:t>以合同签订时间为准</w:t>
      </w:r>
      <w:r>
        <w:rPr>
          <w:rFonts w:hint="eastAsia" w:ascii="仿宋" w:hAnsi="仿宋" w:eastAsia="仿宋" w:cs="仿宋"/>
          <w:b/>
          <w:bCs/>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b/>
          <w:bCs/>
          <w:color w:val="FF0000"/>
          <w:sz w:val="24"/>
          <w:szCs w:val="24"/>
          <w:highlight w:val="none"/>
        </w:rPr>
        <w:t>不得晚于</w:t>
      </w:r>
      <w:r>
        <w:rPr>
          <w:rFonts w:hint="eastAsia" w:ascii="仿宋" w:hAnsi="仿宋" w:eastAsia="仿宋" w:cs="仿宋"/>
          <w:b/>
          <w:bCs/>
          <w:sz w:val="24"/>
          <w:szCs w:val="24"/>
          <w:highlight w:val="none"/>
        </w:rPr>
        <w:t>采购公告发布时间。未提供发票或未提供对应发票查验结果截图的或发票开标日期</w:t>
      </w:r>
      <w:r>
        <w:rPr>
          <w:rFonts w:hint="eastAsia" w:ascii="仿宋" w:hAnsi="仿宋" w:eastAsia="仿宋" w:cs="仿宋"/>
          <w:b/>
          <w:bCs/>
          <w:color w:val="000000"/>
          <w:sz w:val="24"/>
          <w:szCs w:val="24"/>
          <w:highlight w:val="none"/>
        </w:rPr>
        <w:t>晚于</w:t>
      </w:r>
      <w:r>
        <w:rPr>
          <w:rFonts w:hint="eastAsia" w:ascii="仿宋" w:hAnsi="仿宋" w:eastAsia="仿宋" w:cs="仿宋"/>
          <w:b/>
          <w:bCs/>
          <w:sz w:val="24"/>
          <w:szCs w:val="24"/>
          <w:highlight w:val="none"/>
        </w:rPr>
        <w:t>采购公告发布时间的业绩不予认可。所有业绩支撑证明材料内容须保证清晰、可辨认且不得遮盖、涂抹</w:t>
      </w:r>
      <w:r>
        <w:rPr>
          <w:rFonts w:hint="eastAsia" w:ascii="仿宋" w:hAnsi="仿宋" w:eastAsia="仿宋" w:cs="仿宋"/>
          <w:sz w:val="24"/>
          <w:szCs w:val="24"/>
          <w:highlight w:val="none"/>
        </w:rPr>
        <w:t>。</w:t>
      </w:r>
    </w:p>
    <w:p w14:paraId="070C5DEE">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分标十六：协议终端线束采购项目</w:t>
      </w:r>
    </w:p>
    <w:p w14:paraId="68AAA4F4">
      <w:pPr>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分标编号：CY0625SWWP47FF16</w:t>
      </w:r>
    </w:p>
    <w:tbl>
      <w:tblPr>
        <w:tblStyle w:val="10"/>
        <w:tblW w:w="14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78"/>
        <w:gridCol w:w="2429"/>
        <w:gridCol w:w="781"/>
        <w:gridCol w:w="760"/>
        <w:gridCol w:w="774"/>
        <w:gridCol w:w="774"/>
        <w:gridCol w:w="925"/>
        <w:gridCol w:w="2203"/>
        <w:gridCol w:w="1920"/>
        <w:gridCol w:w="1425"/>
      </w:tblGrid>
      <w:tr w14:paraId="3CD9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Align w:val="center"/>
          </w:tcPr>
          <w:p w14:paraId="2E460DB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978" w:type="dxa"/>
            <w:tcBorders>
              <w:bottom w:val="single" w:color="auto" w:sz="4" w:space="0"/>
            </w:tcBorders>
            <w:vAlign w:val="center"/>
          </w:tcPr>
          <w:p w14:paraId="5087F82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2429" w:type="dxa"/>
            <w:vAlign w:val="center"/>
          </w:tcPr>
          <w:p w14:paraId="0B4884A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781" w:type="dxa"/>
            <w:vAlign w:val="center"/>
          </w:tcPr>
          <w:p w14:paraId="7815DE3F">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760" w:type="dxa"/>
            <w:vAlign w:val="center"/>
          </w:tcPr>
          <w:p w14:paraId="79FC001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774" w:type="dxa"/>
            <w:vAlign w:val="center"/>
          </w:tcPr>
          <w:p w14:paraId="539C26B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774" w:type="dxa"/>
            <w:vAlign w:val="center"/>
          </w:tcPr>
          <w:p w14:paraId="2886AC9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925" w:type="dxa"/>
            <w:vAlign w:val="center"/>
          </w:tcPr>
          <w:p w14:paraId="519758A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2203" w:type="dxa"/>
            <w:vAlign w:val="center"/>
          </w:tcPr>
          <w:p w14:paraId="61D47F6D">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920" w:type="dxa"/>
            <w:vAlign w:val="center"/>
          </w:tcPr>
          <w:p w14:paraId="6FF49B3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425" w:type="dxa"/>
            <w:vAlign w:val="center"/>
          </w:tcPr>
          <w:p w14:paraId="12D4004D">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520B944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7E49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restart"/>
            <w:vAlign w:val="center"/>
          </w:tcPr>
          <w:p w14:paraId="25FE4D3A">
            <w:pPr>
              <w:jc w:val="center"/>
              <w:rPr>
                <w:rFonts w:hint="eastAsia" w:ascii="仿宋" w:hAnsi="仿宋" w:eastAsia="仿宋" w:cs="仿宋"/>
                <w:b/>
                <w:bCs/>
                <w:kern w:val="0"/>
                <w:sz w:val="24"/>
                <w:szCs w:val="24"/>
                <w:highlight w:val="none"/>
              </w:rPr>
            </w:pPr>
            <w:bookmarkStart w:id="12" w:name="_Hlk205891179"/>
            <w:r>
              <w:rPr>
                <w:rFonts w:hint="eastAsia" w:ascii="仿宋" w:hAnsi="仿宋" w:eastAsia="仿宋" w:cs="仿宋"/>
                <w:color w:val="000000"/>
                <w:sz w:val="24"/>
                <w:szCs w:val="24"/>
                <w:highlight w:val="none"/>
              </w:rPr>
              <w:t>协议终端</w:t>
            </w:r>
            <w:r>
              <w:rPr>
                <w:rFonts w:hint="eastAsia" w:ascii="仿宋" w:hAnsi="仿宋" w:eastAsia="仿宋" w:cs="仿宋"/>
                <w:kern w:val="0"/>
                <w:sz w:val="24"/>
                <w:szCs w:val="24"/>
                <w:highlight w:val="none"/>
              </w:rPr>
              <w:t>线束采购项目</w:t>
            </w:r>
          </w:p>
        </w:tc>
        <w:tc>
          <w:tcPr>
            <w:tcW w:w="978" w:type="dxa"/>
            <w:tcBorders>
              <w:bottom w:val="single" w:color="auto" w:sz="4" w:space="0"/>
            </w:tcBorders>
            <w:vAlign w:val="center"/>
          </w:tcPr>
          <w:p w14:paraId="27E56172">
            <w:pPr>
              <w:widowControl/>
              <w:jc w:val="center"/>
              <w:rPr>
                <w:rFonts w:hint="eastAsia" w:ascii="仿宋" w:hAnsi="仿宋" w:eastAsia="仿宋" w:cs="仿宋"/>
                <w:b/>
                <w:bCs/>
                <w:kern w:val="0"/>
                <w:sz w:val="24"/>
                <w:szCs w:val="24"/>
                <w:highlight w:val="none"/>
              </w:rPr>
            </w:pPr>
            <w:r>
              <w:rPr>
                <w:rFonts w:hint="eastAsia" w:ascii="仿宋" w:hAnsi="仿宋" w:eastAsia="仿宋" w:cs="仿宋"/>
                <w:snapToGrid w:val="0"/>
                <w:kern w:val="0"/>
                <w:sz w:val="24"/>
                <w:szCs w:val="24"/>
                <w:highlight w:val="none"/>
              </w:rPr>
              <w:t>智控协议终端转接线-1</w:t>
            </w:r>
          </w:p>
        </w:tc>
        <w:tc>
          <w:tcPr>
            <w:tcW w:w="2429" w:type="dxa"/>
            <w:vAlign w:val="center"/>
          </w:tcPr>
          <w:p w14:paraId="25D80ECF">
            <w:pPr>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转接线材质应添加抗氧剂和 UV 稳定剂，耐候性优于普通 PE，且低温下仍保持柔韧性；</w:t>
            </w:r>
          </w:p>
          <w:p w14:paraId="6CBCDE1C">
            <w:pPr>
              <w:widowControl/>
              <w:jc w:val="center"/>
              <w:rPr>
                <w:rFonts w:hint="eastAsia" w:ascii="仿宋" w:hAnsi="仿宋" w:eastAsia="仿宋" w:cs="仿宋"/>
                <w:b/>
                <w:bCs/>
                <w:kern w:val="0"/>
                <w:sz w:val="24"/>
                <w:szCs w:val="24"/>
                <w:highlight w:val="none"/>
              </w:rPr>
            </w:pPr>
            <w:r>
              <w:rPr>
                <w:rFonts w:hint="eastAsia" w:ascii="仿宋" w:hAnsi="仿宋" w:eastAsia="仿宋" w:cs="仿宋"/>
                <w:color w:val="000000"/>
                <w:sz w:val="24"/>
                <w:szCs w:val="24"/>
                <w:highlight w:val="none"/>
              </w:rPr>
              <w:t>应支持TTL、RS232等不同接口的逆变器，应匹配各型号光伏逆变器通信接口。</w:t>
            </w:r>
          </w:p>
        </w:tc>
        <w:tc>
          <w:tcPr>
            <w:tcW w:w="781" w:type="dxa"/>
            <w:vAlign w:val="center"/>
          </w:tcPr>
          <w:p w14:paraId="24A1B9E1">
            <w:pPr>
              <w:widowControl/>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条</w:t>
            </w:r>
          </w:p>
        </w:tc>
        <w:tc>
          <w:tcPr>
            <w:tcW w:w="760" w:type="dxa"/>
            <w:tcBorders>
              <w:top w:val="single" w:color="auto" w:sz="4" w:space="0"/>
              <w:left w:val="nil"/>
              <w:bottom w:val="single" w:color="auto" w:sz="4" w:space="0"/>
              <w:right w:val="single" w:color="auto" w:sz="4" w:space="0"/>
            </w:tcBorders>
            <w:vAlign w:val="center"/>
          </w:tcPr>
          <w:p w14:paraId="6B64C12E">
            <w:pPr>
              <w:widowControl/>
              <w:jc w:val="center"/>
              <w:textAlignment w:val="center"/>
              <w:rPr>
                <w:rFonts w:hint="eastAsia" w:ascii="仿宋" w:hAnsi="仿宋" w:eastAsia="仿宋" w:cs="仿宋"/>
                <w:b/>
                <w:bCs/>
                <w:kern w:val="0"/>
                <w:sz w:val="24"/>
                <w:szCs w:val="24"/>
                <w:highlight w:val="none"/>
              </w:rPr>
            </w:pPr>
            <w:r>
              <w:rPr>
                <w:rFonts w:hint="eastAsia" w:ascii="仿宋" w:hAnsi="仿宋" w:eastAsia="仿宋" w:cs="仿宋"/>
                <w:color w:val="000000"/>
                <w:sz w:val="24"/>
                <w:szCs w:val="24"/>
                <w:highlight w:val="none"/>
              </w:rPr>
              <w:t>25130</w:t>
            </w:r>
          </w:p>
        </w:tc>
        <w:tc>
          <w:tcPr>
            <w:tcW w:w="774" w:type="dxa"/>
            <w:vMerge w:val="restart"/>
            <w:vAlign w:val="center"/>
          </w:tcPr>
          <w:p w14:paraId="1353F6C1">
            <w:pPr>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合同签订后15日内</w:t>
            </w:r>
          </w:p>
        </w:tc>
        <w:tc>
          <w:tcPr>
            <w:tcW w:w="774" w:type="dxa"/>
            <w:vMerge w:val="restart"/>
            <w:vAlign w:val="center"/>
          </w:tcPr>
          <w:p w14:paraId="172DF31A">
            <w:pPr>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3年</w:t>
            </w:r>
          </w:p>
        </w:tc>
        <w:tc>
          <w:tcPr>
            <w:tcW w:w="925" w:type="dxa"/>
            <w:vMerge w:val="restart"/>
            <w:vAlign w:val="center"/>
          </w:tcPr>
          <w:p w14:paraId="58D3EDA2">
            <w:pPr>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买方指定仓库地面交货</w:t>
            </w:r>
          </w:p>
        </w:tc>
        <w:tc>
          <w:tcPr>
            <w:tcW w:w="2203" w:type="dxa"/>
            <w:vMerge w:val="restart"/>
            <w:vAlign w:val="center"/>
          </w:tcPr>
          <w:p w14:paraId="33E84C46">
            <w:pP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b/>
                <w:bCs/>
                <w:color w:val="000000"/>
                <w:kern w:val="0"/>
                <w:sz w:val="24"/>
                <w:szCs w:val="24"/>
                <w:highlight w:val="none"/>
              </w:rPr>
              <w:t>厂商要求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2.生产厂房：</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69DDB1CB">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对于制造商投标，应提供生产、检验检测设备的证明材料，包括采购合同或者照片等，不得借用、租用其他公司设备。</w:t>
            </w:r>
          </w:p>
        </w:tc>
        <w:tc>
          <w:tcPr>
            <w:tcW w:w="1920" w:type="dxa"/>
            <w:vMerge w:val="restart"/>
            <w:vAlign w:val="center"/>
          </w:tcPr>
          <w:p w14:paraId="7213B229">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业绩要求：</w:t>
            </w:r>
            <w:r>
              <w:rPr>
                <w:rFonts w:hint="eastAsia" w:ascii="仿宋" w:hAnsi="仿宋" w:eastAsia="仿宋" w:cs="仿宋"/>
                <w:kern w:val="0"/>
                <w:sz w:val="24"/>
                <w:szCs w:val="24"/>
                <w:highlight w:val="none"/>
              </w:rPr>
              <w:t>2022年1月1日至采购公告发布之日内，线束类相关产品累计销售业绩不小于150万元。</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仿宋"/>
                <w:b/>
                <w:bCs/>
                <w:kern w:val="0"/>
                <w:sz w:val="24"/>
                <w:szCs w:val="24"/>
                <w:highlight w:val="none"/>
              </w:rPr>
              <w:t>）</w:t>
            </w:r>
          </w:p>
        </w:tc>
        <w:tc>
          <w:tcPr>
            <w:tcW w:w="1425" w:type="dxa"/>
            <w:vMerge w:val="restart"/>
            <w:vAlign w:val="center"/>
          </w:tcPr>
          <w:p w14:paraId="08170A7C">
            <w:pPr>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2.9</w:t>
            </w:r>
          </w:p>
        </w:tc>
      </w:tr>
      <w:tr w14:paraId="480B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Merge w:val="continue"/>
            <w:vAlign w:val="center"/>
          </w:tcPr>
          <w:p w14:paraId="01EA4B2B">
            <w:pPr>
              <w:jc w:val="center"/>
              <w:rPr>
                <w:rFonts w:hint="eastAsia" w:ascii="仿宋" w:hAnsi="仿宋" w:eastAsia="仿宋" w:cs="仿宋"/>
                <w:b/>
                <w:bCs/>
                <w:kern w:val="0"/>
                <w:sz w:val="24"/>
                <w:szCs w:val="24"/>
                <w:highlight w:val="none"/>
              </w:rPr>
            </w:pPr>
          </w:p>
        </w:tc>
        <w:tc>
          <w:tcPr>
            <w:tcW w:w="978" w:type="dxa"/>
            <w:tcBorders>
              <w:bottom w:val="single" w:color="auto" w:sz="4" w:space="0"/>
            </w:tcBorders>
            <w:vAlign w:val="center"/>
          </w:tcPr>
          <w:p w14:paraId="14525052">
            <w:pPr>
              <w:widowControl/>
              <w:jc w:val="center"/>
              <w:rPr>
                <w:rFonts w:hint="eastAsia" w:ascii="仿宋" w:hAnsi="仿宋" w:eastAsia="仿宋" w:cs="仿宋"/>
                <w:b/>
                <w:bCs/>
                <w:kern w:val="0"/>
                <w:sz w:val="24"/>
                <w:szCs w:val="24"/>
                <w:highlight w:val="none"/>
              </w:rPr>
            </w:pPr>
            <w:r>
              <w:rPr>
                <w:rFonts w:hint="eastAsia" w:ascii="仿宋" w:hAnsi="仿宋" w:eastAsia="仿宋" w:cs="仿宋"/>
                <w:color w:val="000000"/>
                <w:sz w:val="24"/>
                <w:szCs w:val="24"/>
                <w:highlight w:val="none"/>
              </w:rPr>
              <w:t>智控协议终端转接线-2</w:t>
            </w:r>
          </w:p>
        </w:tc>
        <w:tc>
          <w:tcPr>
            <w:tcW w:w="2429" w:type="dxa"/>
            <w:vAlign w:val="center"/>
          </w:tcPr>
          <w:p w14:paraId="34E006E6">
            <w:pPr>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转接线材质应添加抗氧剂和 UV 稳定剂，耐候性优于普通 PE，且低温下仍保持柔韧性；</w:t>
            </w:r>
          </w:p>
          <w:p w14:paraId="11757D60">
            <w:pPr>
              <w:widowControl/>
              <w:jc w:val="center"/>
              <w:rPr>
                <w:rFonts w:hint="eastAsia" w:ascii="仿宋" w:hAnsi="仿宋" w:eastAsia="仿宋" w:cs="仿宋"/>
                <w:b/>
                <w:bCs/>
                <w:kern w:val="0"/>
                <w:sz w:val="24"/>
                <w:szCs w:val="24"/>
                <w:highlight w:val="none"/>
              </w:rPr>
            </w:pPr>
            <w:r>
              <w:rPr>
                <w:rFonts w:hint="eastAsia" w:ascii="仿宋" w:hAnsi="仿宋" w:eastAsia="仿宋" w:cs="仿宋"/>
                <w:color w:val="000000"/>
                <w:sz w:val="24"/>
                <w:szCs w:val="24"/>
                <w:highlight w:val="none"/>
              </w:rPr>
              <w:t>应支持适配USB、RJ-45等二合一型式的逆变器接口。</w:t>
            </w:r>
          </w:p>
        </w:tc>
        <w:tc>
          <w:tcPr>
            <w:tcW w:w="781" w:type="dxa"/>
            <w:vAlign w:val="center"/>
          </w:tcPr>
          <w:p w14:paraId="63577ADA">
            <w:pPr>
              <w:widowControl/>
              <w:jc w:val="center"/>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条</w:t>
            </w:r>
          </w:p>
        </w:tc>
        <w:tc>
          <w:tcPr>
            <w:tcW w:w="760" w:type="dxa"/>
            <w:tcBorders>
              <w:top w:val="nil"/>
              <w:left w:val="nil"/>
              <w:bottom w:val="single" w:color="auto" w:sz="4" w:space="0"/>
              <w:right w:val="single" w:color="auto" w:sz="4" w:space="0"/>
            </w:tcBorders>
            <w:vAlign w:val="center"/>
          </w:tcPr>
          <w:p w14:paraId="2E10F921">
            <w:pPr>
              <w:widowControl/>
              <w:jc w:val="center"/>
              <w:textAlignment w:val="center"/>
              <w:rPr>
                <w:rFonts w:hint="eastAsia" w:ascii="仿宋" w:hAnsi="仿宋" w:eastAsia="仿宋" w:cs="仿宋"/>
                <w:b/>
                <w:bCs/>
                <w:kern w:val="0"/>
                <w:sz w:val="24"/>
                <w:szCs w:val="24"/>
                <w:highlight w:val="none"/>
              </w:rPr>
            </w:pPr>
            <w:r>
              <w:rPr>
                <w:rFonts w:hint="eastAsia" w:ascii="仿宋" w:hAnsi="仿宋" w:eastAsia="仿宋" w:cs="仿宋"/>
                <w:color w:val="000000"/>
                <w:sz w:val="24"/>
                <w:szCs w:val="24"/>
                <w:highlight w:val="none"/>
              </w:rPr>
              <w:t>13310</w:t>
            </w:r>
          </w:p>
        </w:tc>
        <w:tc>
          <w:tcPr>
            <w:tcW w:w="774" w:type="dxa"/>
            <w:vMerge w:val="continue"/>
            <w:vAlign w:val="center"/>
          </w:tcPr>
          <w:p w14:paraId="5C322B19">
            <w:pPr>
              <w:widowControl/>
              <w:jc w:val="center"/>
              <w:rPr>
                <w:rFonts w:hint="eastAsia" w:ascii="仿宋" w:hAnsi="仿宋" w:eastAsia="仿宋" w:cs="仿宋"/>
                <w:b/>
                <w:bCs/>
                <w:kern w:val="0"/>
                <w:sz w:val="24"/>
                <w:szCs w:val="24"/>
                <w:highlight w:val="none"/>
              </w:rPr>
            </w:pPr>
          </w:p>
        </w:tc>
        <w:tc>
          <w:tcPr>
            <w:tcW w:w="774" w:type="dxa"/>
            <w:vMerge w:val="continue"/>
            <w:vAlign w:val="center"/>
          </w:tcPr>
          <w:p w14:paraId="0BAC3C32">
            <w:pPr>
              <w:widowControl/>
              <w:jc w:val="center"/>
              <w:rPr>
                <w:rFonts w:hint="eastAsia" w:ascii="仿宋" w:hAnsi="仿宋" w:eastAsia="仿宋" w:cs="仿宋"/>
                <w:b/>
                <w:bCs/>
                <w:kern w:val="0"/>
                <w:sz w:val="24"/>
                <w:szCs w:val="24"/>
                <w:highlight w:val="none"/>
              </w:rPr>
            </w:pPr>
          </w:p>
        </w:tc>
        <w:tc>
          <w:tcPr>
            <w:tcW w:w="925" w:type="dxa"/>
            <w:vMerge w:val="continue"/>
            <w:vAlign w:val="center"/>
          </w:tcPr>
          <w:p w14:paraId="698E0308">
            <w:pPr>
              <w:widowControl/>
              <w:jc w:val="center"/>
              <w:rPr>
                <w:rFonts w:hint="eastAsia" w:ascii="仿宋" w:hAnsi="仿宋" w:eastAsia="仿宋" w:cs="仿宋"/>
                <w:b/>
                <w:bCs/>
                <w:kern w:val="0"/>
                <w:sz w:val="24"/>
                <w:szCs w:val="24"/>
                <w:highlight w:val="none"/>
              </w:rPr>
            </w:pPr>
          </w:p>
        </w:tc>
        <w:tc>
          <w:tcPr>
            <w:tcW w:w="2203" w:type="dxa"/>
            <w:vMerge w:val="continue"/>
            <w:vAlign w:val="center"/>
          </w:tcPr>
          <w:p w14:paraId="66F24075">
            <w:pPr>
              <w:widowControl/>
              <w:jc w:val="center"/>
              <w:rPr>
                <w:rFonts w:hint="eastAsia" w:ascii="仿宋" w:hAnsi="仿宋" w:eastAsia="仿宋" w:cs="仿宋"/>
                <w:b/>
                <w:bCs/>
                <w:kern w:val="0"/>
                <w:sz w:val="24"/>
                <w:szCs w:val="24"/>
                <w:highlight w:val="none"/>
              </w:rPr>
            </w:pPr>
          </w:p>
        </w:tc>
        <w:tc>
          <w:tcPr>
            <w:tcW w:w="1920" w:type="dxa"/>
            <w:vMerge w:val="continue"/>
            <w:vAlign w:val="center"/>
          </w:tcPr>
          <w:p w14:paraId="7A5402AC">
            <w:pPr>
              <w:widowControl/>
              <w:jc w:val="center"/>
              <w:rPr>
                <w:rFonts w:hint="eastAsia" w:ascii="仿宋" w:hAnsi="仿宋" w:eastAsia="仿宋" w:cs="仿宋"/>
                <w:b/>
                <w:bCs/>
                <w:kern w:val="0"/>
                <w:sz w:val="24"/>
                <w:szCs w:val="24"/>
                <w:highlight w:val="none"/>
              </w:rPr>
            </w:pPr>
          </w:p>
        </w:tc>
        <w:tc>
          <w:tcPr>
            <w:tcW w:w="1425" w:type="dxa"/>
            <w:vMerge w:val="continue"/>
            <w:vAlign w:val="center"/>
          </w:tcPr>
          <w:p w14:paraId="43CB2FC8">
            <w:pPr>
              <w:widowControl/>
              <w:jc w:val="center"/>
              <w:rPr>
                <w:rFonts w:hint="eastAsia" w:ascii="仿宋" w:hAnsi="仿宋" w:eastAsia="仿宋" w:cs="仿宋"/>
                <w:b/>
                <w:bCs/>
                <w:kern w:val="0"/>
                <w:sz w:val="24"/>
                <w:szCs w:val="24"/>
                <w:highlight w:val="none"/>
              </w:rPr>
            </w:pPr>
          </w:p>
        </w:tc>
      </w:tr>
      <w:tr w14:paraId="7E96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01" w:type="dxa"/>
            <w:vMerge w:val="continue"/>
          </w:tcPr>
          <w:p w14:paraId="7FBC8EC3">
            <w:pPr>
              <w:widowControl/>
              <w:jc w:val="center"/>
              <w:rPr>
                <w:rFonts w:hint="eastAsia" w:ascii="仿宋" w:hAnsi="仿宋" w:eastAsia="仿宋" w:cs="仿宋"/>
                <w:color w:val="FF0000"/>
                <w:kern w:val="0"/>
                <w:sz w:val="24"/>
                <w:szCs w:val="24"/>
                <w:highlight w:val="none"/>
              </w:rPr>
            </w:pPr>
          </w:p>
        </w:tc>
        <w:tc>
          <w:tcPr>
            <w:tcW w:w="978" w:type="dxa"/>
            <w:tcBorders>
              <w:top w:val="single" w:color="auto" w:sz="4" w:space="0"/>
              <w:left w:val="single" w:color="auto" w:sz="4" w:space="0"/>
              <w:bottom w:val="single" w:color="auto" w:sz="4" w:space="0"/>
              <w:right w:val="single" w:color="auto" w:sz="4" w:space="0"/>
            </w:tcBorders>
            <w:vAlign w:val="center"/>
          </w:tcPr>
          <w:p w14:paraId="7FBDDE66">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通信信号转发终端板信号延长</w:t>
            </w:r>
            <w:r>
              <w:rPr>
                <w:rFonts w:hint="eastAsia" w:ascii="仿宋" w:hAnsi="仿宋" w:eastAsia="仿宋" w:cs="仿宋"/>
                <w:color w:val="000000"/>
                <w:sz w:val="24"/>
                <w:szCs w:val="24"/>
                <w:highlight w:val="none"/>
              </w:rPr>
              <w:t>线</w:t>
            </w:r>
          </w:p>
        </w:tc>
        <w:tc>
          <w:tcPr>
            <w:tcW w:w="2429" w:type="dxa"/>
            <w:tcBorders>
              <w:top w:val="single" w:color="auto" w:sz="4" w:space="0"/>
              <w:left w:val="single" w:color="auto" w:sz="4" w:space="0"/>
              <w:bottom w:val="single" w:color="auto" w:sz="4" w:space="0"/>
              <w:right w:val="single" w:color="auto" w:sz="4" w:space="0"/>
            </w:tcBorders>
            <w:vAlign w:val="center"/>
          </w:tcPr>
          <w:p w14:paraId="3209F028">
            <w:pPr>
              <w:widowControl/>
              <w:jc w:val="left"/>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线长470mm，一端采用红星HX45003- 4RN(EL)母头接线端子，另一端采用预绝缘接线端子，红黑电源线线径为20 A WG，黄绿通信线线径为22AWG,并在线束上套装直径8mm,长度330mm的黄腊管，并粘贴高压危险标识贴，中标厂家负责根据现场情况按需提供满足要求的转接线。</w:t>
            </w:r>
          </w:p>
        </w:tc>
        <w:tc>
          <w:tcPr>
            <w:tcW w:w="781" w:type="dxa"/>
            <w:shd w:val="clear" w:color="000000" w:fill="FFFFFF"/>
            <w:vAlign w:val="center"/>
          </w:tcPr>
          <w:p w14:paraId="424F072C">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条</w:t>
            </w:r>
          </w:p>
        </w:tc>
        <w:tc>
          <w:tcPr>
            <w:tcW w:w="760" w:type="dxa"/>
            <w:tcBorders>
              <w:top w:val="nil"/>
              <w:left w:val="nil"/>
              <w:bottom w:val="single" w:color="auto" w:sz="4" w:space="0"/>
              <w:right w:val="single" w:color="auto" w:sz="4" w:space="0"/>
            </w:tcBorders>
            <w:vAlign w:val="center"/>
          </w:tcPr>
          <w:p w14:paraId="6CD2F840">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22785</w:t>
            </w:r>
          </w:p>
        </w:tc>
        <w:tc>
          <w:tcPr>
            <w:tcW w:w="774" w:type="dxa"/>
            <w:vMerge w:val="continue"/>
            <w:vAlign w:val="center"/>
          </w:tcPr>
          <w:p w14:paraId="748AA436">
            <w:pPr>
              <w:widowControl/>
              <w:jc w:val="center"/>
              <w:rPr>
                <w:rFonts w:hint="eastAsia" w:ascii="仿宋" w:hAnsi="仿宋" w:eastAsia="仿宋" w:cs="仿宋"/>
                <w:color w:val="FF0000"/>
                <w:kern w:val="0"/>
                <w:sz w:val="24"/>
                <w:szCs w:val="24"/>
                <w:highlight w:val="none"/>
              </w:rPr>
            </w:pPr>
          </w:p>
        </w:tc>
        <w:tc>
          <w:tcPr>
            <w:tcW w:w="774" w:type="dxa"/>
            <w:vMerge w:val="continue"/>
            <w:vAlign w:val="center"/>
          </w:tcPr>
          <w:p w14:paraId="05CA9A4A">
            <w:pPr>
              <w:widowControl/>
              <w:jc w:val="center"/>
              <w:rPr>
                <w:rFonts w:hint="eastAsia" w:ascii="仿宋" w:hAnsi="仿宋" w:eastAsia="仿宋" w:cs="仿宋"/>
                <w:color w:val="FF0000"/>
                <w:kern w:val="0"/>
                <w:sz w:val="24"/>
                <w:szCs w:val="24"/>
                <w:highlight w:val="none"/>
              </w:rPr>
            </w:pPr>
          </w:p>
        </w:tc>
        <w:tc>
          <w:tcPr>
            <w:tcW w:w="925" w:type="dxa"/>
            <w:vMerge w:val="continue"/>
            <w:vAlign w:val="center"/>
          </w:tcPr>
          <w:p w14:paraId="488DC74C">
            <w:pPr>
              <w:widowControl/>
              <w:jc w:val="center"/>
              <w:rPr>
                <w:rFonts w:hint="eastAsia" w:ascii="仿宋" w:hAnsi="仿宋" w:eastAsia="仿宋" w:cs="仿宋"/>
                <w:color w:val="FF0000"/>
                <w:kern w:val="0"/>
                <w:sz w:val="24"/>
                <w:szCs w:val="24"/>
                <w:highlight w:val="none"/>
              </w:rPr>
            </w:pPr>
          </w:p>
        </w:tc>
        <w:tc>
          <w:tcPr>
            <w:tcW w:w="2203" w:type="dxa"/>
            <w:vMerge w:val="continue"/>
            <w:vAlign w:val="center"/>
          </w:tcPr>
          <w:p w14:paraId="097BD74F">
            <w:pPr>
              <w:widowControl/>
              <w:jc w:val="center"/>
              <w:rPr>
                <w:rFonts w:hint="eastAsia" w:ascii="仿宋" w:hAnsi="仿宋" w:eastAsia="仿宋" w:cs="仿宋"/>
                <w:color w:val="FF0000"/>
                <w:kern w:val="0"/>
                <w:sz w:val="24"/>
                <w:szCs w:val="24"/>
                <w:highlight w:val="none"/>
              </w:rPr>
            </w:pPr>
          </w:p>
        </w:tc>
        <w:tc>
          <w:tcPr>
            <w:tcW w:w="1920" w:type="dxa"/>
            <w:vMerge w:val="continue"/>
            <w:vAlign w:val="center"/>
          </w:tcPr>
          <w:p w14:paraId="38447CA1">
            <w:pPr>
              <w:widowControl/>
              <w:jc w:val="center"/>
              <w:rPr>
                <w:rFonts w:hint="eastAsia" w:ascii="仿宋" w:hAnsi="仿宋" w:eastAsia="仿宋" w:cs="仿宋"/>
                <w:color w:val="FF0000"/>
                <w:kern w:val="0"/>
                <w:sz w:val="24"/>
                <w:szCs w:val="24"/>
                <w:highlight w:val="none"/>
              </w:rPr>
            </w:pPr>
          </w:p>
        </w:tc>
        <w:tc>
          <w:tcPr>
            <w:tcW w:w="1425" w:type="dxa"/>
            <w:vMerge w:val="continue"/>
            <w:vAlign w:val="center"/>
          </w:tcPr>
          <w:p w14:paraId="48DAD734">
            <w:pPr>
              <w:widowControl/>
              <w:jc w:val="center"/>
              <w:rPr>
                <w:rFonts w:hint="eastAsia" w:ascii="仿宋" w:hAnsi="仿宋" w:eastAsia="仿宋" w:cs="仿宋"/>
                <w:color w:val="FF0000"/>
                <w:kern w:val="0"/>
                <w:sz w:val="24"/>
                <w:szCs w:val="24"/>
                <w:highlight w:val="none"/>
              </w:rPr>
            </w:pPr>
          </w:p>
        </w:tc>
      </w:tr>
      <w:bookmarkEnd w:id="12"/>
    </w:tbl>
    <w:p w14:paraId="269D6B8F">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49A2F48A">
      <w:pPr>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4613CD2F">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p w14:paraId="0E7401AC">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0443252">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2.投标文件中提供的证明材料复印件应复印清晰、可辨认且不得遮盖、涂抹，否则视为无效。</w:t>
      </w:r>
    </w:p>
    <w:p w14:paraId="5D1F167D">
      <w:pPr>
        <w:rPr>
          <w:rFonts w:hint="eastAsia" w:ascii="仿宋" w:hAnsi="仿宋" w:eastAsia="仿宋" w:cs="仿宋"/>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b/>
          <w:bCs/>
          <w:color w:val="FF0000"/>
          <w:sz w:val="24"/>
          <w:szCs w:val="24"/>
          <w:highlight w:val="none"/>
        </w:rPr>
        <w:t>以合同签订时间为准</w:t>
      </w:r>
      <w:r>
        <w:rPr>
          <w:rFonts w:hint="eastAsia" w:ascii="仿宋" w:hAnsi="仿宋" w:eastAsia="仿宋" w:cs="仿宋"/>
          <w:b/>
          <w:bCs/>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b/>
          <w:bCs/>
          <w:color w:val="FF0000"/>
          <w:sz w:val="24"/>
          <w:szCs w:val="24"/>
          <w:highlight w:val="none"/>
        </w:rPr>
        <w:t>不得晚于</w:t>
      </w:r>
      <w:r>
        <w:rPr>
          <w:rFonts w:hint="eastAsia" w:ascii="仿宋" w:hAnsi="仿宋" w:eastAsia="仿宋" w:cs="仿宋"/>
          <w:b/>
          <w:bCs/>
          <w:sz w:val="24"/>
          <w:szCs w:val="24"/>
          <w:highlight w:val="none"/>
        </w:rPr>
        <w:t>采购公告发布时间。未提供发票或未提供对应发票查验结果截图的或发票开标日期</w:t>
      </w:r>
      <w:r>
        <w:rPr>
          <w:rFonts w:hint="eastAsia" w:ascii="仿宋" w:hAnsi="仿宋" w:eastAsia="仿宋" w:cs="仿宋"/>
          <w:b/>
          <w:bCs/>
          <w:color w:val="000000"/>
          <w:sz w:val="24"/>
          <w:szCs w:val="24"/>
          <w:highlight w:val="none"/>
        </w:rPr>
        <w:t>晚于</w:t>
      </w:r>
      <w:r>
        <w:rPr>
          <w:rFonts w:hint="eastAsia" w:ascii="仿宋" w:hAnsi="仿宋" w:eastAsia="仿宋" w:cs="仿宋"/>
          <w:b/>
          <w:bCs/>
          <w:sz w:val="24"/>
          <w:szCs w:val="24"/>
          <w:highlight w:val="none"/>
        </w:rPr>
        <w:t>采购公告发布时间的业绩不予认可。所有业绩支撑证明材料内容须保证清晰、可辨认且不得遮盖、涂抹</w:t>
      </w:r>
      <w:r>
        <w:rPr>
          <w:rFonts w:hint="eastAsia" w:ascii="仿宋" w:hAnsi="仿宋" w:eastAsia="仿宋" w:cs="仿宋"/>
          <w:sz w:val="24"/>
          <w:szCs w:val="24"/>
          <w:highlight w:val="none"/>
        </w:rPr>
        <w:t>。</w:t>
      </w:r>
    </w:p>
    <w:p w14:paraId="323672E1">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分标十七：智能在线数据调控终端板卡采购项目</w:t>
      </w:r>
    </w:p>
    <w:p w14:paraId="07B42344">
      <w:pPr>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分标编号：CY0625SWWP47FF17</w:t>
      </w:r>
    </w:p>
    <w:tbl>
      <w:tblPr>
        <w:tblStyle w:val="10"/>
        <w:tblW w:w="14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50"/>
        <w:gridCol w:w="1425"/>
        <w:gridCol w:w="843"/>
        <w:gridCol w:w="645"/>
        <w:gridCol w:w="570"/>
        <w:gridCol w:w="707"/>
        <w:gridCol w:w="607"/>
        <w:gridCol w:w="1005"/>
        <w:gridCol w:w="3210"/>
        <w:gridCol w:w="1843"/>
        <w:gridCol w:w="1313"/>
      </w:tblGrid>
      <w:tr w14:paraId="5C17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4" w:type="dxa"/>
            <w:vAlign w:val="center"/>
          </w:tcPr>
          <w:p w14:paraId="3EA3D21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850" w:type="dxa"/>
            <w:vAlign w:val="center"/>
          </w:tcPr>
          <w:p w14:paraId="2DC01F0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1425" w:type="dxa"/>
            <w:vAlign w:val="center"/>
          </w:tcPr>
          <w:p w14:paraId="3E72A1B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843" w:type="dxa"/>
            <w:vAlign w:val="center"/>
          </w:tcPr>
          <w:p w14:paraId="4EB1B07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14:textFill>
                  <w14:solidFill>
                    <w14:schemeClr w14:val="tx1"/>
                  </w14:solidFill>
                </w14:textFill>
              </w:rPr>
              <w:t>板卡代号</w:t>
            </w:r>
          </w:p>
        </w:tc>
        <w:tc>
          <w:tcPr>
            <w:tcW w:w="645" w:type="dxa"/>
            <w:vAlign w:val="center"/>
          </w:tcPr>
          <w:p w14:paraId="11CC4CD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570" w:type="dxa"/>
            <w:vAlign w:val="center"/>
          </w:tcPr>
          <w:p w14:paraId="65AC3B4D">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707" w:type="dxa"/>
            <w:vAlign w:val="center"/>
          </w:tcPr>
          <w:p w14:paraId="1B6BF47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607" w:type="dxa"/>
            <w:vAlign w:val="center"/>
          </w:tcPr>
          <w:p w14:paraId="178DED2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1005" w:type="dxa"/>
            <w:vAlign w:val="center"/>
          </w:tcPr>
          <w:p w14:paraId="3AD05B1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3210" w:type="dxa"/>
            <w:vAlign w:val="center"/>
          </w:tcPr>
          <w:p w14:paraId="23AFAC1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843" w:type="dxa"/>
            <w:vAlign w:val="center"/>
          </w:tcPr>
          <w:p w14:paraId="4C4A511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313" w:type="dxa"/>
            <w:vAlign w:val="center"/>
          </w:tcPr>
          <w:p w14:paraId="4F370968">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014B736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54A3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restart"/>
            <w:vAlign w:val="center"/>
          </w:tcPr>
          <w:p w14:paraId="4746D730">
            <w:pPr>
              <w:widowControl/>
              <w:jc w:val="center"/>
              <w:rPr>
                <w:rFonts w:hint="eastAsia" w:ascii="仿宋" w:hAnsi="仿宋" w:eastAsia="仿宋" w:cs="仿宋"/>
                <w:color w:val="FF0000"/>
                <w:kern w:val="0"/>
                <w:sz w:val="24"/>
                <w:szCs w:val="24"/>
                <w:highlight w:val="none"/>
              </w:rPr>
            </w:pPr>
            <w:bookmarkStart w:id="13" w:name="_Hlk203552676"/>
            <w:r>
              <w:rPr>
                <w:rFonts w:hint="eastAsia" w:ascii="仿宋" w:hAnsi="仿宋" w:eastAsia="仿宋" w:cs="仿宋"/>
                <w:kern w:val="0"/>
                <w:sz w:val="24"/>
                <w:szCs w:val="24"/>
                <w:highlight w:val="none"/>
              </w:rPr>
              <w:t>智能在线数据调控终端板卡采购项目</w:t>
            </w:r>
          </w:p>
        </w:tc>
        <w:tc>
          <w:tcPr>
            <w:tcW w:w="850" w:type="dxa"/>
            <w:vAlign w:val="center"/>
          </w:tcPr>
          <w:p w14:paraId="03BA3890">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智能在线数据调控终端控制板</w:t>
            </w:r>
          </w:p>
        </w:tc>
        <w:tc>
          <w:tcPr>
            <w:tcW w:w="1425" w:type="dxa"/>
            <w:vAlign w:val="center"/>
          </w:tcPr>
          <w:p w14:paraId="1A18A3E9">
            <w:pPr>
              <w:widowControl/>
              <w:numPr>
                <w:ilvl w:val="0"/>
                <w:numId w:val="1"/>
              </w:numPr>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智能在线数据调控终端控制板通信接口应采用标准化设计，应满足采用不同通信方式的通信模块可互换的要求。      2、至少具备2路RS-485本地通信接口，2路 RJ45 接口；        </w:t>
            </w:r>
          </w:p>
          <w:p w14:paraId="3E54F2F1">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r>
              <w:rPr>
                <w:rFonts w:hint="eastAsia" w:ascii="仿宋" w:hAnsi="仿宋" w:eastAsia="仿宋" w:cs="仿宋"/>
                <w:sz w:val="24"/>
                <w:szCs w:val="24"/>
                <w:highlight w:val="none"/>
              </w:rPr>
              <w:t>应适配现场所有型号光伏智能在线数据调控终端协议，并支持扩展协议</w:t>
            </w:r>
            <w:r>
              <w:rPr>
                <w:rFonts w:hint="eastAsia" w:ascii="仿宋" w:hAnsi="仿宋" w:eastAsia="仿宋" w:cs="仿宋"/>
                <w:kern w:val="0"/>
                <w:sz w:val="24"/>
                <w:szCs w:val="24"/>
                <w:highlight w:val="none"/>
              </w:rPr>
              <w:t>。</w:t>
            </w:r>
          </w:p>
        </w:tc>
        <w:tc>
          <w:tcPr>
            <w:tcW w:w="843" w:type="dxa"/>
            <w:vAlign w:val="center"/>
          </w:tcPr>
          <w:p w14:paraId="5BF8E476">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LEM-4609A-MCU-A</w:t>
            </w:r>
          </w:p>
        </w:tc>
        <w:tc>
          <w:tcPr>
            <w:tcW w:w="645" w:type="dxa"/>
            <w:shd w:val="clear" w:color="000000" w:fill="FFFFFF"/>
            <w:vAlign w:val="center"/>
          </w:tcPr>
          <w:p w14:paraId="766165B2">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570" w:type="dxa"/>
            <w:shd w:val="clear" w:color="000000" w:fill="FFFFFF"/>
            <w:vAlign w:val="center"/>
          </w:tcPr>
          <w:p w14:paraId="11874DE9">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7011</w:t>
            </w:r>
          </w:p>
        </w:tc>
        <w:tc>
          <w:tcPr>
            <w:tcW w:w="707" w:type="dxa"/>
            <w:vMerge w:val="restart"/>
            <w:vAlign w:val="center"/>
          </w:tcPr>
          <w:p w14:paraId="0EC49B05">
            <w:pPr>
              <w:widowControl/>
              <w:jc w:val="center"/>
              <w:rPr>
                <w:rFonts w:hint="eastAsia" w:ascii="仿宋" w:hAnsi="仿宋" w:eastAsia="仿宋" w:cs="仿宋"/>
                <w:color w:val="FF0000"/>
                <w:kern w:val="0"/>
                <w:sz w:val="24"/>
                <w:szCs w:val="24"/>
                <w:highlight w:val="none"/>
              </w:rPr>
            </w:pPr>
            <w:r>
              <w:rPr>
                <w:rFonts w:hint="eastAsia" w:ascii="仿宋" w:hAnsi="仿宋" w:eastAsia="仿宋" w:cs="仿宋"/>
                <w:sz w:val="24"/>
                <w:szCs w:val="24"/>
                <w:highlight w:val="none"/>
              </w:rPr>
              <w:t>合同签订后15日</w:t>
            </w:r>
          </w:p>
        </w:tc>
        <w:tc>
          <w:tcPr>
            <w:tcW w:w="607" w:type="dxa"/>
            <w:vMerge w:val="restart"/>
            <w:vAlign w:val="center"/>
          </w:tcPr>
          <w:p w14:paraId="277BCB36">
            <w:pPr>
              <w:widowControl/>
              <w:jc w:val="center"/>
              <w:rPr>
                <w:rFonts w:hint="eastAsia" w:ascii="仿宋" w:hAnsi="仿宋" w:eastAsia="仿宋" w:cs="仿宋"/>
                <w:color w:val="FF0000"/>
                <w:kern w:val="0"/>
                <w:sz w:val="24"/>
                <w:szCs w:val="24"/>
                <w:highlight w:val="none"/>
              </w:rPr>
            </w:pPr>
            <w:r>
              <w:rPr>
                <w:rFonts w:hint="eastAsia" w:ascii="仿宋" w:hAnsi="仿宋" w:eastAsia="仿宋" w:cs="仿宋"/>
                <w:sz w:val="24"/>
                <w:szCs w:val="24"/>
                <w:highlight w:val="none"/>
              </w:rPr>
              <w:t>3年</w:t>
            </w:r>
          </w:p>
        </w:tc>
        <w:tc>
          <w:tcPr>
            <w:tcW w:w="1005" w:type="dxa"/>
            <w:vMerge w:val="restart"/>
            <w:vAlign w:val="center"/>
          </w:tcPr>
          <w:p w14:paraId="532F9987">
            <w:pPr>
              <w:widowControl/>
              <w:jc w:val="center"/>
              <w:rPr>
                <w:rFonts w:hint="eastAsia" w:ascii="仿宋" w:hAnsi="仿宋" w:eastAsia="仿宋" w:cs="仿宋"/>
                <w:color w:val="FF0000"/>
                <w:kern w:val="0"/>
                <w:sz w:val="24"/>
                <w:szCs w:val="24"/>
                <w:highlight w:val="none"/>
              </w:rPr>
            </w:pPr>
            <w:r>
              <w:rPr>
                <w:rFonts w:hint="eastAsia" w:ascii="仿宋" w:hAnsi="仿宋" w:eastAsia="仿宋" w:cs="仿宋"/>
                <w:sz w:val="24"/>
                <w:szCs w:val="24"/>
                <w:highlight w:val="none"/>
              </w:rPr>
              <w:t>买方指定仓库地面交货</w:t>
            </w:r>
          </w:p>
        </w:tc>
        <w:tc>
          <w:tcPr>
            <w:tcW w:w="3210" w:type="dxa"/>
            <w:vMerge w:val="restart"/>
            <w:vAlign w:val="center"/>
          </w:tcPr>
          <w:p w14:paraId="463A21E1">
            <w:pPr>
              <w:widowControl/>
              <w:snapToGrid w:val="0"/>
              <w:jc w:val="left"/>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b/>
                <w:bCs/>
                <w:color w:val="000000"/>
                <w:kern w:val="0"/>
                <w:sz w:val="24"/>
                <w:szCs w:val="24"/>
                <w:highlight w:val="none"/>
              </w:rPr>
              <w:t>厂商要求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2.备注：</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075FBC2B">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对于制造商投标，应提供生产、检验检测设备的证明材料（贴片机、波峰焊设备至少各一台），包括采购合同及发票等，不得借用、租用其他公司设备。</w:t>
            </w:r>
          </w:p>
        </w:tc>
        <w:tc>
          <w:tcPr>
            <w:tcW w:w="1843" w:type="dxa"/>
            <w:vMerge w:val="restart"/>
            <w:vAlign w:val="center"/>
          </w:tcPr>
          <w:p w14:paraId="6AB1B5AD">
            <w:pPr>
              <w:widowControl/>
              <w:jc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业绩要求：</w:t>
            </w:r>
            <w:r>
              <w:rPr>
                <w:rFonts w:hint="eastAsia" w:ascii="仿宋" w:hAnsi="仿宋" w:eastAsia="仿宋" w:cs="仿宋"/>
                <w:kern w:val="0"/>
                <w:sz w:val="24"/>
                <w:szCs w:val="24"/>
                <w:highlight w:val="none"/>
              </w:rPr>
              <w:t>2022年1月1日至采购公告发布日内，板卡类产品累计销售业绩不少于150万。</w:t>
            </w:r>
            <w:r>
              <w:rPr>
                <w:rFonts w:hint="eastAsia" w:ascii="仿宋" w:hAnsi="仿宋" w:eastAsia="仿宋" w:cs="仿宋"/>
                <w:b/>
                <w:sz w:val="24"/>
                <w:szCs w:val="24"/>
                <w:highlight w:val="none"/>
              </w:rPr>
              <w:t>（时间以合同签订日期为准，须提供用户合同封面、金额页、合同签字盖章页复印件、证明合同内容的合同页、发票复印件、发票查验结果截图）</w:t>
            </w:r>
          </w:p>
        </w:tc>
        <w:tc>
          <w:tcPr>
            <w:tcW w:w="1313" w:type="dxa"/>
            <w:vMerge w:val="restart"/>
            <w:vAlign w:val="center"/>
          </w:tcPr>
          <w:p w14:paraId="1D976430">
            <w:pPr>
              <w:widowControl/>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2.7</w:t>
            </w:r>
          </w:p>
        </w:tc>
      </w:tr>
      <w:bookmarkEnd w:id="13"/>
      <w:tr w14:paraId="787B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4" w:type="dxa"/>
            <w:vMerge w:val="continue"/>
            <w:vAlign w:val="center"/>
          </w:tcPr>
          <w:p w14:paraId="7BACE731">
            <w:pPr>
              <w:widowControl/>
              <w:jc w:val="center"/>
              <w:rPr>
                <w:rFonts w:hint="eastAsia" w:ascii="仿宋" w:hAnsi="仿宋" w:eastAsia="仿宋" w:cs="仿宋"/>
                <w:color w:val="FF0000"/>
                <w:kern w:val="0"/>
                <w:sz w:val="24"/>
                <w:szCs w:val="24"/>
                <w:highlight w:val="none"/>
              </w:rPr>
            </w:pPr>
          </w:p>
        </w:tc>
        <w:tc>
          <w:tcPr>
            <w:tcW w:w="850" w:type="dxa"/>
            <w:vAlign w:val="center"/>
          </w:tcPr>
          <w:p w14:paraId="332E37D7">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智能在线数据调控终端电源板</w:t>
            </w:r>
          </w:p>
        </w:tc>
        <w:tc>
          <w:tcPr>
            <w:tcW w:w="1425" w:type="dxa"/>
            <w:vAlign w:val="center"/>
          </w:tcPr>
          <w:p w14:paraId="0F210275">
            <w:pPr>
              <w:widowControl/>
              <w:numPr>
                <w:ilvl w:val="0"/>
                <w:numId w:val="2"/>
              </w:numPr>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额定电压为：AC220V，允许偏差为-20%～+50%。频率：50Hz，允许偏差为-6％～+2％；</w:t>
            </w:r>
          </w:p>
          <w:p w14:paraId="006803B2">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2、智能在线数据调控终端在正常工作状态连续通电 72h,在72h期间每8h进行抽测，其功能和性能应满足本标准相关的要求。</w:t>
            </w:r>
          </w:p>
        </w:tc>
        <w:tc>
          <w:tcPr>
            <w:tcW w:w="843" w:type="dxa"/>
            <w:vAlign w:val="center"/>
          </w:tcPr>
          <w:p w14:paraId="31627831">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LEM-4609A-POWER-A</w:t>
            </w:r>
          </w:p>
        </w:tc>
        <w:tc>
          <w:tcPr>
            <w:tcW w:w="645" w:type="dxa"/>
            <w:shd w:val="clear" w:color="000000" w:fill="FFFFFF"/>
            <w:vAlign w:val="center"/>
          </w:tcPr>
          <w:p w14:paraId="29A9AFF1">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570" w:type="dxa"/>
            <w:shd w:val="clear" w:color="000000" w:fill="FFFFFF"/>
            <w:vAlign w:val="center"/>
          </w:tcPr>
          <w:p w14:paraId="6DCF84FE">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7011</w:t>
            </w:r>
          </w:p>
        </w:tc>
        <w:tc>
          <w:tcPr>
            <w:tcW w:w="707" w:type="dxa"/>
            <w:vMerge w:val="continue"/>
            <w:vAlign w:val="center"/>
          </w:tcPr>
          <w:p w14:paraId="4D2DF950">
            <w:pPr>
              <w:widowControl/>
              <w:jc w:val="center"/>
              <w:rPr>
                <w:rFonts w:hint="eastAsia" w:ascii="仿宋" w:hAnsi="仿宋" w:eastAsia="仿宋" w:cs="仿宋"/>
                <w:color w:val="FF0000"/>
                <w:kern w:val="0"/>
                <w:sz w:val="24"/>
                <w:szCs w:val="24"/>
                <w:highlight w:val="none"/>
              </w:rPr>
            </w:pPr>
          </w:p>
        </w:tc>
        <w:tc>
          <w:tcPr>
            <w:tcW w:w="607" w:type="dxa"/>
            <w:vMerge w:val="continue"/>
            <w:vAlign w:val="center"/>
          </w:tcPr>
          <w:p w14:paraId="77C24169">
            <w:pPr>
              <w:widowControl/>
              <w:jc w:val="center"/>
              <w:rPr>
                <w:rFonts w:hint="eastAsia" w:ascii="仿宋" w:hAnsi="仿宋" w:eastAsia="仿宋" w:cs="仿宋"/>
                <w:color w:val="FF0000"/>
                <w:kern w:val="0"/>
                <w:sz w:val="24"/>
                <w:szCs w:val="24"/>
                <w:highlight w:val="none"/>
              </w:rPr>
            </w:pPr>
          </w:p>
        </w:tc>
        <w:tc>
          <w:tcPr>
            <w:tcW w:w="1005" w:type="dxa"/>
            <w:vMerge w:val="continue"/>
            <w:vAlign w:val="center"/>
          </w:tcPr>
          <w:p w14:paraId="725440B1">
            <w:pPr>
              <w:widowControl/>
              <w:jc w:val="center"/>
              <w:rPr>
                <w:rFonts w:hint="eastAsia" w:ascii="仿宋" w:hAnsi="仿宋" w:eastAsia="仿宋" w:cs="仿宋"/>
                <w:color w:val="FF0000"/>
                <w:kern w:val="0"/>
                <w:sz w:val="24"/>
                <w:szCs w:val="24"/>
                <w:highlight w:val="none"/>
              </w:rPr>
            </w:pPr>
          </w:p>
        </w:tc>
        <w:tc>
          <w:tcPr>
            <w:tcW w:w="3210" w:type="dxa"/>
            <w:vMerge w:val="continue"/>
            <w:vAlign w:val="center"/>
          </w:tcPr>
          <w:p w14:paraId="27007D45">
            <w:pPr>
              <w:widowControl/>
              <w:jc w:val="center"/>
              <w:rPr>
                <w:rFonts w:hint="eastAsia" w:ascii="仿宋" w:hAnsi="仿宋" w:eastAsia="仿宋" w:cs="仿宋"/>
                <w:color w:val="FF0000"/>
                <w:kern w:val="0"/>
                <w:sz w:val="24"/>
                <w:szCs w:val="24"/>
                <w:highlight w:val="none"/>
              </w:rPr>
            </w:pPr>
          </w:p>
        </w:tc>
        <w:tc>
          <w:tcPr>
            <w:tcW w:w="1843" w:type="dxa"/>
            <w:vMerge w:val="continue"/>
            <w:vAlign w:val="center"/>
          </w:tcPr>
          <w:p w14:paraId="7869A7B9">
            <w:pPr>
              <w:widowControl/>
              <w:jc w:val="center"/>
              <w:rPr>
                <w:rFonts w:hint="eastAsia" w:ascii="仿宋" w:hAnsi="仿宋" w:eastAsia="仿宋" w:cs="仿宋"/>
                <w:color w:val="FF0000"/>
                <w:kern w:val="0"/>
                <w:sz w:val="24"/>
                <w:szCs w:val="24"/>
                <w:highlight w:val="none"/>
              </w:rPr>
            </w:pPr>
          </w:p>
        </w:tc>
        <w:tc>
          <w:tcPr>
            <w:tcW w:w="1313" w:type="dxa"/>
            <w:vMerge w:val="continue"/>
            <w:vAlign w:val="center"/>
          </w:tcPr>
          <w:p w14:paraId="0E0C098D">
            <w:pPr>
              <w:widowControl/>
              <w:jc w:val="center"/>
              <w:rPr>
                <w:rFonts w:hint="eastAsia" w:ascii="仿宋" w:hAnsi="仿宋" w:eastAsia="仿宋" w:cs="仿宋"/>
                <w:color w:val="FF0000"/>
                <w:kern w:val="0"/>
                <w:sz w:val="24"/>
                <w:szCs w:val="24"/>
                <w:highlight w:val="none"/>
              </w:rPr>
            </w:pPr>
          </w:p>
        </w:tc>
      </w:tr>
    </w:tbl>
    <w:p w14:paraId="55222B23">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1D1C74E4">
      <w:pPr>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3542978D">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p w14:paraId="2E49F926">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2FCC6A6">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2.投标文件中提供的证明材料复印件应复印清晰、可辨认且不得遮盖、涂抹，否则视为无效。</w:t>
      </w:r>
    </w:p>
    <w:p w14:paraId="3C084917">
      <w:pPr>
        <w:rPr>
          <w:rFonts w:hint="eastAsia" w:ascii="仿宋" w:hAnsi="仿宋" w:eastAsia="仿宋" w:cs="仿宋"/>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b/>
          <w:bCs/>
          <w:color w:val="FF0000"/>
          <w:sz w:val="24"/>
          <w:szCs w:val="24"/>
          <w:highlight w:val="none"/>
        </w:rPr>
        <w:t>以合同签订时间为准</w:t>
      </w:r>
      <w:r>
        <w:rPr>
          <w:rFonts w:hint="eastAsia" w:ascii="仿宋" w:hAnsi="仿宋" w:eastAsia="仿宋" w:cs="仿宋"/>
          <w:b/>
          <w:bCs/>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b/>
          <w:bCs/>
          <w:color w:val="FF0000"/>
          <w:sz w:val="24"/>
          <w:szCs w:val="24"/>
          <w:highlight w:val="none"/>
        </w:rPr>
        <w:t>不得晚于</w:t>
      </w:r>
      <w:r>
        <w:rPr>
          <w:rFonts w:hint="eastAsia" w:ascii="仿宋" w:hAnsi="仿宋" w:eastAsia="仿宋" w:cs="仿宋"/>
          <w:b/>
          <w:bCs/>
          <w:sz w:val="24"/>
          <w:szCs w:val="24"/>
          <w:highlight w:val="none"/>
        </w:rPr>
        <w:t>采购公告发布时间。未提供发票或未提供对应发票查验结果截图的或发票开标日期</w:t>
      </w:r>
      <w:r>
        <w:rPr>
          <w:rFonts w:hint="eastAsia" w:ascii="仿宋" w:hAnsi="仿宋" w:eastAsia="仿宋" w:cs="仿宋"/>
          <w:b/>
          <w:bCs/>
          <w:color w:val="000000"/>
          <w:sz w:val="24"/>
          <w:szCs w:val="24"/>
          <w:highlight w:val="none"/>
        </w:rPr>
        <w:t>晚于</w:t>
      </w:r>
      <w:r>
        <w:rPr>
          <w:rFonts w:hint="eastAsia" w:ascii="仿宋" w:hAnsi="仿宋" w:eastAsia="仿宋" w:cs="仿宋"/>
          <w:b/>
          <w:bCs/>
          <w:sz w:val="24"/>
          <w:szCs w:val="24"/>
          <w:highlight w:val="none"/>
        </w:rPr>
        <w:t>采购公告发布时间的业绩不予认可。所有业绩支撑证明材料内容须保证清晰、可辨认且不得遮盖、涂抹</w:t>
      </w:r>
      <w:r>
        <w:rPr>
          <w:rFonts w:hint="eastAsia" w:ascii="仿宋" w:hAnsi="仿宋" w:eastAsia="仿宋" w:cs="仿宋"/>
          <w:sz w:val="24"/>
          <w:szCs w:val="24"/>
          <w:highlight w:val="none"/>
        </w:rPr>
        <w:t>。</w:t>
      </w:r>
    </w:p>
    <w:p w14:paraId="53722F20">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分标十八：线路保护控制终端本体结构件采购项目</w:t>
      </w:r>
    </w:p>
    <w:p w14:paraId="1B46DA69">
      <w:pPr>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分标编号：CY0625SWWP47FF18</w:t>
      </w:r>
    </w:p>
    <w:tbl>
      <w:tblPr>
        <w:tblStyle w:val="10"/>
        <w:tblW w:w="1453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63"/>
        <w:gridCol w:w="3231"/>
        <w:gridCol w:w="596"/>
        <w:gridCol w:w="822"/>
        <w:gridCol w:w="709"/>
        <w:gridCol w:w="708"/>
        <w:gridCol w:w="709"/>
        <w:gridCol w:w="2345"/>
        <w:gridCol w:w="1650"/>
        <w:gridCol w:w="1470"/>
      </w:tblGrid>
      <w:tr w14:paraId="13A6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35" w:type="dxa"/>
            <w:vAlign w:val="center"/>
          </w:tcPr>
          <w:p w14:paraId="1FA21FB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163" w:type="dxa"/>
            <w:tcBorders>
              <w:bottom w:val="single" w:color="auto" w:sz="4" w:space="0"/>
            </w:tcBorders>
            <w:vAlign w:val="center"/>
          </w:tcPr>
          <w:p w14:paraId="4D6DA8F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3231" w:type="dxa"/>
            <w:tcBorders>
              <w:bottom w:val="single" w:color="auto" w:sz="4" w:space="0"/>
            </w:tcBorders>
            <w:vAlign w:val="center"/>
          </w:tcPr>
          <w:p w14:paraId="1AC8F70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596" w:type="dxa"/>
            <w:tcBorders>
              <w:bottom w:val="single" w:color="auto" w:sz="4" w:space="0"/>
            </w:tcBorders>
            <w:vAlign w:val="center"/>
          </w:tcPr>
          <w:p w14:paraId="31C5773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822" w:type="dxa"/>
            <w:tcBorders>
              <w:bottom w:val="single" w:color="auto" w:sz="4" w:space="0"/>
            </w:tcBorders>
            <w:vAlign w:val="center"/>
          </w:tcPr>
          <w:p w14:paraId="7955511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709" w:type="dxa"/>
            <w:vAlign w:val="center"/>
          </w:tcPr>
          <w:p w14:paraId="3C20BE2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708" w:type="dxa"/>
            <w:vAlign w:val="center"/>
          </w:tcPr>
          <w:p w14:paraId="50A387D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709" w:type="dxa"/>
            <w:vAlign w:val="center"/>
          </w:tcPr>
          <w:p w14:paraId="6706F75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2345" w:type="dxa"/>
            <w:vAlign w:val="center"/>
          </w:tcPr>
          <w:p w14:paraId="1FC8F16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650" w:type="dxa"/>
            <w:vAlign w:val="center"/>
          </w:tcPr>
          <w:p w14:paraId="07E8807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470" w:type="dxa"/>
            <w:vAlign w:val="center"/>
          </w:tcPr>
          <w:p w14:paraId="09ECC810">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37B9C83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6BA5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35" w:type="dxa"/>
            <w:vAlign w:val="center"/>
          </w:tcPr>
          <w:p w14:paraId="30F1A718">
            <w:pPr>
              <w:widowControl/>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线路保护控制终端本体结构件采购项目</w:t>
            </w:r>
          </w:p>
        </w:tc>
        <w:tc>
          <w:tcPr>
            <w:tcW w:w="1163" w:type="dxa"/>
            <w:tcBorders>
              <w:top w:val="single" w:color="auto" w:sz="4" w:space="0"/>
              <w:left w:val="single" w:color="auto" w:sz="4" w:space="0"/>
              <w:bottom w:val="single" w:color="auto" w:sz="4" w:space="0"/>
              <w:right w:val="single" w:color="auto" w:sz="4" w:space="0"/>
            </w:tcBorders>
            <w:vAlign w:val="center"/>
          </w:tcPr>
          <w:p w14:paraId="64473DFF">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125A线路保护控制终端本体机构件（27模）</w:t>
            </w:r>
          </w:p>
        </w:tc>
        <w:tc>
          <w:tcPr>
            <w:tcW w:w="3231" w:type="dxa"/>
            <w:tcBorders>
              <w:top w:val="single" w:color="auto" w:sz="4" w:space="0"/>
              <w:left w:val="single" w:color="auto" w:sz="4" w:space="0"/>
              <w:bottom w:val="single" w:color="auto" w:sz="4" w:space="0"/>
              <w:right w:val="single" w:color="auto" w:sz="4" w:space="0"/>
            </w:tcBorders>
            <w:vAlign w:val="center"/>
          </w:tcPr>
          <w:p w14:paraId="2CB014D3">
            <w:pPr>
              <w:widowControl/>
              <w:jc w:val="center"/>
              <w:rPr>
                <w:rFonts w:hint="eastAsia" w:ascii="仿宋" w:hAnsi="仿宋" w:eastAsia="仿宋" w:cs="仿宋"/>
                <w:color w:val="000000"/>
                <w:sz w:val="24"/>
                <w:szCs w:val="24"/>
                <w:highlight w:val="none"/>
              </w:rPr>
            </w:pPr>
            <w:bookmarkStart w:id="14" w:name="OLE_LINK8"/>
            <w:r>
              <w:rPr>
                <w:rFonts w:hint="eastAsia" w:ascii="仿宋" w:hAnsi="仿宋" w:eastAsia="仿宋" w:cs="仿宋"/>
                <w:color w:val="000000"/>
                <w:sz w:val="24"/>
                <w:szCs w:val="24"/>
                <w:highlight w:val="none"/>
              </w:rPr>
              <w:t>防护等级应满足IP20尺寸限值</w:t>
            </w:r>
          </w:p>
          <w:p w14:paraId="62791FF7">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（宽高深）（mm）：</w:t>
            </w:r>
          </w:p>
          <w:p w14:paraId="13B39EF7">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135*100*79，电气间隙：≥</w:t>
            </w:r>
          </w:p>
          <w:p w14:paraId="3A39EDE7">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5.5mm，抗湿热型：2类，包</w:t>
            </w:r>
          </w:p>
          <w:p w14:paraId="1F393ABD">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括开关外壳、电磁系统、触头</w:t>
            </w:r>
          </w:p>
          <w:p w14:paraId="24F15A54">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系统、双金组件、灭弧系统、</w:t>
            </w:r>
          </w:p>
          <w:p w14:paraId="35552F77">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电机等组件。</w:t>
            </w:r>
            <w:bookmarkEnd w:id="14"/>
          </w:p>
        </w:tc>
        <w:tc>
          <w:tcPr>
            <w:tcW w:w="596" w:type="dxa"/>
            <w:tcBorders>
              <w:top w:val="single" w:color="auto" w:sz="4" w:space="0"/>
              <w:bottom w:val="single" w:color="auto" w:sz="4" w:space="0"/>
            </w:tcBorders>
            <w:shd w:val="clear" w:color="000000" w:fill="FFFFFF"/>
            <w:vAlign w:val="center"/>
          </w:tcPr>
          <w:p w14:paraId="1559ABD3">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822" w:type="dxa"/>
            <w:tcBorders>
              <w:top w:val="nil"/>
              <w:left w:val="single" w:color="auto" w:sz="4" w:space="0"/>
              <w:bottom w:val="single" w:color="auto" w:sz="4" w:space="0"/>
              <w:right w:val="single" w:color="auto" w:sz="4" w:space="0"/>
            </w:tcBorders>
            <w:vAlign w:val="center"/>
          </w:tcPr>
          <w:p w14:paraId="08CD2660">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22128</w:t>
            </w:r>
          </w:p>
        </w:tc>
        <w:tc>
          <w:tcPr>
            <w:tcW w:w="709" w:type="dxa"/>
            <w:vAlign w:val="center"/>
          </w:tcPr>
          <w:p w14:paraId="42B31366">
            <w:pPr>
              <w:jc w:val="center"/>
              <w:rPr>
                <w:rFonts w:hint="eastAsia" w:ascii="仿宋" w:hAnsi="仿宋" w:eastAsia="仿宋" w:cs="仿宋"/>
                <w:kern w:val="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合同签订后15日内</w:t>
            </w:r>
          </w:p>
        </w:tc>
        <w:tc>
          <w:tcPr>
            <w:tcW w:w="708" w:type="dxa"/>
            <w:vAlign w:val="center"/>
          </w:tcPr>
          <w:p w14:paraId="031CEA31">
            <w:pPr>
              <w:jc w:val="center"/>
              <w:rPr>
                <w:rFonts w:hint="eastAsia" w:ascii="仿宋" w:hAnsi="仿宋" w:eastAsia="仿宋" w:cs="仿宋"/>
                <w:kern w:val="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5年</w:t>
            </w:r>
          </w:p>
        </w:tc>
        <w:tc>
          <w:tcPr>
            <w:tcW w:w="709" w:type="dxa"/>
            <w:vAlign w:val="center"/>
          </w:tcPr>
          <w:p w14:paraId="3FC75D80">
            <w:pPr>
              <w:jc w:val="center"/>
              <w:rPr>
                <w:rFonts w:hint="eastAsia" w:ascii="仿宋" w:hAnsi="仿宋" w:eastAsia="仿宋" w:cs="仿宋"/>
                <w:kern w:val="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买方指定仓库地面交货</w:t>
            </w:r>
          </w:p>
        </w:tc>
        <w:tc>
          <w:tcPr>
            <w:tcW w:w="2345" w:type="dxa"/>
            <w:vAlign w:val="center"/>
          </w:tcPr>
          <w:p w14:paraId="4D802E6A">
            <w:pP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b/>
                <w:bCs/>
                <w:color w:val="000000"/>
                <w:kern w:val="0"/>
                <w:sz w:val="24"/>
                <w:szCs w:val="24"/>
                <w:highlight w:val="none"/>
              </w:rPr>
              <w:t>厂商要求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2.备注：</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0A6D30F1">
            <w:pPr>
              <w:widowControl/>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对于制造商投标，应提供生产、检验检测设备的证明材料，包括采购合同及发票等，不得借用、租用其他公司设备。</w:t>
            </w:r>
          </w:p>
        </w:tc>
        <w:tc>
          <w:tcPr>
            <w:tcW w:w="1650" w:type="dxa"/>
            <w:vAlign w:val="center"/>
          </w:tcPr>
          <w:p w14:paraId="4669DAE6">
            <w:pPr>
              <w:widowControl/>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kern w:val="0"/>
                <w:sz w:val="24"/>
                <w:szCs w:val="24"/>
                <w:highlight w:val="none"/>
                <w:lang w:val="en-US" w:eastAsia="zh-CN"/>
              </w:rPr>
              <w:t>业绩要求：</w:t>
            </w:r>
            <w:r>
              <w:rPr>
                <w:rFonts w:hint="eastAsia" w:ascii="仿宋" w:hAnsi="仿宋" w:eastAsia="仿宋" w:cs="仿宋"/>
                <w:kern w:val="0"/>
                <w:sz w:val="24"/>
                <w:szCs w:val="24"/>
                <w:highlight w:val="none"/>
              </w:rPr>
              <w:t>2022年1月1日至招标公告发布日内，智能断路器、低压开关产品累计销售业绩不少于200万。</w:t>
            </w:r>
            <w:r>
              <w:rPr>
                <w:rFonts w:hint="eastAsia" w:ascii="仿宋" w:hAnsi="仿宋" w:eastAsia="仿宋" w:cs="仿宋"/>
                <w:b/>
                <w:sz w:val="24"/>
                <w:szCs w:val="24"/>
                <w:highlight w:val="none"/>
              </w:rPr>
              <w:t>（时间以合同签订日期为准，须提供用户合同封面、金额页、合同签字盖章页复印件、证明合同内容的合同页、发票复印件、发票查验结果截图）</w:t>
            </w:r>
          </w:p>
        </w:tc>
        <w:tc>
          <w:tcPr>
            <w:tcW w:w="1470" w:type="dxa"/>
            <w:vAlign w:val="center"/>
          </w:tcPr>
          <w:p w14:paraId="5B9FFD47">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2.9</w:t>
            </w:r>
          </w:p>
        </w:tc>
      </w:tr>
    </w:tbl>
    <w:p w14:paraId="32293C0A">
      <w:pPr>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1230992F">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p w14:paraId="3D03115B">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72FD853">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2.投标文件中提供的证明材料复印件应复印清晰、可辨认且不得遮盖、涂抹，否则视为无效。</w:t>
      </w:r>
    </w:p>
    <w:p w14:paraId="4BE8F8A5">
      <w:pPr>
        <w:rPr>
          <w:rFonts w:hint="eastAsia" w:ascii="仿宋" w:hAnsi="仿宋" w:eastAsia="仿宋" w:cs="仿宋"/>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b/>
          <w:bCs/>
          <w:color w:val="FF0000"/>
          <w:sz w:val="24"/>
          <w:szCs w:val="24"/>
          <w:highlight w:val="none"/>
        </w:rPr>
        <w:t>以合同签订时间为准</w:t>
      </w:r>
      <w:r>
        <w:rPr>
          <w:rFonts w:hint="eastAsia" w:ascii="仿宋" w:hAnsi="仿宋" w:eastAsia="仿宋" w:cs="仿宋"/>
          <w:b/>
          <w:bCs/>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b/>
          <w:bCs/>
          <w:color w:val="FF0000"/>
          <w:sz w:val="24"/>
          <w:szCs w:val="24"/>
          <w:highlight w:val="none"/>
        </w:rPr>
        <w:t>不得晚于</w:t>
      </w:r>
      <w:r>
        <w:rPr>
          <w:rFonts w:hint="eastAsia" w:ascii="仿宋" w:hAnsi="仿宋" w:eastAsia="仿宋" w:cs="仿宋"/>
          <w:b/>
          <w:bCs/>
          <w:sz w:val="24"/>
          <w:szCs w:val="24"/>
          <w:highlight w:val="none"/>
        </w:rPr>
        <w:t>采购公告发布时间。未提供发票或未提供对应发票查验结果截图的或发票开标日期</w:t>
      </w:r>
      <w:r>
        <w:rPr>
          <w:rFonts w:hint="eastAsia" w:ascii="仿宋" w:hAnsi="仿宋" w:eastAsia="仿宋" w:cs="仿宋"/>
          <w:b/>
          <w:bCs/>
          <w:color w:val="000000"/>
          <w:sz w:val="24"/>
          <w:szCs w:val="24"/>
          <w:highlight w:val="none"/>
        </w:rPr>
        <w:t>晚于</w:t>
      </w:r>
      <w:r>
        <w:rPr>
          <w:rFonts w:hint="eastAsia" w:ascii="仿宋" w:hAnsi="仿宋" w:eastAsia="仿宋" w:cs="仿宋"/>
          <w:b/>
          <w:bCs/>
          <w:sz w:val="24"/>
          <w:szCs w:val="24"/>
          <w:highlight w:val="none"/>
        </w:rPr>
        <w:t>采购公告发布时间的业绩不予认可。所有业绩支撑证明材料内容须保证清晰、可辨认且不得遮盖、涂抹</w:t>
      </w:r>
      <w:r>
        <w:rPr>
          <w:rFonts w:hint="eastAsia" w:ascii="仿宋" w:hAnsi="仿宋" w:eastAsia="仿宋" w:cs="仿宋"/>
          <w:sz w:val="24"/>
          <w:szCs w:val="24"/>
          <w:highlight w:val="none"/>
        </w:rPr>
        <w:t>。</w:t>
      </w:r>
    </w:p>
    <w:p w14:paraId="6E8BCB59">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分标十九：线路保护控制终端板卡代加工采购项目</w:t>
      </w:r>
    </w:p>
    <w:p w14:paraId="15439CD1">
      <w:pPr>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分标编号：CY0625SWWP47FF19</w:t>
      </w:r>
    </w:p>
    <w:tbl>
      <w:tblPr>
        <w:tblStyle w:val="10"/>
        <w:tblW w:w="48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928"/>
        <w:gridCol w:w="3041"/>
        <w:gridCol w:w="986"/>
        <w:gridCol w:w="626"/>
        <w:gridCol w:w="714"/>
        <w:gridCol w:w="875"/>
        <w:gridCol w:w="806"/>
        <w:gridCol w:w="829"/>
        <w:gridCol w:w="1418"/>
        <w:gridCol w:w="1245"/>
        <w:gridCol w:w="1289"/>
      </w:tblGrid>
      <w:tr w14:paraId="53DA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92" w:type="pct"/>
            <w:vAlign w:val="center"/>
          </w:tcPr>
          <w:p w14:paraId="7F4A48ED">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项目名称</w:t>
            </w:r>
          </w:p>
        </w:tc>
        <w:tc>
          <w:tcPr>
            <w:tcW w:w="335" w:type="pct"/>
            <w:tcBorders>
              <w:bottom w:val="single" w:color="auto" w:sz="4" w:space="0"/>
            </w:tcBorders>
            <w:vAlign w:val="center"/>
          </w:tcPr>
          <w:p w14:paraId="5FDC9778">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物资名称</w:t>
            </w:r>
          </w:p>
        </w:tc>
        <w:tc>
          <w:tcPr>
            <w:tcW w:w="1098" w:type="pct"/>
            <w:tcBorders>
              <w:bottom w:val="single" w:color="auto" w:sz="4" w:space="0"/>
            </w:tcBorders>
            <w:vAlign w:val="center"/>
          </w:tcPr>
          <w:p w14:paraId="534B9099">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356" w:type="pct"/>
            <w:tcBorders>
              <w:bottom w:val="single" w:color="auto" w:sz="4" w:space="0"/>
            </w:tcBorders>
            <w:vAlign w:val="center"/>
          </w:tcPr>
          <w:p w14:paraId="14F712A1">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板卡代号</w:t>
            </w:r>
          </w:p>
        </w:tc>
        <w:tc>
          <w:tcPr>
            <w:tcW w:w="226" w:type="pct"/>
            <w:tcBorders>
              <w:bottom w:val="single" w:color="auto" w:sz="4" w:space="0"/>
            </w:tcBorders>
            <w:vAlign w:val="center"/>
          </w:tcPr>
          <w:p w14:paraId="6592642E">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257" w:type="pct"/>
            <w:tcBorders>
              <w:bottom w:val="single" w:color="auto" w:sz="4" w:space="0"/>
            </w:tcBorders>
            <w:vAlign w:val="center"/>
          </w:tcPr>
          <w:p w14:paraId="3C1A33AB">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316" w:type="pct"/>
            <w:vAlign w:val="center"/>
          </w:tcPr>
          <w:p w14:paraId="543D03BB">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291" w:type="pct"/>
            <w:vAlign w:val="center"/>
          </w:tcPr>
          <w:p w14:paraId="43C50A41">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299" w:type="pct"/>
            <w:vAlign w:val="center"/>
          </w:tcPr>
          <w:p w14:paraId="792739F9">
            <w:pPr>
              <w:widowControl/>
              <w:jc w:val="center"/>
              <w:rPr>
                <w:rFonts w:hint="eastAsia"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512" w:type="pct"/>
            <w:vAlign w:val="center"/>
          </w:tcPr>
          <w:p w14:paraId="42663F27">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449" w:type="pct"/>
            <w:vAlign w:val="center"/>
          </w:tcPr>
          <w:p w14:paraId="0FAF5103">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465" w:type="pct"/>
            <w:vAlign w:val="center"/>
          </w:tcPr>
          <w:p w14:paraId="68066DE5">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2CDAA804">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0149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9" w:hRule="atLeast"/>
          <w:jc w:val="center"/>
        </w:trPr>
        <w:tc>
          <w:tcPr>
            <w:tcW w:w="392" w:type="pct"/>
            <w:vAlign w:val="center"/>
          </w:tcPr>
          <w:p w14:paraId="206C75DA">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线路保护控制终端板卡代加工采购项目</w:t>
            </w:r>
          </w:p>
        </w:tc>
        <w:tc>
          <w:tcPr>
            <w:tcW w:w="335" w:type="pct"/>
            <w:tcBorders>
              <w:top w:val="nil"/>
              <w:left w:val="single" w:color="auto" w:sz="4" w:space="0"/>
              <w:bottom w:val="single" w:color="auto" w:sz="4" w:space="0"/>
              <w:right w:val="single" w:color="auto" w:sz="4" w:space="0"/>
            </w:tcBorders>
            <w:vAlign w:val="center"/>
          </w:tcPr>
          <w:p w14:paraId="7BF1F88B">
            <w:pPr>
              <w:widowControl/>
              <w:jc w:val="center"/>
              <w:rPr>
                <w:rFonts w:hint="eastAsia" w:ascii="仿宋" w:hAnsi="仿宋" w:eastAsia="仿宋" w:cs="仿宋"/>
                <w:kern w:val="0"/>
                <w:sz w:val="22"/>
                <w:szCs w:val="22"/>
                <w:highlight w:val="none"/>
              </w:rPr>
            </w:pPr>
            <w:r>
              <w:rPr>
                <w:rFonts w:hint="eastAsia" w:ascii="仿宋" w:hAnsi="仿宋" w:eastAsia="仿宋"/>
                <w:color w:val="000000"/>
                <w:sz w:val="22"/>
                <w:szCs w:val="22"/>
                <w:highlight w:val="none"/>
              </w:rPr>
              <w:t>125A线路保护控制终端控制板</w:t>
            </w:r>
          </w:p>
        </w:tc>
        <w:tc>
          <w:tcPr>
            <w:tcW w:w="1098" w:type="pct"/>
            <w:tcBorders>
              <w:top w:val="single" w:color="auto" w:sz="4" w:space="0"/>
              <w:left w:val="nil"/>
              <w:bottom w:val="single" w:color="auto" w:sz="4" w:space="0"/>
              <w:right w:val="single" w:color="auto" w:sz="4" w:space="0"/>
            </w:tcBorders>
            <w:vAlign w:val="center"/>
          </w:tcPr>
          <w:p w14:paraId="1FD30B2D">
            <w:pPr>
              <w:widowControl/>
              <w:jc w:val="left"/>
              <w:rPr>
                <w:rFonts w:hint="eastAsia" w:ascii="仿宋" w:hAnsi="仿宋" w:eastAsia="仿宋" w:cstheme="minorBidi"/>
                <w:sz w:val="22"/>
                <w:szCs w:val="22"/>
                <w:highlight w:val="none"/>
              </w:rPr>
            </w:pPr>
            <w:r>
              <w:rPr>
                <w:rFonts w:hint="eastAsia" w:ascii="仿宋" w:hAnsi="仿宋" w:eastAsia="仿宋" w:cstheme="minorBidi"/>
                <w:sz w:val="22"/>
                <w:szCs w:val="22"/>
                <w:highlight w:val="none"/>
              </w:rPr>
              <w:t>额定工作电压：400V；工作温度：</w:t>
            </w:r>
            <w:r>
              <w:rPr>
                <w:rFonts w:hint="eastAsia" w:ascii="仿宋" w:hAnsi="仿宋" w:eastAsia="仿宋" w:cs="宋体"/>
                <w:bCs/>
                <w:kern w:val="0"/>
                <w:sz w:val="22"/>
                <w:szCs w:val="22"/>
                <w:highlight w:val="none"/>
              </w:rPr>
              <w:t>-25—+70℃；通讯接口：RS485；</w:t>
            </w:r>
            <w:r>
              <w:rPr>
                <w:rFonts w:hint="eastAsia" w:ascii="仿宋" w:hAnsi="仿宋" w:eastAsia="仿宋" w:cstheme="minorBidi"/>
                <w:sz w:val="22"/>
                <w:szCs w:val="22"/>
                <w:highlight w:val="none"/>
              </w:rPr>
              <w:br w:type="textWrapping"/>
            </w:r>
            <w:r>
              <w:rPr>
                <w:rFonts w:hint="eastAsia" w:ascii="仿宋" w:hAnsi="仿宋" w:eastAsia="仿宋" w:cstheme="minorBidi"/>
                <w:sz w:val="22"/>
                <w:szCs w:val="22"/>
                <w:highlight w:val="none"/>
              </w:rPr>
              <w:t>过欠压动作阈值可设；孤岛保护功能；无主动上传（可被动查询）；</w:t>
            </w:r>
            <w:r>
              <w:rPr>
                <w:rFonts w:hint="eastAsia" w:ascii="仿宋" w:hAnsi="仿宋" w:eastAsia="仿宋" w:cstheme="minorBidi"/>
                <w:sz w:val="22"/>
                <w:szCs w:val="22"/>
                <w:highlight w:val="none"/>
              </w:rPr>
              <w:br w:type="textWrapping"/>
            </w:r>
            <w:r>
              <w:rPr>
                <w:rFonts w:hint="eastAsia" w:ascii="仿宋" w:hAnsi="仿宋" w:eastAsia="仿宋" w:cstheme="minorBidi"/>
                <w:sz w:val="22"/>
                <w:szCs w:val="22"/>
                <w:highlight w:val="none"/>
              </w:rPr>
              <w:t>10分钟连续5次过压自锁；</w:t>
            </w:r>
            <w:r>
              <w:rPr>
                <w:rFonts w:hint="eastAsia" w:ascii="仿宋" w:hAnsi="仿宋" w:eastAsia="仿宋" w:cstheme="minorBidi"/>
                <w:sz w:val="22"/>
                <w:szCs w:val="22"/>
                <w:highlight w:val="none"/>
              </w:rPr>
              <w:br w:type="textWrapping"/>
            </w:r>
            <w:r>
              <w:rPr>
                <w:rFonts w:hint="eastAsia" w:ascii="仿宋" w:hAnsi="仿宋" w:eastAsia="仿宋" w:cstheme="minorBidi"/>
                <w:sz w:val="22"/>
                <w:szCs w:val="22"/>
                <w:highlight w:val="none"/>
              </w:rPr>
              <w:t>支持光伏专用断路器DL/T 698.45扩展协议；出厂可手合；</w:t>
            </w:r>
            <w:r>
              <w:rPr>
                <w:rFonts w:hint="eastAsia" w:ascii="仿宋" w:hAnsi="仿宋" w:eastAsia="仿宋" w:cstheme="minorBidi"/>
                <w:sz w:val="22"/>
                <w:szCs w:val="22"/>
                <w:highlight w:val="none"/>
              </w:rPr>
              <w:br w:type="textWrapping"/>
            </w:r>
            <w:r>
              <w:rPr>
                <w:rFonts w:hint="eastAsia" w:ascii="仿宋" w:hAnsi="仿宋" w:eastAsia="仿宋" w:cstheme="minorBidi"/>
                <w:sz w:val="22"/>
                <w:szCs w:val="22"/>
                <w:highlight w:val="none"/>
              </w:rPr>
              <w:t>浪涌试验：等级4</w:t>
            </w:r>
            <w:r>
              <w:rPr>
                <w:rFonts w:hint="eastAsia" w:ascii="仿宋" w:hAnsi="仿宋" w:eastAsia="仿宋" w:cstheme="minorBidi"/>
                <w:sz w:val="22"/>
                <w:szCs w:val="22"/>
                <w:highlight w:val="none"/>
              </w:rPr>
              <w:br w:type="textWrapping"/>
            </w:r>
            <w:r>
              <w:rPr>
                <w:rFonts w:hint="eastAsia" w:ascii="仿宋" w:hAnsi="仿宋" w:eastAsia="仿宋" w:cstheme="minorBidi"/>
                <w:sz w:val="22"/>
                <w:szCs w:val="22"/>
                <w:highlight w:val="none"/>
              </w:rPr>
              <w:t>电快速瞬变脉冲群抗扰性试验：等级4</w:t>
            </w:r>
            <w:r>
              <w:rPr>
                <w:rFonts w:hint="eastAsia" w:ascii="仿宋" w:hAnsi="仿宋" w:eastAsia="仿宋" w:cstheme="minorBidi"/>
                <w:sz w:val="22"/>
                <w:szCs w:val="22"/>
                <w:highlight w:val="none"/>
              </w:rPr>
              <w:br w:type="textWrapping"/>
            </w:r>
            <w:r>
              <w:rPr>
                <w:rFonts w:hint="eastAsia" w:ascii="仿宋" w:hAnsi="仿宋" w:eastAsia="仿宋" w:cstheme="minorBidi"/>
                <w:sz w:val="22"/>
                <w:szCs w:val="22"/>
                <w:highlight w:val="none"/>
              </w:rPr>
              <w:t>额定冲击耐受电压：4KV</w:t>
            </w:r>
          </w:p>
          <w:p w14:paraId="7E6074A4">
            <w:pPr>
              <w:widowControl/>
              <w:jc w:val="left"/>
              <w:rPr>
                <w:rFonts w:hint="eastAsia" w:ascii="仿宋" w:hAnsi="仿宋" w:eastAsia="仿宋" w:cstheme="minorBidi"/>
                <w:sz w:val="22"/>
                <w:szCs w:val="22"/>
                <w:highlight w:val="none"/>
              </w:rPr>
            </w:pPr>
            <w:r>
              <w:rPr>
                <w:rFonts w:hint="eastAsia" w:ascii="仿宋" w:hAnsi="仿宋" w:eastAsia="仿宋" w:cstheme="minorBidi"/>
                <w:sz w:val="22"/>
                <w:szCs w:val="22"/>
                <w:highlight w:val="none"/>
              </w:rPr>
              <w:t>具备过载保护、短路保护、过压保护、欠压保</w:t>
            </w:r>
          </w:p>
          <w:p w14:paraId="0CD8F039">
            <w:pPr>
              <w:widowControl/>
              <w:jc w:val="left"/>
              <w:rPr>
                <w:rFonts w:hint="eastAsia" w:ascii="仿宋" w:hAnsi="仿宋" w:eastAsia="仿宋" w:cs="仿宋"/>
                <w:kern w:val="0"/>
                <w:sz w:val="22"/>
                <w:szCs w:val="22"/>
                <w:highlight w:val="none"/>
              </w:rPr>
            </w:pPr>
            <w:r>
              <w:rPr>
                <w:rFonts w:hint="eastAsia" w:ascii="仿宋" w:hAnsi="仿宋" w:eastAsia="仿宋" w:cstheme="minorBidi"/>
                <w:sz w:val="22"/>
                <w:szCs w:val="22"/>
                <w:highlight w:val="none"/>
              </w:rPr>
              <w:t>护、失压保护、孤岛保护、自动分合闸、隔离、控制。</w:t>
            </w:r>
          </w:p>
        </w:tc>
        <w:tc>
          <w:tcPr>
            <w:tcW w:w="356" w:type="pct"/>
            <w:tcBorders>
              <w:top w:val="single" w:color="auto" w:sz="4" w:space="0"/>
              <w:left w:val="nil"/>
              <w:bottom w:val="single" w:color="auto" w:sz="4" w:space="0"/>
              <w:right w:val="single" w:color="auto" w:sz="4" w:space="0"/>
            </w:tcBorders>
            <w:vAlign w:val="center"/>
          </w:tcPr>
          <w:p w14:paraId="79847AC4">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LEM-4603B-CTRL-A</w:t>
            </w:r>
          </w:p>
        </w:tc>
        <w:tc>
          <w:tcPr>
            <w:tcW w:w="226" w:type="pct"/>
            <w:tcBorders>
              <w:top w:val="single" w:color="auto" w:sz="4" w:space="0"/>
              <w:bottom w:val="single" w:color="auto" w:sz="4" w:space="0"/>
              <w:right w:val="single" w:color="auto" w:sz="4" w:space="0"/>
            </w:tcBorders>
            <w:shd w:val="clear" w:color="000000" w:fill="FFFFFF"/>
            <w:vAlign w:val="center"/>
          </w:tcPr>
          <w:p w14:paraId="6A66BD04">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套</w:t>
            </w:r>
          </w:p>
        </w:tc>
        <w:tc>
          <w:tcPr>
            <w:tcW w:w="257" w:type="pct"/>
            <w:tcBorders>
              <w:top w:val="single" w:color="auto" w:sz="4" w:space="0"/>
              <w:left w:val="single" w:color="auto" w:sz="4" w:space="0"/>
              <w:bottom w:val="single" w:color="auto" w:sz="4" w:space="0"/>
              <w:right w:val="single" w:color="auto" w:sz="4" w:space="0"/>
            </w:tcBorders>
            <w:vAlign w:val="center"/>
          </w:tcPr>
          <w:p w14:paraId="026E4090">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22128</w:t>
            </w:r>
          </w:p>
        </w:tc>
        <w:tc>
          <w:tcPr>
            <w:tcW w:w="316" w:type="pct"/>
            <w:tcBorders>
              <w:left w:val="single" w:color="auto" w:sz="4" w:space="0"/>
            </w:tcBorders>
            <w:vAlign w:val="center"/>
          </w:tcPr>
          <w:p w14:paraId="5AAF7C53">
            <w:pPr>
              <w:jc w:val="center"/>
              <w:rPr>
                <w:rFonts w:hint="eastAsia" w:ascii="仿宋" w:hAnsi="仿宋" w:eastAsia="仿宋" w:cs="Arial"/>
                <w:sz w:val="22"/>
                <w:szCs w:val="22"/>
                <w:highlight w:val="none"/>
              </w:rPr>
            </w:pPr>
            <w:r>
              <w:rPr>
                <w:rFonts w:hint="eastAsia" w:ascii="仿宋" w:hAnsi="仿宋" w:eastAsia="仿宋" w:cs="Arial"/>
                <w:sz w:val="22"/>
                <w:szCs w:val="22"/>
                <w:highlight w:val="none"/>
              </w:rPr>
              <w:t>合同签订后</w:t>
            </w:r>
            <w:r>
              <w:rPr>
                <w:rFonts w:ascii="仿宋" w:hAnsi="仿宋" w:eastAsia="仿宋" w:cs="Arial"/>
                <w:sz w:val="22"/>
                <w:szCs w:val="22"/>
                <w:highlight w:val="none"/>
              </w:rPr>
              <w:t>后</w:t>
            </w:r>
            <w:r>
              <w:rPr>
                <w:rFonts w:hint="eastAsia" w:ascii="仿宋" w:hAnsi="仿宋" w:eastAsia="仿宋" w:cs="Arial"/>
                <w:sz w:val="22"/>
                <w:szCs w:val="22"/>
                <w:highlight w:val="none"/>
              </w:rPr>
              <w:t>15日</w:t>
            </w:r>
          </w:p>
        </w:tc>
        <w:tc>
          <w:tcPr>
            <w:tcW w:w="291" w:type="pct"/>
            <w:vAlign w:val="center"/>
          </w:tcPr>
          <w:p w14:paraId="194155D9">
            <w:pPr>
              <w:jc w:val="center"/>
              <w:rPr>
                <w:rFonts w:hint="eastAsia" w:ascii="仿宋" w:hAnsi="仿宋" w:eastAsia="仿宋" w:cs="Arial"/>
                <w:sz w:val="22"/>
                <w:szCs w:val="22"/>
                <w:highlight w:val="none"/>
              </w:rPr>
            </w:pPr>
            <w:r>
              <w:rPr>
                <w:rFonts w:hint="eastAsia" w:ascii="仿宋" w:hAnsi="仿宋" w:eastAsia="仿宋" w:cs="Arial"/>
                <w:sz w:val="22"/>
                <w:szCs w:val="22"/>
                <w:highlight w:val="none"/>
              </w:rPr>
              <w:t>3年</w:t>
            </w:r>
          </w:p>
        </w:tc>
        <w:tc>
          <w:tcPr>
            <w:tcW w:w="299" w:type="pct"/>
            <w:vAlign w:val="center"/>
          </w:tcPr>
          <w:p w14:paraId="7A871A34">
            <w:pPr>
              <w:jc w:val="center"/>
              <w:rPr>
                <w:rFonts w:hint="eastAsia" w:ascii="仿宋" w:hAnsi="仿宋" w:eastAsia="仿宋" w:cs="Arial"/>
                <w:sz w:val="22"/>
                <w:szCs w:val="22"/>
                <w:highlight w:val="none"/>
              </w:rPr>
            </w:pPr>
            <w:bookmarkStart w:id="15" w:name="OLE_LINK9"/>
            <w:r>
              <w:rPr>
                <w:rFonts w:hint="eastAsia" w:ascii="仿宋" w:hAnsi="仿宋" w:eastAsia="仿宋" w:cs="Arial"/>
                <w:sz w:val="22"/>
                <w:szCs w:val="22"/>
                <w:highlight w:val="none"/>
              </w:rPr>
              <w:t>买方指定仓库地面交货</w:t>
            </w:r>
            <w:bookmarkEnd w:id="15"/>
          </w:p>
        </w:tc>
        <w:tc>
          <w:tcPr>
            <w:tcW w:w="512" w:type="pct"/>
            <w:vAlign w:val="center"/>
          </w:tcPr>
          <w:p w14:paraId="1D8EC791">
            <w:pPr>
              <w:widowControl/>
              <w:snapToGrid w:val="0"/>
              <w:jc w:val="left"/>
              <w:rPr>
                <w:rFonts w:hint="eastAsia" w:ascii="仿宋" w:hAnsi="仿宋" w:eastAsia="仿宋" w:cs="宋体"/>
                <w:kern w:val="0"/>
                <w:sz w:val="22"/>
                <w:szCs w:val="22"/>
                <w:highlight w:val="none"/>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b/>
                <w:bCs/>
                <w:color w:val="000000"/>
                <w:kern w:val="0"/>
                <w:sz w:val="24"/>
                <w:szCs w:val="24"/>
                <w:highlight w:val="none"/>
              </w:rPr>
              <w:t>厂商要求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2.备注：</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w:t>
            </w:r>
            <w:r>
              <w:rPr>
                <w:rFonts w:hint="eastAsia" w:ascii="仿宋" w:hAnsi="仿宋" w:eastAsia="仿宋" w:cs="宋体"/>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18A6EA1C">
            <w:pPr>
              <w:widowControl/>
              <w:jc w:val="center"/>
              <w:rPr>
                <w:rFonts w:hint="eastAsia" w:ascii="仿宋" w:hAnsi="仿宋" w:eastAsia="仿宋" w:cs="Arial"/>
                <w:sz w:val="22"/>
                <w:szCs w:val="22"/>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宋体"/>
                <w:kern w:val="0"/>
                <w:sz w:val="22"/>
                <w:szCs w:val="22"/>
                <w:highlight w:val="none"/>
              </w:rPr>
              <w:t>对于制造商投标，应提供生产、检验检测设备的证明材料（贴片机、波峰焊设备至少各一台），包括采购合同及发票等，不得借用、租用其他公司设备</w:t>
            </w:r>
            <w:r>
              <w:rPr>
                <w:rFonts w:hint="eastAsia" w:ascii="仿宋" w:hAnsi="仿宋" w:eastAsia="仿宋" w:cs="仿宋"/>
                <w:kern w:val="0"/>
                <w:sz w:val="24"/>
                <w:szCs w:val="24"/>
                <w:highlight w:val="none"/>
              </w:rPr>
              <w:t>。</w:t>
            </w:r>
          </w:p>
        </w:tc>
        <w:tc>
          <w:tcPr>
            <w:tcW w:w="449" w:type="pct"/>
            <w:vAlign w:val="center"/>
          </w:tcPr>
          <w:p w14:paraId="65989B6F">
            <w:pPr>
              <w:widowControl/>
              <w:jc w:val="center"/>
              <w:rPr>
                <w:rFonts w:hint="eastAsia" w:ascii="仿宋" w:hAnsi="仿宋" w:eastAsia="仿宋" w:cs="Arial"/>
                <w:sz w:val="22"/>
                <w:szCs w:val="22"/>
                <w:highlight w:val="none"/>
              </w:rPr>
            </w:pPr>
            <w:r>
              <w:rPr>
                <w:rFonts w:hint="eastAsia" w:ascii="仿宋" w:hAnsi="仿宋" w:eastAsia="仿宋" w:cs="仿宋"/>
                <w:color w:val="000000"/>
                <w:kern w:val="0"/>
                <w:sz w:val="24"/>
                <w:szCs w:val="24"/>
                <w:highlight w:val="none"/>
                <w:lang w:val="en-US" w:eastAsia="zh-CN"/>
              </w:rPr>
              <w:t>业绩要求：</w:t>
            </w:r>
            <w:r>
              <w:rPr>
                <w:rFonts w:hint="eastAsia" w:ascii="仿宋" w:hAnsi="仿宋" w:eastAsia="仿宋" w:cs="Arial"/>
                <w:kern w:val="0"/>
                <w:sz w:val="22"/>
                <w:szCs w:val="22"/>
                <w:highlight w:val="none"/>
              </w:rPr>
              <w:t>2022年1月1日至采购公告发布日内，板卡类</w:t>
            </w:r>
            <w:r>
              <w:rPr>
                <w:rFonts w:hint="eastAsia" w:ascii="仿宋" w:hAnsi="仿宋" w:eastAsia="仿宋" w:cs="宋体"/>
                <w:kern w:val="0"/>
                <w:sz w:val="22"/>
                <w:szCs w:val="22"/>
                <w:highlight w:val="none"/>
              </w:rPr>
              <w:t>产品</w:t>
            </w:r>
            <w:r>
              <w:rPr>
                <w:rFonts w:hint="eastAsia" w:ascii="仿宋" w:hAnsi="仿宋" w:eastAsia="仿宋" w:cs="Arial"/>
                <w:kern w:val="0"/>
                <w:sz w:val="22"/>
                <w:szCs w:val="22"/>
                <w:highlight w:val="none"/>
              </w:rPr>
              <w:t>累计销售业绩不少于</w:t>
            </w:r>
            <w:r>
              <w:rPr>
                <w:rFonts w:hint="eastAsia" w:ascii="仿宋" w:hAnsi="仿宋" w:eastAsia="仿宋" w:cs="Arial"/>
                <w:kern w:val="0"/>
                <w:sz w:val="22"/>
                <w:szCs w:val="22"/>
                <w:highlight w:val="none"/>
                <w:lang w:val="en-US" w:eastAsia="zh-CN"/>
              </w:rPr>
              <w:t>120</w:t>
            </w:r>
            <w:r>
              <w:rPr>
                <w:rFonts w:hint="eastAsia" w:ascii="仿宋" w:hAnsi="仿宋" w:eastAsia="仿宋" w:cs="Arial"/>
                <w:kern w:val="0"/>
                <w:sz w:val="22"/>
                <w:szCs w:val="22"/>
                <w:highlight w:val="none"/>
              </w:rPr>
              <w:t>万。</w:t>
            </w:r>
            <w:r>
              <w:rPr>
                <w:rFonts w:hint="eastAsia" w:ascii="仿宋" w:hAnsi="仿宋" w:eastAsia="仿宋"/>
                <w:b/>
                <w:highlight w:val="none"/>
              </w:rPr>
              <w:t>（时间以合同签订日期为准，须提供用户合同封面、金额页、合同签字盖章页复印件、证明合同内容的合同页、发票复印件、发票查验结果截图）</w:t>
            </w:r>
          </w:p>
        </w:tc>
        <w:tc>
          <w:tcPr>
            <w:tcW w:w="465" w:type="pct"/>
            <w:vAlign w:val="center"/>
          </w:tcPr>
          <w:p w14:paraId="2974828F">
            <w:pPr>
              <w:jc w:val="center"/>
              <w:rPr>
                <w:rFonts w:hint="default" w:ascii="仿宋" w:hAnsi="仿宋" w:eastAsia="仿宋" w:cs="Arial"/>
                <w:sz w:val="22"/>
                <w:szCs w:val="22"/>
                <w:highlight w:val="none"/>
                <w:lang w:val="en-US" w:eastAsia="zh-CN"/>
              </w:rPr>
            </w:pPr>
            <w:r>
              <w:rPr>
                <w:rFonts w:hint="eastAsia" w:ascii="仿宋" w:hAnsi="仿宋" w:eastAsia="仿宋" w:cs="Arial"/>
                <w:sz w:val="22"/>
                <w:szCs w:val="22"/>
                <w:highlight w:val="none"/>
                <w:lang w:val="en-US" w:eastAsia="zh-CN"/>
              </w:rPr>
              <w:t>2.2</w:t>
            </w:r>
          </w:p>
        </w:tc>
      </w:tr>
    </w:tbl>
    <w:p w14:paraId="4968C5D1">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1343686B">
      <w:pPr>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66C5181C">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p w14:paraId="717027DA">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0164BED">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2.投标文件中提供的证明材料复印件应复印清晰、可辨认且不得遮盖、涂抹，否则视为无效。</w:t>
      </w:r>
    </w:p>
    <w:p w14:paraId="2CDF00EF">
      <w:pPr>
        <w:rPr>
          <w:rFonts w:hint="eastAsia" w:ascii="仿宋" w:hAnsi="仿宋" w:eastAsia="仿宋" w:cs="仿宋"/>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b/>
          <w:bCs/>
          <w:color w:val="FF0000"/>
          <w:sz w:val="24"/>
          <w:szCs w:val="24"/>
          <w:highlight w:val="none"/>
        </w:rPr>
        <w:t>以合同签订时间为准</w:t>
      </w:r>
      <w:r>
        <w:rPr>
          <w:rFonts w:hint="eastAsia" w:ascii="仿宋" w:hAnsi="仿宋" w:eastAsia="仿宋" w:cs="仿宋"/>
          <w:b/>
          <w:bCs/>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b/>
          <w:bCs/>
          <w:color w:val="FF0000"/>
          <w:sz w:val="24"/>
          <w:szCs w:val="24"/>
          <w:highlight w:val="none"/>
        </w:rPr>
        <w:t>不得晚于</w:t>
      </w:r>
      <w:r>
        <w:rPr>
          <w:rFonts w:hint="eastAsia" w:ascii="仿宋" w:hAnsi="仿宋" w:eastAsia="仿宋" w:cs="仿宋"/>
          <w:b/>
          <w:bCs/>
          <w:sz w:val="24"/>
          <w:szCs w:val="24"/>
          <w:highlight w:val="none"/>
        </w:rPr>
        <w:t>采购公告发布时间。未提供发票或未提供对应发票查验结果截图的或发票开标日期</w:t>
      </w:r>
      <w:r>
        <w:rPr>
          <w:rFonts w:hint="eastAsia" w:ascii="仿宋" w:hAnsi="仿宋" w:eastAsia="仿宋" w:cs="仿宋"/>
          <w:b/>
          <w:bCs/>
          <w:color w:val="000000"/>
          <w:sz w:val="24"/>
          <w:szCs w:val="24"/>
          <w:highlight w:val="none"/>
        </w:rPr>
        <w:t>晚于</w:t>
      </w:r>
      <w:r>
        <w:rPr>
          <w:rFonts w:hint="eastAsia" w:ascii="仿宋" w:hAnsi="仿宋" w:eastAsia="仿宋" w:cs="仿宋"/>
          <w:b/>
          <w:bCs/>
          <w:sz w:val="24"/>
          <w:szCs w:val="24"/>
          <w:highlight w:val="none"/>
        </w:rPr>
        <w:t>采购公告发布时间的业绩不予认可。所有业绩支撑证明材料内容须保证清晰、可辨认且不得遮盖、涂抹</w:t>
      </w:r>
      <w:r>
        <w:rPr>
          <w:rFonts w:hint="eastAsia" w:ascii="仿宋" w:hAnsi="仿宋" w:eastAsia="仿宋" w:cs="仿宋"/>
          <w:sz w:val="24"/>
          <w:szCs w:val="24"/>
          <w:highlight w:val="none"/>
        </w:rPr>
        <w:t>。</w:t>
      </w:r>
    </w:p>
    <w:p w14:paraId="1D115221">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分标二十：计量资产智能识别储位组件采购项目</w:t>
      </w:r>
    </w:p>
    <w:p w14:paraId="37C11F55">
      <w:pPr>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分标编号：CY0625SWWP47FF20</w:t>
      </w:r>
    </w:p>
    <w:tbl>
      <w:tblPr>
        <w:tblStyle w:val="10"/>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134"/>
        <w:gridCol w:w="2876"/>
        <w:gridCol w:w="681"/>
        <w:gridCol w:w="778"/>
        <w:gridCol w:w="804"/>
        <w:gridCol w:w="750"/>
        <w:gridCol w:w="863"/>
        <w:gridCol w:w="1707"/>
        <w:gridCol w:w="1740"/>
        <w:gridCol w:w="1280"/>
      </w:tblGrid>
      <w:tr w14:paraId="1A96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93" w:type="dxa"/>
            <w:vAlign w:val="center"/>
          </w:tcPr>
          <w:p w14:paraId="5FC562E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134" w:type="dxa"/>
            <w:vAlign w:val="center"/>
          </w:tcPr>
          <w:p w14:paraId="3270E86D">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2876" w:type="dxa"/>
            <w:vAlign w:val="center"/>
          </w:tcPr>
          <w:p w14:paraId="30917EA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681" w:type="dxa"/>
            <w:vAlign w:val="center"/>
          </w:tcPr>
          <w:p w14:paraId="58B3C8F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778" w:type="dxa"/>
            <w:vAlign w:val="center"/>
          </w:tcPr>
          <w:p w14:paraId="0430B95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804" w:type="dxa"/>
            <w:vAlign w:val="center"/>
          </w:tcPr>
          <w:p w14:paraId="5C42244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750" w:type="dxa"/>
            <w:vAlign w:val="center"/>
          </w:tcPr>
          <w:p w14:paraId="7075A48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863" w:type="dxa"/>
            <w:vAlign w:val="center"/>
          </w:tcPr>
          <w:p w14:paraId="6C36DEB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1707" w:type="dxa"/>
            <w:vAlign w:val="center"/>
          </w:tcPr>
          <w:p w14:paraId="08B80CE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740" w:type="dxa"/>
            <w:vAlign w:val="center"/>
          </w:tcPr>
          <w:p w14:paraId="707DE19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280" w:type="dxa"/>
            <w:vAlign w:val="center"/>
          </w:tcPr>
          <w:p w14:paraId="617B3BE1">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5501ACC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437C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93" w:type="dxa"/>
            <w:vMerge w:val="restart"/>
            <w:vAlign w:val="center"/>
          </w:tcPr>
          <w:p w14:paraId="07A12208">
            <w:pPr>
              <w:jc w:val="center"/>
              <w:rPr>
                <w:rFonts w:hint="eastAsia" w:ascii="仿宋" w:hAnsi="仿宋" w:eastAsia="仿宋" w:cs="仿宋"/>
                <w:b/>
                <w:bCs/>
                <w:kern w:val="0"/>
                <w:sz w:val="24"/>
                <w:szCs w:val="24"/>
                <w:highlight w:val="none"/>
              </w:rPr>
            </w:pPr>
            <w:r>
              <w:rPr>
                <w:rFonts w:hint="eastAsia" w:ascii="仿宋" w:hAnsi="仿宋" w:eastAsia="仿宋" w:cs="仿宋"/>
                <w:sz w:val="24"/>
                <w:szCs w:val="24"/>
                <w:highlight w:val="none"/>
              </w:rPr>
              <w:t>计量资产智能识别储位组件采购项目</w:t>
            </w:r>
          </w:p>
        </w:tc>
        <w:tc>
          <w:tcPr>
            <w:tcW w:w="1134" w:type="dxa"/>
            <w:tcBorders>
              <w:top w:val="single" w:color="auto" w:sz="4" w:space="0"/>
              <w:left w:val="single" w:color="auto" w:sz="4" w:space="0"/>
              <w:bottom w:val="single" w:color="auto" w:sz="4" w:space="0"/>
              <w:right w:val="single" w:color="auto" w:sz="4" w:space="0"/>
            </w:tcBorders>
            <w:vAlign w:val="center"/>
          </w:tcPr>
          <w:p w14:paraId="4BA3421B">
            <w:pPr>
              <w:widowControl/>
              <w:rPr>
                <w:rFonts w:hint="eastAsia" w:ascii="仿宋" w:hAnsi="仿宋" w:eastAsia="仿宋" w:cs="仿宋"/>
                <w:b/>
                <w:bCs/>
                <w:kern w:val="0"/>
                <w:sz w:val="24"/>
                <w:szCs w:val="24"/>
                <w:highlight w:val="none"/>
              </w:rPr>
            </w:pPr>
            <w:r>
              <w:rPr>
                <w:rFonts w:hint="eastAsia" w:ascii="仿宋" w:hAnsi="仿宋" w:eastAsia="仿宋" w:cs="仿宋"/>
                <w:color w:val="000000"/>
                <w:sz w:val="24"/>
                <w:szCs w:val="24"/>
                <w:highlight w:val="none"/>
              </w:rPr>
              <w:t>智能识别存储组件1</w:t>
            </w:r>
          </w:p>
        </w:tc>
        <w:tc>
          <w:tcPr>
            <w:tcW w:w="2876" w:type="dxa"/>
            <w:tcBorders>
              <w:top w:val="single" w:color="auto" w:sz="4" w:space="0"/>
              <w:left w:val="single" w:color="auto" w:sz="4" w:space="0"/>
              <w:bottom w:val="single" w:color="auto" w:sz="4" w:space="0"/>
              <w:right w:val="single" w:color="auto" w:sz="4" w:space="0"/>
            </w:tcBorders>
            <w:vAlign w:val="center"/>
          </w:tcPr>
          <w:p w14:paraId="512BDE4C">
            <w:pPr>
              <w:widowControl/>
              <w:rPr>
                <w:rFonts w:hint="eastAsia" w:ascii="仿宋" w:hAnsi="仿宋" w:eastAsia="仿宋" w:cs="仿宋"/>
                <w:b/>
                <w:bCs/>
                <w:kern w:val="0"/>
                <w:sz w:val="24"/>
                <w:szCs w:val="24"/>
                <w:highlight w:val="none"/>
              </w:rPr>
            </w:pPr>
            <w:r>
              <w:rPr>
                <w:rFonts w:hint="eastAsia" w:ascii="仿宋" w:hAnsi="仿宋" w:eastAsia="仿宋" w:cs="仿宋"/>
                <w:color w:val="000000"/>
                <w:sz w:val="24"/>
                <w:szCs w:val="24"/>
                <w:highlight w:val="none"/>
              </w:rPr>
              <w:t>整机配置90个的红外感应模块及红外控制板。（支持以下三种配置：70个三相储位、120个单相储位、40个三相储位+60个低压电流互感器储位）</w:t>
            </w:r>
          </w:p>
        </w:tc>
        <w:tc>
          <w:tcPr>
            <w:tcW w:w="681" w:type="dxa"/>
            <w:vAlign w:val="center"/>
          </w:tcPr>
          <w:p w14:paraId="1AFBF74F">
            <w:pPr>
              <w:widowControl/>
              <w:jc w:val="center"/>
              <w:rPr>
                <w:rFonts w:hint="eastAsia" w:ascii="仿宋" w:hAnsi="仿宋" w:eastAsia="仿宋" w:cs="仿宋"/>
                <w:b/>
                <w:bCs/>
                <w:kern w:val="0"/>
                <w:sz w:val="24"/>
                <w:szCs w:val="24"/>
                <w:highlight w:val="none"/>
              </w:rPr>
            </w:pPr>
            <w:r>
              <w:rPr>
                <w:rFonts w:hint="eastAsia" w:ascii="仿宋" w:hAnsi="仿宋" w:eastAsia="仿宋" w:cs="仿宋"/>
                <w:sz w:val="24"/>
                <w:szCs w:val="24"/>
                <w:highlight w:val="none"/>
              </w:rPr>
              <w:t>套</w:t>
            </w:r>
          </w:p>
        </w:tc>
        <w:tc>
          <w:tcPr>
            <w:tcW w:w="778" w:type="dxa"/>
            <w:tcBorders>
              <w:top w:val="single" w:color="auto" w:sz="4" w:space="0"/>
              <w:left w:val="single" w:color="auto" w:sz="4" w:space="0"/>
              <w:bottom w:val="single" w:color="auto" w:sz="4" w:space="0"/>
              <w:right w:val="single" w:color="auto" w:sz="4" w:space="0"/>
            </w:tcBorders>
            <w:vAlign w:val="center"/>
          </w:tcPr>
          <w:p w14:paraId="4F4B422D">
            <w:pPr>
              <w:widowControl/>
              <w:jc w:val="center"/>
              <w:rPr>
                <w:rFonts w:hint="eastAsia" w:ascii="仿宋" w:hAnsi="仿宋" w:eastAsia="仿宋" w:cs="仿宋"/>
                <w:b/>
                <w:bCs/>
                <w:kern w:val="0"/>
                <w:sz w:val="24"/>
                <w:szCs w:val="24"/>
                <w:highlight w:val="none"/>
              </w:rPr>
            </w:pPr>
            <w:r>
              <w:rPr>
                <w:rFonts w:hint="eastAsia" w:ascii="仿宋" w:hAnsi="仿宋" w:eastAsia="仿宋" w:cs="仿宋"/>
                <w:color w:val="000000"/>
                <w:sz w:val="24"/>
                <w:szCs w:val="24"/>
                <w:highlight w:val="none"/>
              </w:rPr>
              <w:t>32</w:t>
            </w:r>
          </w:p>
        </w:tc>
        <w:tc>
          <w:tcPr>
            <w:tcW w:w="804" w:type="dxa"/>
            <w:vMerge w:val="restart"/>
            <w:vAlign w:val="center"/>
          </w:tcPr>
          <w:p w14:paraId="1536A632">
            <w:pPr>
              <w:widowControl/>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合同签订后20日内</w:t>
            </w:r>
          </w:p>
        </w:tc>
        <w:tc>
          <w:tcPr>
            <w:tcW w:w="750" w:type="dxa"/>
            <w:vMerge w:val="restart"/>
            <w:vAlign w:val="center"/>
          </w:tcPr>
          <w:p w14:paraId="6C928A94">
            <w:pPr>
              <w:jc w:val="center"/>
              <w:rPr>
                <w:rFonts w:hint="eastAsia" w:ascii="仿宋" w:hAnsi="仿宋" w:eastAsia="仿宋" w:cs="仿宋"/>
                <w:b/>
                <w:bCs/>
                <w:kern w:val="0"/>
                <w:sz w:val="24"/>
                <w:szCs w:val="24"/>
                <w:highlight w:val="none"/>
              </w:rPr>
            </w:pPr>
            <w:r>
              <w:rPr>
                <w:rFonts w:hint="eastAsia" w:ascii="仿宋" w:hAnsi="仿宋" w:eastAsia="仿宋" w:cs="仿宋"/>
                <w:sz w:val="24"/>
                <w:szCs w:val="24"/>
                <w:highlight w:val="none"/>
              </w:rPr>
              <w:t>3年</w:t>
            </w:r>
          </w:p>
        </w:tc>
        <w:tc>
          <w:tcPr>
            <w:tcW w:w="863" w:type="dxa"/>
            <w:vMerge w:val="restart"/>
            <w:vAlign w:val="center"/>
          </w:tcPr>
          <w:p w14:paraId="4CDB355E">
            <w:pPr>
              <w:jc w:val="center"/>
              <w:rPr>
                <w:rFonts w:hint="eastAsia" w:ascii="仿宋" w:hAnsi="仿宋" w:eastAsia="仿宋" w:cs="仿宋"/>
                <w:b/>
                <w:bCs/>
                <w:kern w:val="0"/>
                <w:sz w:val="24"/>
                <w:szCs w:val="24"/>
                <w:highlight w:val="none"/>
              </w:rPr>
            </w:pPr>
            <w:r>
              <w:rPr>
                <w:rFonts w:hint="eastAsia" w:ascii="仿宋" w:hAnsi="仿宋" w:eastAsia="仿宋" w:cs="仿宋"/>
                <w:sz w:val="24"/>
                <w:szCs w:val="24"/>
                <w:highlight w:val="none"/>
              </w:rPr>
              <w:t>买方指定仓库地面交货</w:t>
            </w:r>
          </w:p>
        </w:tc>
        <w:tc>
          <w:tcPr>
            <w:tcW w:w="1707" w:type="dxa"/>
            <w:vMerge w:val="restart"/>
            <w:vAlign w:val="center"/>
          </w:tcPr>
          <w:p w14:paraId="1ACF85CE">
            <w:pPr>
              <w:widowControl/>
              <w:snapToGrid w:val="0"/>
              <w:jc w:val="left"/>
              <w:rPr>
                <w:rFonts w:hint="eastAsia" w:ascii="仿宋" w:hAnsi="仿宋" w:eastAsia="仿宋" w:cs="宋体"/>
                <w:kern w:val="0"/>
                <w:sz w:val="22"/>
                <w:szCs w:val="22"/>
                <w:highlight w:val="none"/>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b/>
                <w:bCs/>
                <w:color w:val="000000"/>
                <w:kern w:val="0"/>
                <w:sz w:val="24"/>
                <w:szCs w:val="24"/>
                <w:highlight w:val="none"/>
              </w:rPr>
              <w:t>厂商要求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2.生产厂房：</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5C5F3D49">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对于制造商投标，应提供生产、检验检测设备的证明材料，包括采购合同及发票等，不得借用、租用其他公司设备。</w:t>
            </w:r>
          </w:p>
        </w:tc>
        <w:tc>
          <w:tcPr>
            <w:tcW w:w="1740" w:type="dxa"/>
            <w:vMerge w:val="restart"/>
            <w:vAlign w:val="center"/>
          </w:tcPr>
          <w:p w14:paraId="03ED104A">
            <w:pPr>
              <w:widowControl/>
              <w:jc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业绩要求：</w:t>
            </w:r>
            <w:r>
              <w:rPr>
                <w:rFonts w:hint="eastAsia" w:ascii="仿宋" w:hAnsi="仿宋" w:eastAsia="仿宋" w:cs="仿宋"/>
                <w:kern w:val="0"/>
                <w:sz w:val="24"/>
                <w:szCs w:val="24"/>
                <w:highlight w:val="none"/>
              </w:rPr>
              <w:t>2022年1月1日至招标公告发布日内,计量库房相关产品累计销售业绩不少于150万。</w:t>
            </w:r>
            <w:r>
              <w:rPr>
                <w:rFonts w:hint="eastAsia" w:ascii="仿宋" w:hAnsi="仿宋" w:eastAsia="仿宋" w:cs="仿宋"/>
                <w:b/>
                <w:bCs/>
                <w:kern w:val="0"/>
                <w:sz w:val="24"/>
                <w:szCs w:val="24"/>
                <w:highlight w:val="none"/>
              </w:rPr>
              <w:t>（时间以合同签订日期为准，须提供用户合同封面、金额页、合同签字盖章页复印件、证明合同内容的合同页、发票复印件、发票查验结果截图）</w:t>
            </w:r>
          </w:p>
        </w:tc>
        <w:tc>
          <w:tcPr>
            <w:tcW w:w="1280" w:type="dxa"/>
            <w:vMerge w:val="restart"/>
            <w:vAlign w:val="center"/>
          </w:tcPr>
          <w:p w14:paraId="3F423508">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2.9</w:t>
            </w:r>
          </w:p>
        </w:tc>
      </w:tr>
      <w:tr w14:paraId="7616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93" w:type="dxa"/>
            <w:vMerge w:val="continue"/>
            <w:vAlign w:val="center"/>
          </w:tcPr>
          <w:p w14:paraId="2E739769">
            <w:pPr>
              <w:jc w:val="center"/>
              <w:rPr>
                <w:rFonts w:hint="eastAsia" w:ascii="仿宋" w:hAnsi="仿宋" w:eastAsia="仿宋" w:cs="仿宋"/>
                <w:b/>
                <w:bCs/>
                <w:kern w:val="0"/>
                <w:sz w:val="24"/>
                <w:szCs w:val="24"/>
                <w:highlight w:val="none"/>
              </w:rPr>
            </w:pPr>
          </w:p>
        </w:tc>
        <w:tc>
          <w:tcPr>
            <w:tcW w:w="1134" w:type="dxa"/>
            <w:tcBorders>
              <w:top w:val="nil"/>
              <w:left w:val="single" w:color="auto" w:sz="4" w:space="0"/>
              <w:bottom w:val="single" w:color="auto" w:sz="4" w:space="0"/>
              <w:right w:val="single" w:color="auto" w:sz="4" w:space="0"/>
            </w:tcBorders>
            <w:vAlign w:val="center"/>
          </w:tcPr>
          <w:p w14:paraId="23845377">
            <w:pPr>
              <w:widowControl/>
              <w:rPr>
                <w:rFonts w:hint="eastAsia" w:ascii="仿宋" w:hAnsi="仿宋" w:eastAsia="仿宋" w:cs="仿宋"/>
                <w:b/>
                <w:bCs/>
                <w:kern w:val="0"/>
                <w:sz w:val="24"/>
                <w:szCs w:val="24"/>
                <w:highlight w:val="none"/>
              </w:rPr>
            </w:pPr>
            <w:r>
              <w:rPr>
                <w:rFonts w:hint="eastAsia" w:ascii="仿宋" w:hAnsi="仿宋" w:eastAsia="仿宋" w:cs="仿宋"/>
                <w:color w:val="000000"/>
                <w:sz w:val="24"/>
                <w:szCs w:val="24"/>
                <w:highlight w:val="none"/>
              </w:rPr>
              <w:t>智能识别存储组件2</w:t>
            </w:r>
          </w:p>
        </w:tc>
        <w:tc>
          <w:tcPr>
            <w:tcW w:w="2876" w:type="dxa"/>
            <w:tcBorders>
              <w:top w:val="nil"/>
              <w:left w:val="single" w:color="auto" w:sz="4" w:space="0"/>
              <w:bottom w:val="single" w:color="auto" w:sz="4" w:space="0"/>
              <w:right w:val="single" w:color="auto" w:sz="4" w:space="0"/>
            </w:tcBorders>
            <w:vAlign w:val="center"/>
          </w:tcPr>
          <w:p w14:paraId="2682B82D">
            <w:pPr>
              <w:widowControl/>
              <w:rPr>
                <w:rFonts w:hint="eastAsia" w:ascii="仿宋" w:hAnsi="仿宋" w:eastAsia="仿宋" w:cs="仿宋"/>
                <w:b/>
                <w:bCs/>
                <w:kern w:val="0"/>
                <w:sz w:val="24"/>
                <w:szCs w:val="24"/>
                <w:highlight w:val="none"/>
              </w:rPr>
            </w:pPr>
            <w:r>
              <w:rPr>
                <w:rFonts w:hint="eastAsia" w:ascii="仿宋" w:hAnsi="仿宋" w:eastAsia="仿宋" w:cs="仿宋"/>
                <w:color w:val="000000"/>
                <w:sz w:val="24"/>
                <w:szCs w:val="24"/>
                <w:highlight w:val="none"/>
              </w:rPr>
              <w:t>整机配置90个的红外感应模块及红外控制板。（支持以下三种配置：42个三相储位、80个单相储位、24个三相储位+42个低压电流互感器储位）</w:t>
            </w:r>
          </w:p>
        </w:tc>
        <w:tc>
          <w:tcPr>
            <w:tcW w:w="681" w:type="dxa"/>
            <w:vAlign w:val="center"/>
          </w:tcPr>
          <w:p w14:paraId="7FE055CF">
            <w:pPr>
              <w:widowControl/>
              <w:jc w:val="center"/>
              <w:rPr>
                <w:rFonts w:hint="eastAsia" w:ascii="仿宋" w:hAnsi="仿宋" w:eastAsia="仿宋" w:cs="仿宋"/>
                <w:b/>
                <w:bCs/>
                <w:kern w:val="0"/>
                <w:sz w:val="24"/>
                <w:szCs w:val="24"/>
                <w:highlight w:val="none"/>
              </w:rPr>
            </w:pPr>
            <w:r>
              <w:rPr>
                <w:rFonts w:hint="eastAsia" w:ascii="仿宋" w:hAnsi="仿宋" w:eastAsia="仿宋" w:cs="仿宋"/>
                <w:sz w:val="24"/>
                <w:szCs w:val="24"/>
                <w:highlight w:val="none"/>
              </w:rPr>
              <w:t>套</w:t>
            </w:r>
          </w:p>
        </w:tc>
        <w:tc>
          <w:tcPr>
            <w:tcW w:w="778" w:type="dxa"/>
            <w:tcBorders>
              <w:top w:val="nil"/>
              <w:left w:val="single" w:color="auto" w:sz="4" w:space="0"/>
              <w:bottom w:val="single" w:color="auto" w:sz="4" w:space="0"/>
              <w:right w:val="single" w:color="auto" w:sz="4" w:space="0"/>
            </w:tcBorders>
            <w:vAlign w:val="center"/>
          </w:tcPr>
          <w:p w14:paraId="5C48E0A1">
            <w:pPr>
              <w:widowControl/>
              <w:jc w:val="center"/>
              <w:rPr>
                <w:rFonts w:hint="eastAsia" w:ascii="仿宋" w:hAnsi="仿宋" w:eastAsia="仿宋" w:cs="仿宋"/>
                <w:b/>
                <w:bCs/>
                <w:kern w:val="0"/>
                <w:sz w:val="24"/>
                <w:szCs w:val="24"/>
                <w:highlight w:val="none"/>
              </w:rPr>
            </w:pPr>
            <w:r>
              <w:rPr>
                <w:rFonts w:hint="eastAsia" w:ascii="仿宋" w:hAnsi="仿宋" w:eastAsia="仿宋" w:cs="仿宋"/>
                <w:color w:val="000000"/>
                <w:sz w:val="24"/>
                <w:szCs w:val="24"/>
                <w:highlight w:val="none"/>
              </w:rPr>
              <w:t>24</w:t>
            </w:r>
          </w:p>
        </w:tc>
        <w:tc>
          <w:tcPr>
            <w:tcW w:w="804" w:type="dxa"/>
            <w:vMerge w:val="continue"/>
            <w:vAlign w:val="center"/>
          </w:tcPr>
          <w:p w14:paraId="72DE7932">
            <w:pPr>
              <w:widowControl/>
              <w:rPr>
                <w:rFonts w:hint="eastAsia" w:ascii="仿宋" w:hAnsi="仿宋" w:eastAsia="仿宋" w:cs="仿宋"/>
                <w:b/>
                <w:bCs/>
                <w:kern w:val="0"/>
                <w:sz w:val="24"/>
                <w:szCs w:val="24"/>
                <w:highlight w:val="none"/>
              </w:rPr>
            </w:pPr>
          </w:p>
        </w:tc>
        <w:tc>
          <w:tcPr>
            <w:tcW w:w="750" w:type="dxa"/>
            <w:vMerge w:val="continue"/>
            <w:vAlign w:val="center"/>
          </w:tcPr>
          <w:p w14:paraId="5BDC64E7">
            <w:pPr>
              <w:jc w:val="center"/>
              <w:rPr>
                <w:rFonts w:hint="eastAsia" w:ascii="仿宋" w:hAnsi="仿宋" w:eastAsia="仿宋" w:cs="仿宋"/>
                <w:b/>
                <w:bCs/>
                <w:kern w:val="0"/>
                <w:sz w:val="24"/>
                <w:szCs w:val="24"/>
                <w:highlight w:val="none"/>
              </w:rPr>
            </w:pPr>
          </w:p>
        </w:tc>
        <w:tc>
          <w:tcPr>
            <w:tcW w:w="863" w:type="dxa"/>
            <w:vMerge w:val="continue"/>
            <w:vAlign w:val="center"/>
          </w:tcPr>
          <w:p w14:paraId="3117E7EE">
            <w:pPr>
              <w:jc w:val="center"/>
              <w:rPr>
                <w:rFonts w:hint="eastAsia" w:ascii="仿宋" w:hAnsi="仿宋" w:eastAsia="仿宋" w:cs="仿宋"/>
                <w:b/>
                <w:bCs/>
                <w:kern w:val="0"/>
                <w:sz w:val="24"/>
                <w:szCs w:val="24"/>
                <w:highlight w:val="none"/>
              </w:rPr>
            </w:pPr>
          </w:p>
        </w:tc>
        <w:tc>
          <w:tcPr>
            <w:tcW w:w="1707" w:type="dxa"/>
            <w:vMerge w:val="continue"/>
            <w:vAlign w:val="center"/>
          </w:tcPr>
          <w:p w14:paraId="4F7BB1E2">
            <w:pPr>
              <w:jc w:val="center"/>
              <w:rPr>
                <w:rFonts w:hint="eastAsia" w:ascii="仿宋" w:hAnsi="仿宋" w:eastAsia="仿宋" w:cs="仿宋"/>
                <w:b/>
                <w:bCs/>
                <w:kern w:val="0"/>
                <w:sz w:val="24"/>
                <w:szCs w:val="24"/>
                <w:highlight w:val="none"/>
              </w:rPr>
            </w:pPr>
          </w:p>
        </w:tc>
        <w:tc>
          <w:tcPr>
            <w:tcW w:w="1740" w:type="dxa"/>
            <w:vMerge w:val="continue"/>
            <w:vAlign w:val="center"/>
          </w:tcPr>
          <w:p w14:paraId="16F5BCE6">
            <w:pPr>
              <w:jc w:val="center"/>
              <w:rPr>
                <w:rFonts w:hint="eastAsia" w:ascii="仿宋" w:hAnsi="仿宋" w:eastAsia="仿宋" w:cs="仿宋"/>
                <w:b/>
                <w:bCs/>
                <w:kern w:val="0"/>
                <w:sz w:val="24"/>
                <w:szCs w:val="24"/>
                <w:highlight w:val="none"/>
              </w:rPr>
            </w:pPr>
          </w:p>
        </w:tc>
        <w:tc>
          <w:tcPr>
            <w:tcW w:w="1280" w:type="dxa"/>
            <w:vMerge w:val="continue"/>
            <w:vAlign w:val="center"/>
          </w:tcPr>
          <w:p w14:paraId="65715DEF">
            <w:pPr>
              <w:jc w:val="center"/>
              <w:rPr>
                <w:rFonts w:hint="eastAsia" w:ascii="仿宋" w:hAnsi="仿宋" w:eastAsia="仿宋" w:cs="仿宋"/>
                <w:b/>
                <w:bCs/>
                <w:kern w:val="0"/>
                <w:sz w:val="24"/>
                <w:szCs w:val="24"/>
                <w:highlight w:val="none"/>
              </w:rPr>
            </w:pPr>
          </w:p>
        </w:tc>
      </w:tr>
    </w:tbl>
    <w:p w14:paraId="3A1B4916">
      <w:pPr>
        <w:ind w:firstLine="440"/>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4C1DF0E4">
      <w:pP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33AF2F46">
      <w:pPr>
        <w:rPr>
          <w:rFonts w:hint="eastAsia" w:ascii="仿宋" w:hAnsi="仿宋" w:eastAsia="仿宋" w:cs="仿宋"/>
          <w:sz w:val="24"/>
          <w:szCs w:val="24"/>
          <w:highlight w:val="none"/>
        </w:rPr>
      </w:pPr>
      <w:r>
        <w:rPr>
          <w:rFonts w:hint="eastAsia" w:ascii="仿宋" w:hAnsi="仿宋" w:eastAsia="仿宋" w:cs="仿宋"/>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2B55F1A">
      <w:pPr>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2.投标文件中提供的证明材料复印件应复印清晰、可辨认且不得遮盖、涂抹，否则视为无效。</w:t>
      </w:r>
    </w:p>
    <w:p w14:paraId="630E5E02">
      <w:pPr>
        <w:rPr>
          <w:rFonts w:hint="eastAsia" w:ascii="仿宋" w:hAnsi="仿宋" w:eastAsia="仿宋" w:cs="仿宋"/>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3C0FE33F">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分标二十一：计量资产智能监测组件采购项目</w:t>
      </w:r>
    </w:p>
    <w:p w14:paraId="4616355E">
      <w:pPr>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分标编号：CY0625SWWP47FF21</w:t>
      </w:r>
    </w:p>
    <w:tbl>
      <w:tblPr>
        <w:tblStyle w:val="10"/>
        <w:tblW w:w="14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992"/>
        <w:gridCol w:w="3820"/>
        <w:gridCol w:w="681"/>
        <w:gridCol w:w="778"/>
        <w:gridCol w:w="804"/>
        <w:gridCol w:w="750"/>
        <w:gridCol w:w="863"/>
        <w:gridCol w:w="1407"/>
        <w:gridCol w:w="1350"/>
        <w:gridCol w:w="1414"/>
      </w:tblGrid>
      <w:tr w14:paraId="35B8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1235" w:type="dxa"/>
            <w:vAlign w:val="center"/>
          </w:tcPr>
          <w:p w14:paraId="38E33459">
            <w:pPr>
              <w:widowControl/>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992" w:type="dxa"/>
            <w:vAlign w:val="center"/>
          </w:tcPr>
          <w:p w14:paraId="0A597019">
            <w:pPr>
              <w:widowControl/>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3820" w:type="dxa"/>
            <w:vAlign w:val="center"/>
          </w:tcPr>
          <w:p w14:paraId="56ED0768">
            <w:pPr>
              <w:widowControl/>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681" w:type="dxa"/>
            <w:vAlign w:val="center"/>
          </w:tcPr>
          <w:p w14:paraId="34CA4481">
            <w:pPr>
              <w:widowControl/>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778" w:type="dxa"/>
            <w:vAlign w:val="center"/>
          </w:tcPr>
          <w:p w14:paraId="1E5FB2DE">
            <w:pPr>
              <w:widowControl/>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804" w:type="dxa"/>
            <w:vAlign w:val="center"/>
          </w:tcPr>
          <w:p w14:paraId="65FC09AA">
            <w:pPr>
              <w:widowControl/>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750" w:type="dxa"/>
            <w:vAlign w:val="center"/>
          </w:tcPr>
          <w:p w14:paraId="6D49142E">
            <w:pPr>
              <w:widowControl/>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863" w:type="dxa"/>
            <w:vAlign w:val="center"/>
          </w:tcPr>
          <w:p w14:paraId="6152FD42">
            <w:pPr>
              <w:widowControl/>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1407" w:type="dxa"/>
            <w:vAlign w:val="center"/>
          </w:tcPr>
          <w:p w14:paraId="0D092DD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350" w:type="dxa"/>
            <w:vAlign w:val="center"/>
          </w:tcPr>
          <w:p w14:paraId="1A15E8E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414" w:type="dxa"/>
            <w:vAlign w:val="center"/>
          </w:tcPr>
          <w:p w14:paraId="1FD13A41">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10FFE5C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02DD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35" w:type="dxa"/>
            <w:vMerge w:val="restart"/>
            <w:vAlign w:val="center"/>
          </w:tcPr>
          <w:p w14:paraId="05E5DD51">
            <w:pPr>
              <w:widowControl/>
              <w:jc w:val="center"/>
              <w:rPr>
                <w:rFonts w:hint="eastAsia" w:ascii="仿宋" w:hAnsi="仿宋" w:eastAsia="仿宋" w:cs="仿宋"/>
                <w:sz w:val="24"/>
                <w:szCs w:val="24"/>
                <w:highlight w:val="none"/>
              </w:rPr>
            </w:pPr>
            <w:bookmarkStart w:id="16" w:name="_Hlk197195508"/>
            <w:r>
              <w:rPr>
                <w:rFonts w:hint="eastAsia" w:ascii="仿宋" w:hAnsi="仿宋" w:eastAsia="仿宋" w:cs="仿宋"/>
                <w:sz w:val="24"/>
                <w:szCs w:val="24"/>
                <w:highlight w:val="none"/>
              </w:rPr>
              <w:t>计量资产智能监测组件采购项目</w:t>
            </w:r>
          </w:p>
        </w:tc>
        <w:tc>
          <w:tcPr>
            <w:tcW w:w="992" w:type="dxa"/>
            <w:tcBorders>
              <w:top w:val="single" w:color="auto" w:sz="4" w:space="0"/>
              <w:left w:val="single" w:color="auto" w:sz="4" w:space="0"/>
              <w:bottom w:val="single" w:color="auto" w:sz="4" w:space="0"/>
              <w:right w:val="single" w:color="auto" w:sz="4" w:space="0"/>
            </w:tcBorders>
            <w:vAlign w:val="center"/>
          </w:tcPr>
          <w:p w14:paraId="221507D3">
            <w:pPr>
              <w:pStyle w:val="16"/>
              <w:framePr w:wrap="auto" w:vAnchor="margin" w:hAnchor="text" w:yAlign="inline"/>
              <w:snapToGrid w:val="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数据存储组件</w:t>
            </w:r>
          </w:p>
        </w:tc>
        <w:tc>
          <w:tcPr>
            <w:tcW w:w="3820" w:type="dxa"/>
            <w:tcBorders>
              <w:top w:val="single" w:color="auto" w:sz="4" w:space="0"/>
              <w:left w:val="single" w:color="auto" w:sz="4" w:space="0"/>
              <w:bottom w:val="single" w:color="auto" w:sz="4" w:space="0"/>
              <w:right w:val="single" w:color="auto" w:sz="4" w:space="0"/>
            </w:tcBorders>
            <w:vAlign w:val="center"/>
          </w:tcPr>
          <w:p w14:paraId="4C3750D1">
            <w:pPr>
              <w:pStyle w:val="16"/>
              <w:framePr w:wrap="auto" w:vAnchor="margin" w:hAnchor="text" w:yAlign="inline"/>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1.缓存容量：256MB；</w:t>
            </w:r>
          </w:p>
          <w:p w14:paraId="448CEA13">
            <w:pPr>
              <w:pStyle w:val="16"/>
              <w:framePr w:wrap="auto" w:vAnchor="margin" w:hAnchor="text" w:yAlign="inline"/>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2.接口类型：SATA；</w:t>
            </w:r>
          </w:p>
          <w:p w14:paraId="4FDE4C85">
            <w:pPr>
              <w:pStyle w:val="16"/>
              <w:framePr w:wrap="auto" w:vAnchor="margin" w:hAnchor="text" w:yAlign="inline"/>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3.硬盘容量：8TB；</w:t>
            </w:r>
          </w:p>
          <w:p w14:paraId="716FE96D">
            <w:pPr>
              <w:pStyle w:val="16"/>
              <w:framePr w:wrap="auto" w:vAnchor="margin" w:hAnchor="text" w:yAlign="inline"/>
              <w:snapToGrid w:val="0"/>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4.硬盘转速：7200转；</w:t>
            </w:r>
          </w:p>
        </w:tc>
        <w:tc>
          <w:tcPr>
            <w:tcW w:w="681" w:type="dxa"/>
            <w:shd w:val="clear" w:color="000000" w:fill="FFFFFF"/>
            <w:vAlign w:val="center"/>
          </w:tcPr>
          <w:p w14:paraId="3B0185EA">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778" w:type="dxa"/>
            <w:tcBorders>
              <w:top w:val="single" w:color="auto" w:sz="4" w:space="0"/>
              <w:left w:val="single" w:color="auto" w:sz="4" w:space="0"/>
              <w:bottom w:val="single" w:color="auto" w:sz="4" w:space="0"/>
              <w:right w:val="single" w:color="auto" w:sz="4" w:space="0"/>
            </w:tcBorders>
            <w:shd w:val="clear" w:color="000000" w:fill="FFFFFF"/>
            <w:vAlign w:val="center"/>
          </w:tcPr>
          <w:p w14:paraId="364D3A1D">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23</w:t>
            </w:r>
          </w:p>
        </w:tc>
        <w:tc>
          <w:tcPr>
            <w:tcW w:w="804" w:type="dxa"/>
            <w:vMerge w:val="restart"/>
            <w:vAlign w:val="center"/>
          </w:tcPr>
          <w:p w14:paraId="529A99FA">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合同签订后20日内日 </w:t>
            </w:r>
          </w:p>
        </w:tc>
        <w:tc>
          <w:tcPr>
            <w:tcW w:w="750" w:type="dxa"/>
            <w:vMerge w:val="restart"/>
            <w:vAlign w:val="center"/>
          </w:tcPr>
          <w:p w14:paraId="39732824">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3年</w:t>
            </w:r>
          </w:p>
        </w:tc>
        <w:tc>
          <w:tcPr>
            <w:tcW w:w="863" w:type="dxa"/>
            <w:vMerge w:val="restart"/>
            <w:vAlign w:val="center"/>
          </w:tcPr>
          <w:p w14:paraId="3CA70EB2">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买方指定仓库地面交货</w:t>
            </w:r>
          </w:p>
        </w:tc>
        <w:tc>
          <w:tcPr>
            <w:tcW w:w="1407" w:type="dxa"/>
            <w:vMerge w:val="restart"/>
            <w:vAlign w:val="center"/>
          </w:tcPr>
          <w:p w14:paraId="6CB18DAF">
            <w:pPr>
              <w:widowControl/>
              <w:snapToGrid w:val="0"/>
              <w:jc w:val="left"/>
              <w:rPr>
                <w:rFonts w:hint="eastAsia" w:ascii="仿宋" w:hAnsi="仿宋" w:eastAsia="仿宋" w:cs="宋体"/>
                <w:kern w:val="0"/>
                <w:sz w:val="22"/>
                <w:szCs w:val="22"/>
                <w:highlight w:val="none"/>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b/>
                <w:bCs/>
                <w:color w:val="000000"/>
                <w:kern w:val="0"/>
                <w:sz w:val="24"/>
                <w:szCs w:val="24"/>
                <w:highlight w:val="none"/>
              </w:rPr>
              <w:t>厂商要求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2.生产厂房：</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2418D253">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对于制造商投标，应提供生产、检验检测设备的证明材料，包括采购合同及发票等，不得借用、租用其他公司设备。</w:t>
            </w:r>
          </w:p>
        </w:tc>
        <w:tc>
          <w:tcPr>
            <w:tcW w:w="1350" w:type="dxa"/>
            <w:vMerge w:val="restart"/>
            <w:vAlign w:val="center"/>
          </w:tcPr>
          <w:p w14:paraId="7522F533">
            <w:pPr>
              <w:widowControl/>
              <w:jc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业绩要求：</w:t>
            </w:r>
            <w:r>
              <w:rPr>
                <w:rFonts w:hint="eastAsia" w:ascii="仿宋" w:hAnsi="仿宋" w:eastAsia="仿宋" w:cs="仿宋"/>
                <w:kern w:val="0"/>
                <w:sz w:val="24"/>
                <w:szCs w:val="24"/>
                <w:highlight w:val="none"/>
              </w:rPr>
              <w:t>2022年1月1日至招标公告发布日内,计量库房相关产品累计销售业绩不少于100万。</w:t>
            </w:r>
            <w:r>
              <w:rPr>
                <w:rFonts w:hint="eastAsia" w:ascii="仿宋" w:hAnsi="仿宋" w:eastAsia="仿宋" w:cs="仿宋"/>
                <w:b/>
                <w:bCs/>
                <w:kern w:val="0"/>
                <w:sz w:val="24"/>
                <w:szCs w:val="24"/>
                <w:highlight w:val="none"/>
              </w:rPr>
              <w:t>（时间以合同签订日期为准，须提供用户合同封面、金额页、合同签字盖章页复印件、证明合同内容的合同页、发票复印件、发票查验结果截图）</w:t>
            </w:r>
          </w:p>
        </w:tc>
        <w:tc>
          <w:tcPr>
            <w:tcW w:w="1414" w:type="dxa"/>
            <w:vMerge w:val="restart"/>
            <w:vAlign w:val="center"/>
          </w:tcPr>
          <w:p w14:paraId="7D5D2DCC">
            <w:pPr>
              <w:widowControl/>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r>
      <w:tr w14:paraId="7740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35" w:type="dxa"/>
            <w:vMerge w:val="continue"/>
            <w:vAlign w:val="center"/>
          </w:tcPr>
          <w:p w14:paraId="08E5A095">
            <w:pPr>
              <w:widowControl/>
              <w:jc w:val="center"/>
              <w:rPr>
                <w:rFonts w:hint="eastAsia" w:ascii="仿宋" w:hAnsi="仿宋" w:eastAsia="仿宋" w:cs="仿宋"/>
                <w:sz w:val="24"/>
                <w:szCs w:val="24"/>
                <w:highlight w:val="none"/>
              </w:rPr>
            </w:pPr>
          </w:p>
        </w:tc>
        <w:tc>
          <w:tcPr>
            <w:tcW w:w="992" w:type="dxa"/>
            <w:tcBorders>
              <w:top w:val="nil"/>
              <w:left w:val="single" w:color="auto" w:sz="4" w:space="0"/>
              <w:bottom w:val="single" w:color="auto" w:sz="4" w:space="0"/>
              <w:right w:val="single" w:color="auto" w:sz="4" w:space="0"/>
            </w:tcBorders>
            <w:vAlign w:val="center"/>
          </w:tcPr>
          <w:p w14:paraId="28300795">
            <w:pPr>
              <w:pStyle w:val="16"/>
              <w:framePr w:wrap="auto" w:vAnchor="margin" w:hAnchor="text" w:yAlign="inline"/>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区域管控组件</w:t>
            </w:r>
          </w:p>
        </w:tc>
        <w:tc>
          <w:tcPr>
            <w:tcW w:w="3820" w:type="dxa"/>
            <w:tcBorders>
              <w:top w:val="nil"/>
              <w:left w:val="single" w:color="auto" w:sz="4" w:space="0"/>
              <w:bottom w:val="single" w:color="auto" w:sz="4" w:space="0"/>
              <w:right w:val="single" w:color="auto" w:sz="4" w:space="0"/>
            </w:tcBorders>
            <w:vAlign w:val="center"/>
          </w:tcPr>
          <w:p w14:paraId="32AE03FB">
            <w:pPr>
              <w:pStyle w:val="16"/>
              <w:framePr w:wrap="auto" w:vAnchor="margin" w:hAnchor="text" w:yAlign="inline"/>
              <w:snapToGrid w:val="0"/>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1.传感器：≥1/2英寸CMOS；</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2.最大分辨率≥2688x1520；</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3.最低照度彩色：≤0.002lx，黑白：≤0.0002lx；</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4.支持H.265、H.264、MJPEG视频编码格式，其中H.265和H.264都支持Baseline/Main/HighProfile；</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5. 视频帧率：50Hz 主码流（2688×1520@25fps），辅码流（704×576@25fps），第三码流（1280×720@25fps）；</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6.图像传输延时≤100ms；</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7.信噪比≥60dB；</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8.宽动态≥120dB；</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9.补光距离≥50米；</w:t>
            </w:r>
          </w:p>
        </w:tc>
        <w:tc>
          <w:tcPr>
            <w:tcW w:w="681" w:type="dxa"/>
            <w:shd w:val="clear" w:color="000000" w:fill="FFFFFF"/>
            <w:vAlign w:val="center"/>
          </w:tcPr>
          <w:p w14:paraId="675C3410">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778" w:type="dxa"/>
            <w:tcBorders>
              <w:top w:val="single" w:color="auto" w:sz="4" w:space="0"/>
              <w:left w:val="single" w:color="auto" w:sz="4" w:space="0"/>
              <w:bottom w:val="single" w:color="auto" w:sz="4" w:space="0"/>
              <w:right w:val="single" w:color="auto" w:sz="4" w:space="0"/>
            </w:tcBorders>
            <w:shd w:val="clear" w:color="000000" w:fill="FFFFFF"/>
            <w:vAlign w:val="center"/>
          </w:tcPr>
          <w:p w14:paraId="6CE5195A">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46</w:t>
            </w:r>
          </w:p>
        </w:tc>
        <w:tc>
          <w:tcPr>
            <w:tcW w:w="804" w:type="dxa"/>
            <w:vMerge w:val="continue"/>
            <w:vAlign w:val="center"/>
          </w:tcPr>
          <w:p w14:paraId="1B822DCC">
            <w:pPr>
              <w:widowControl/>
              <w:jc w:val="center"/>
              <w:rPr>
                <w:rFonts w:hint="eastAsia" w:ascii="仿宋" w:hAnsi="仿宋" w:eastAsia="仿宋" w:cs="仿宋"/>
                <w:sz w:val="24"/>
                <w:szCs w:val="24"/>
                <w:highlight w:val="none"/>
              </w:rPr>
            </w:pPr>
          </w:p>
        </w:tc>
        <w:tc>
          <w:tcPr>
            <w:tcW w:w="750" w:type="dxa"/>
            <w:vMerge w:val="continue"/>
            <w:vAlign w:val="center"/>
          </w:tcPr>
          <w:p w14:paraId="7E2E8882">
            <w:pPr>
              <w:widowControl/>
              <w:jc w:val="center"/>
              <w:rPr>
                <w:rFonts w:hint="eastAsia" w:ascii="仿宋" w:hAnsi="仿宋" w:eastAsia="仿宋" w:cs="仿宋"/>
                <w:sz w:val="24"/>
                <w:szCs w:val="24"/>
                <w:highlight w:val="none"/>
              </w:rPr>
            </w:pPr>
          </w:p>
        </w:tc>
        <w:tc>
          <w:tcPr>
            <w:tcW w:w="863" w:type="dxa"/>
            <w:vMerge w:val="continue"/>
            <w:vAlign w:val="center"/>
          </w:tcPr>
          <w:p w14:paraId="46E93BE1">
            <w:pPr>
              <w:widowControl/>
              <w:jc w:val="center"/>
              <w:rPr>
                <w:rFonts w:hint="eastAsia" w:ascii="仿宋" w:hAnsi="仿宋" w:eastAsia="仿宋" w:cs="仿宋"/>
                <w:sz w:val="24"/>
                <w:szCs w:val="24"/>
                <w:highlight w:val="none"/>
              </w:rPr>
            </w:pPr>
          </w:p>
        </w:tc>
        <w:tc>
          <w:tcPr>
            <w:tcW w:w="1407" w:type="dxa"/>
            <w:vMerge w:val="continue"/>
            <w:vAlign w:val="center"/>
          </w:tcPr>
          <w:p w14:paraId="41DBA486">
            <w:pPr>
              <w:widowControl/>
              <w:jc w:val="center"/>
              <w:rPr>
                <w:rFonts w:hint="eastAsia" w:ascii="仿宋" w:hAnsi="仿宋" w:eastAsia="仿宋" w:cs="仿宋"/>
                <w:sz w:val="24"/>
                <w:szCs w:val="24"/>
                <w:highlight w:val="none"/>
              </w:rPr>
            </w:pPr>
          </w:p>
        </w:tc>
        <w:tc>
          <w:tcPr>
            <w:tcW w:w="1350" w:type="dxa"/>
            <w:vMerge w:val="continue"/>
            <w:vAlign w:val="center"/>
          </w:tcPr>
          <w:p w14:paraId="19F1BA3E">
            <w:pPr>
              <w:widowControl/>
              <w:jc w:val="center"/>
              <w:rPr>
                <w:rFonts w:hint="eastAsia" w:ascii="仿宋" w:hAnsi="仿宋" w:eastAsia="仿宋" w:cs="仿宋"/>
                <w:sz w:val="24"/>
                <w:szCs w:val="24"/>
                <w:highlight w:val="none"/>
              </w:rPr>
            </w:pPr>
          </w:p>
        </w:tc>
        <w:tc>
          <w:tcPr>
            <w:tcW w:w="1414" w:type="dxa"/>
            <w:vMerge w:val="continue"/>
            <w:vAlign w:val="center"/>
          </w:tcPr>
          <w:p w14:paraId="63E8D427">
            <w:pPr>
              <w:widowControl/>
              <w:jc w:val="center"/>
              <w:rPr>
                <w:rFonts w:hint="eastAsia" w:ascii="仿宋" w:hAnsi="仿宋" w:eastAsia="仿宋" w:cs="仿宋"/>
                <w:sz w:val="24"/>
                <w:szCs w:val="24"/>
                <w:highlight w:val="none"/>
              </w:rPr>
            </w:pPr>
          </w:p>
        </w:tc>
      </w:tr>
      <w:tr w14:paraId="5C3D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35" w:type="dxa"/>
            <w:vMerge w:val="continue"/>
            <w:vAlign w:val="center"/>
          </w:tcPr>
          <w:p w14:paraId="1C1C337D">
            <w:pPr>
              <w:widowControl/>
              <w:jc w:val="center"/>
              <w:rPr>
                <w:rFonts w:hint="eastAsia" w:ascii="仿宋" w:hAnsi="仿宋" w:eastAsia="仿宋" w:cs="仿宋"/>
                <w:sz w:val="24"/>
                <w:szCs w:val="24"/>
                <w:highlight w:val="none"/>
              </w:rPr>
            </w:pPr>
          </w:p>
        </w:tc>
        <w:tc>
          <w:tcPr>
            <w:tcW w:w="992" w:type="dxa"/>
            <w:tcBorders>
              <w:top w:val="nil"/>
              <w:left w:val="single" w:color="auto" w:sz="4" w:space="0"/>
              <w:bottom w:val="single" w:color="auto" w:sz="4" w:space="0"/>
              <w:right w:val="single" w:color="auto" w:sz="4" w:space="0"/>
            </w:tcBorders>
            <w:vAlign w:val="center"/>
          </w:tcPr>
          <w:p w14:paraId="3E10FB2B">
            <w:pPr>
              <w:pStyle w:val="16"/>
              <w:framePr w:wrap="auto" w:vAnchor="margin" w:hAnchor="text" w:yAlign="inline"/>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人员识别组件</w:t>
            </w:r>
          </w:p>
        </w:tc>
        <w:tc>
          <w:tcPr>
            <w:tcW w:w="3820" w:type="dxa"/>
            <w:tcBorders>
              <w:top w:val="nil"/>
              <w:left w:val="single" w:color="auto" w:sz="4" w:space="0"/>
              <w:bottom w:val="single" w:color="auto" w:sz="4" w:space="0"/>
              <w:right w:val="single" w:color="auto" w:sz="4" w:space="0"/>
            </w:tcBorders>
            <w:vAlign w:val="center"/>
          </w:tcPr>
          <w:p w14:paraId="1A21278B">
            <w:pPr>
              <w:pStyle w:val="16"/>
              <w:framePr w:wrap="auto" w:vAnchor="margin" w:hAnchor="text" w:yAlign="inline"/>
              <w:numPr>
                <w:ilvl w:val="0"/>
                <w:numId w:val="3"/>
              </w:numPr>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设备支持≥10.1寸触摸屏，可在人机界面进行操作。</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2.设备屏幕分辨率不低于800*1280，采用嵌入式 Linux 操作系统，内置麦克风与扬声器，内置 ≥16G EMMC 前端存储，支持≥5万人脸库，最多支持≥ 10万条记录；</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3.设备支持嵌入式防拆报警按钮。</w:t>
            </w:r>
          </w:p>
          <w:p w14:paraId="16D08763">
            <w:pPr>
              <w:pStyle w:val="16"/>
              <w:framePr w:wrap="auto" w:vAnchor="margin" w:hAnchor="text" w:yAlign="inline"/>
              <w:snapToGrid w:val="0"/>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4.人员身份识别模组支持韦根输入及输出接口，满足多种门禁场景使用。</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5.设备应能具备人证核验、刷脸、刷卡、密码核验、二维码等多种核验方式。</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6.人员身份识别模组支持视频输出功能，采用H.265编码算法。</w:t>
            </w:r>
          </w:p>
        </w:tc>
        <w:tc>
          <w:tcPr>
            <w:tcW w:w="681" w:type="dxa"/>
            <w:tcBorders>
              <w:bottom w:val="single" w:color="auto" w:sz="4" w:space="0"/>
            </w:tcBorders>
            <w:shd w:val="clear" w:color="000000" w:fill="FFFFFF"/>
            <w:vAlign w:val="center"/>
          </w:tcPr>
          <w:p w14:paraId="29967F81">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778" w:type="dxa"/>
            <w:tcBorders>
              <w:top w:val="single" w:color="auto" w:sz="4" w:space="0"/>
              <w:left w:val="single" w:color="auto" w:sz="4" w:space="0"/>
              <w:bottom w:val="single" w:color="auto" w:sz="4" w:space="0"/>
              <w:right w:val="single" w:color="auto" w:sz="4" w:space="0"/>
            </w:tcBorders>
            <w:shd w:val="clear" w:color="000000" w:fill="FFFFFF"/>
            <w:vAlign w:val="center"/>
          </w:tcPr>
          <w:p w14:paraId="0A1676A4">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23</w:t>
            </w:r>
          </w:p>
        </w:tc>
        <w:tc>
          <w:tcPr>
            <w:tcW w:w="804" w:type="dxa"/>
            <w:vMerge w:val="continue"/>
            <w:vAlign w:val="center"/>
          </w:tcPr>
          <w:p w14:paraId="41A1F936">
            <w:pPr>
              <w:widowControl/>
              <w:jc w:val="center"/>
              <w:rPr>
                <w:rFonts w:hint="eastAsia" w:ascii="仿宋" w:hAnsi="仿宋" w:eastAsia="仿宋" w:cs="仿宋"/>
                <w:sz w:val="24"/>
                <w:szCs w:val="24"/>
                <w:highlight w:val="none"/>
              </w:rPr>
            </w:pPr>
          </w:p>
        </w:tc>
        <w:tc>
          <w:tcPr>
            <w:tcW w:w="750" w:type="dxa"/>
            <w:vMerge w:val="continue"/>
            <w:vAlign w:val="center"/>
          </w:tcPr>
          <w:p w14:paraId="136E9F28">
            <w:pPr>
              <w:widowControl/>
              <w:jc w:val="center"/>
              <w:rPr>
                <w:rFonts w:hint="eastAsia" w:ascii="仿宋" w:hAnsi="仿宋" w:eastAsia="仿宋" w:cs="仿宋"/>
                <w:sz w:val="24"/>
                <w:szCs w:val="24"/>
                <w:highlight w:val="none"/>
              </w:rPr>
            </w:pPr>
          </w:p>
        </w:tc>
        <w:tc>
          <w:tcPr>
            <w:tcW w:w="863" w:type="dxa"/>
            <w:vMerge w:val="continue"/>
            <w:vAlign w:val="center"/>
          </w:tcPr>
          <w:p w14:paraId="74C6CBCC">
            <w:pPr>
              <w:widowControl/>
              <w:jc w:val="center"/>
              <w:rPr>
                <w:rFonts w:hint="eastAsia" w:ascii="仿宋" w:hAnsi="仿宋" w:eastAsia="仿宋" w:cs="仿宋"/>
                <w:sz w:val="24"/>
                <w:szCs w:val="24"/>
                <w:highlight w:val="none"/>
              </w:rPr>
            </w:pPr>
          </w:p>
        </w:tc>
        <w:tc>
          <w:tcPr>
            <w:tcW w:w="1407" w:type="dxa"/>
            <w:vMerge w:val="continue"/>
            <w:vAlign w:val="center"/>
          </w:tcPr>
          <w:p w14:paraId="1AEC1FDF">
            <w:pPr>
              <w:widowControl/>
              <w:jc w:val="center"/>
              <w:rPr>
                <w:rFonts w:hint="eastAsia" w:ascii="仿宋" w:hAnsi="仿宋" w:eastAsia="仿宋" w:cs="仿宋"/>
                <w:sz w:val="24"/>
                <w:szCs w:val="24"/>
                <w:highlight w:val="none"/>
              </w:rPr>
            </w:pPr>
          </w:p>
        </w:tc>
        <w:tc>
          <w:tcPr>
            <w:tcW w:w="1350" w:type="dxa"/>
            <w:vMerge w:val="continue"/>
            <w:vAlign w:val="center"/>
          </w:tcPr>
          <w:p w14:paraId="59A95150">
            <w:pPr>
              <w:widowControl/>
              <w:jc w:val="center"/>
              <w:rPr>
                <w:rFonts w:hint="eastAsia" w:ascii="仿宋" w:hAnsi="仿宋" w:eastAsia="仿宋" w:cs="仿宋"/>
                <w:sz w:val="24"/>
                <w:szCs w:val="24"/>
                <w:highlight w:val="none"/>
              </w:rPr>
            </w:pPr>
          </w:p>
        </w:tc>
        <w:tc>
          <w:tcPr>
            <w:tcW w:w="1414" w:type="dxa"/>
            <w:vMerge w:val="continue"/>
            <w:vAlign w:val="center"/>
          </w:tcPr>
          <w:p w14:paraId="0674C805">
            <w:pPr>
              <w:widowControl/>
              <w:jc w:val="center"/>
              <w:rPr>
                <w:rFonts w:hint="eastAsia" w:ascii="仿宋" w:hAnsi="仿宋" w:eastAsia="仿宋" w:cs="仿宋"/>
                <w:sz w:val="24"/>
                <w:szCs w:val="24"/>
                <w:highlight w:val="none"/>
              </w:rPr>
            </w:pPr>
          </w:p>
        </w:tc>
      </w:tr>
      <w:tr w14:paraId="4F6D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35" w:type="dxa"/>
            <w:vMerge w:val="continue"/>
            <w:vAlign w:val="center"/>
          </w:tcPr>
          <w:p w14:paraId="49F0983F">
            <w:pPr>
              <w:widowControl/>
              <w:jc w:val="center"/>
              <w:rPr>
                <w:rFonts w:hint="eastAsia" w:ascii="仿宋" w:hAnsi="仿宋" w:eastAsia="仿宋" w:cs="仿宋"/>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127535A">
            <w:pPr>
              <w:pStyle w:val="16"/>
              <w:framePr w:wrap="auto" w:vAnchor="margin" w:hAnchor="text" w:yAlign="inline"/>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智能识别存储组件</w:t>
            </w:r>
          </w:p>
        </w:tc>
        <w:tc>
          <w:tcPr>
            <w:tcW w:w="3820" w:type="dxa"/>
            <w:tcBorders>
              <w:top w:val="single" w:color="auto" w:sz="4" w:space="0"/>
              <w:left w:val="single" w:color="auto" w:sz="4" w:space="0"/>
              <w:bottom w:val="single" w:color="auto" w:sz="4" w:space="0"/>
              <w:right w:val="single" w:color="auto" w:sz="4" w:space="0"/>
            </w:tcBorders>
            <w:vAlign w:val="center"/>
          </w:tcPr>
          <w:p w14:paraId="7DB5A67A">
            <w:pPr>
              <w:pStyle w:val="16"/>
              <w:framePr w:wrap="auto" w:vAnchor="margin" w:hAnchor="text" w:yAlign="inline"/>
              <w:tabs>
                <w:tab w:val="left" w:pos="312"/>
              </w:tabs>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整机配置10个红外感应模块及红外控制板。 </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2箱体存储单元层板采用不锈钢201层板压制而成，层板不锈钢板厚为1.5mm；</w:t>
            </w:r>
          </w:p>
        </w:tc>
        <w:tc>
          <w:tcPr>
            <w:tcW w:w="681" w:type="dxa"/>
            <w:tcBorders>
              <w:top w:val="single" w:color="auto" w:sz="4" w:space="0"/>
              <w:bottom w:val="single" w:color="auto" w:sz="4" w:space="0"/>
            </w:tcBorders>
            <w:shd w:val="clear" w:color="000000" w:fill="FFFFFF"/>
            <w:vAlign w:val="center"/>
          </w:tcPr>
          <w:p w14:paraId="3BEAC2E2">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778" w:type="dxa"/>
            <w:tcBorders>
              <w:top w:val="single" w:color="auto" w:sz="4" w:space="0"/>
              <w:left w:val="single" w:color="auto" w:sz="4" w:space="0"/>
              <w:bottom w:val="single" w:color="auto" w:sz="4" w:space="0"/>
              <w:right w:val="single" w:color="auto" w:sz="4" w:space="0"/>
            </w:tcBorders>
            <w:shd w:val="clear" w:color="000000" w:fill="FFFFFF"/>
            <w:vAlign w:val="center"/>
          </w:tcPr>
          <w:p w14:paraId="34539E07">
            <w:pPr>
              <w:widowControl/>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22</w:t>
            </w:r>
          </w:p>
        </w:tc>
        <w:tc>
          <w:tcPr>
            <w:tcW w:w="804" w:type="dxa"/>
            <w:vMerge w:val="continue"/>
            <w:vAlign w:val="center"/>
          </w:tcPr>
          <w:p w14:paraId="33D1F0DE">
            <w:pPr>
              <w:widowControl/>
              <w:jc w:val="center"/>
              <w:rPr>
                <w:rFonts w:hint="eastAsia" w:ascii="仿宋" w:hAnsi="仿宋" w:eastAsia="仿宋" w:cs="仿宋"/>
                <w:sz w:val="24"/>
                <w:szCs w:val="24"/>
                <w:highlight w:val="none"/>
              </w:rPr>
            </w:pPr>
          </w:p>
        </w:tc>
        <w:tc>
          <w:tcPr>
            <w:tcW w:w="750" w:type="dxa"/>
            <w:vMerge w:val="continue"/>
            <w:vAlign w:val="center"/>
          </w:tcPr>
          <w:p w14:paraId="298436BF">
            <w:pPr>
              <w:widowControl/>
              <w:jc w:val="center"/>
              <w:rPr>
                <w:rFonts w:hint="eastAsia" w:ascii="仿宋" w:hAnsi="仿宋" w:eastAsia="仿宋" w:cs="仿宋"/>
                <w:sz w:val="24"/>
                <w:szCs w:val="24"/>
                <w:highlight w:val="none"/>
              </w:rPr>
            </w:pPr>
          </w:p>
        </w:tc>
        <w:tc>
          <w:tcPr>
            <w:tcW w:w="863" w:type="dxa"/>
            <w:vMerge w:val="continue"/>
            <w:vAlign w:val="center"/>
          </w:tcPr>
          <w:p w14:paraId="0FA8A40D">
            <w:pPr>
              <w:widowControl/>
              <w:jc w:val="center"/>
              <w:rPr>
                <w:rFonts w:hint="eastAsia" w:ascii="仿宋" w:hAnsi="仿宋" w:eastAsia="仿宋" w:cs="仿宋"/>
                <w:sz w:val="24"/>
                <w:szCs w:val="24"/>
                <w:highlight w:val="none"/>
              </w:rPr>
            </w:pPr>
          </w:p>
        </w:tc>
        <w:tc>
          <w:tcPr>
            <w:tcW w:w="1407" w:type="dxa"/>
            <w:vMerge w:val="continue"/>
            <w:vAlign w:val="center"/>
          </w:tcPr>
          <w:p w14:paraId="380CDC7B">
            <w:pPr>
              <w:widowControl/>
              <w:jc w:val="center"/>
              <w:rPr>
                <w:rFonts w:hint="eastAsia" w:ascii="仿宋" w:hAnsi="仿宋" w:eastAsia="仿宋" w:cs="仿宋"/>
                <w:sz w:val="24"/>
                <w:szCs w:val="24"/>
                <w:highlight w:val="none"/>
              </w:rPr>
            </w:pPr>
          </w:p>
        </w:tc>
        <w:tc>
          <w:tcPr>
            <w:tcW w:w="1350" w:type="dxa"/>
            <w:vMerge w:val="continue"/>
            <w:vAlign w:val="center"/>
          </w:tcPr>
          <w:p w14:paraId="4E488D26">
            <w:pPr>
              <w:widowControl/>
              <w:jc w:val="center"/>
              <w:rPr>
                <w:rFonts w:hint="eastAsia" w:ascii="仿宋" w:hAnsi="仿宋" w:eastAsia="仿宋" w:cs="仿宋"/>
                <w:sz w:val="24"/>
                <w:szCs w:val="24"/>
                <w:highlight w:val="none"/>
              </w:rPr>
            </w:pPr>
          </w:p>
        </w:tc>
        <w:tc>
          <w:tcPr>
            <w:tcW w:w="1414" w:type="dxa"/>
            <w:vMerge w:val="continue"/>
            <w:vAlign w:val="center"/>
          </w:tcPr>
          <w:p w14:paraId="03650BE0">
            <w:pPr>
              <w:widowControl/>
              <w:jc w:val="center"/>
              <w:rPr>
                <w:rFonts w:hint="eastAsia" w:ascii="仿宋" w:hAnsi="仿宋" w:eastAsia="仿宋" w:cs="仿宋"/>
                <w:sz w:val="24"/>
                <w:szCs w:val="24"/>
                <w:highlight w:val="none"/>
              </w:rPr>
            </w:pPr>
          </w:p>
        </w:tc>
      </w:tr>
      <w:tr w14:paraId="0765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35" w:type="dxa"/>
            <w:vMerge w:val="continue"/>
            <w:vAlign w:val="center"/>
          </w:tcPr>
          <w:p w14:paraId="19A907F8">
            <w:pPr>
              <w:widowControl/>
              <w:jc w:val="center"/>
              <w:rPr>
                <w:rFonts w:hint="eastAsia" w:ascii="仿宋" w:hAnsi="仿宋" w:eastAsia="仿宋" w:cs="仿宋"/>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4A79FBF">
            <w:pPr>
              <w:pStyle w:val="16"/>
              <w:framePr w:wrap="auto" w:vAnchor="margin" w:hAnchor="text" w:yAlign="inline"/>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智能监测周转组件</w:t>
            </w:r>
          </w:p>
        </w:tc>
        <w:tc>
          <w:tcPr>
            <w:tcW w:w="3820" w:type="dxa"/>
            <w:tcBorders>
              <w:top w:val="single" w:color="auto" w:sz="4" w:space="0"/>
              <w:left w:val="single" w:color="auto" w:sz="4" w:space="0"/>
              <w:bottom w:val="single" w:color="auto" w:sz="4" w:space="0"/>
              <w:right w:val="single" w:color="auto" w:sz="4" w:space="0"/>
            </w:tcBorders>
            <w:vAlign w:val="bottom"/>
          </w:tcPr>
          <w:p w14:paraId="36FE608C">
            <w:pPr>
              <w:pStyle w:val="16"/>
              <w:framePr w:wrap="auto" w:vAnchor="margin" w:hAnchor="text" w:yAlign="inline"/>
              <w:tabs>
                <w:tab w:val="left" w:pos="312"/>
              </w:tabs>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1台面尺寸：800mm*500mm；</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2最低高低：210mm；</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3自重：不高于50kg；</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4额定载重量：不小于150公斤；</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5可与周转箱配合转运资产。</w:t>
            </w:r>
          </w:p>
        </w:tc>
        <w:tc>
          <w:tcPr>
            <w:tcW w:w="681" w:type="dxa"/>
            <w:tcBorders>
              <w:top w:val="single" w:color="auto" w:sz="4" w:space="0"/>
              <w:bottom w:val="single" w:color="auto" w:sz="4" w:space="0"/>
            </w:tcBorders>
            <w:shd w:val="clear" w:color="000000" w:fill="FFFFFF"/>
            <w:vAlign w:val="center"/>
          </w:tcPr>
          <w:p w14:paraId="7CD34553">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778" w:type="dxa"/>
            <w:tcBorders>
              <w:top w:val="single" w:color="auto" w:sz="4" w:space="0"/>
              <w:left w:val="single" w:color="auto" w:sz="4" w:space="0"/>
              <w:bottom w:val="single" w:color="auto" w:sz="4" w:space="0"/>
              <w:right w:val="single" w:color="auto" w:sz="4" w:space="0"/>
            </w:tcBorders>
            <w:shd w:val="clear" w:color="000000" w:fill="FFFFFF"/>
            <w:vAlign w:val="center"/>
          </w:tcPr>
          <w:p w14:paraId="0D6D022D">
            <w:pPr>
              <w:widowControl/>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24</w:t>
            </w:r>
          </w:p>
        </w:tc>
        <w:tc>
          <w:tcPr>
            <w:tcW w:w="804" w:type="dxa"/>
            <w:vMerge w:val="continue"/>
            <w:vAlign w:val="center"/>
          </w:tcPr>
          <w:p w14:paraId="7DB70C9F">
            <w:pPr>
              <w:widowControl/>
              <w:jc w:val="center"/>
              <w:rPr>
                <w:rFonts w:hint="eastAsia" w:ascii="仿宋" w:hAnsi="仿宋" w:eastAsia="仿宋" w:cs="仿宋"/>
                <w:sz w:val="24"/>
                <w:szCs w:val="24"/>
                <w:highlight w:val="none"/>
              </w:rPr>
            </w:pPr>
          </w:p>
        </w:tc>
        <w:tc>
          <w:tcPr>
            <w:tcW w:w="750" w:type="dxa"/>
            <w:vMerge w:val="continue"/>
            <w:vAlign w:val="center"/>
          </w:tcPr>
          <w:p w14:paraId="4E34A530">
            <w:pPr>
              <w:widowControl/>
              <w:jc w:val="center"/>
              <w:rPr>
                <w:rFonts w:hint="eastAsia" w:ascii="仿宋" w:hAnsi="仿宋" w:eastAsia="仿宋" w:cs="仿宋"/>
                <w:sz w:val="24"/>
                <w:szCs w:val="24"/>
                <w:highlight w:val="none"/>
              </w:rPr>
            </w:pPr>
          </w:p>
        </w:tc>
        <w:tc>
          <w:tcPr>
            <w:tcW w:w="863" w:type="dxa"/>
            <w:vMerge w:val="continue"/>
            <w:vAlign w:val="center"/>
          </w:tcPr>
          <w:p w14:paraId="6AA351C3">
            <w:pPr>
              <w:widowControl/>
              <w:jc w:val="center"/>
              <w:rPr>
                <w:rFonts w:hint="eastAsia" w:ascii="仿宋" w:hAnsi="仿宋" w:eastAsia="仿宋" w:cs="仿宋"/>
                <w:sz w:val="24"/>
                <w:szCs w:val="24"/>
                <w:highlight w:val="none"/>
              </w:rPr>
            </w:pPr>
          </w:p>
        </w:tc>
        <w:tc>
          <w:tcPr>
            <w:tcW w:w="1407" w:type="dxa"/>
            <w:vMerge w:val="continue"/>
            <w:vAlign w:val="center"/>
          </w:tcPr>
          <w:p w14:paraId="3BF7C769">
            <w:pPr>
              <w:widowControl/>
              <w:jc w:val="center"/>
              <w:rPr>
                <w:rFonts w:hint="eastAsia" w:ascii="仿宋" w:hAnsi="仿宋" w:eastAsia="仿宋" w:cs="仿宋"/>
                <w:sz w:val="24"/>
                <w:szCs w:val="24"/>
                <w:highlight w:val="none"/>
              </w:rPr>
            </w:pPr>
          </w:p>
        </w:tc>
        <w:tc>
          <w:tcPr>
            <w:tcW w:w="1350" w:type="dxa"/>
            <w:vMerge w:val="continue"/>
            <w:vAlign w:val="center"/>
          </w:tcPr>
          <w:p w14:paraId="100B1347">
            <w:pPr>
              <w:widowControl/>
              <w:jc w:val="center"/>
              <w:rPr>
                <w:rFonts w:hint="eastAsia" w:ascii="仿宋" w:hAnsi="仿宋" w:eastAsia="仿宋" w:cs="仿宋"/>
                <w:sz w:val="24"/>
                <w:szCs w:val="24"/>
                <w:highlight w:val="none"/>
              </w:rPr>
            </w:pPr>
          </w:p>
        </w:tc>
        <w:tc>
          <w:tcPr>
            <w:tcW w:w="1414" w:type="dxa"/>
            <w:vMerge w:val="continue"/>
            <w:vAlign w:val="center"/>
          </w:tcPr>
          <w:p w14:paraId="5B389D24">
            <w:pPr>
              <w:widowControl/>
              <w:jc w:val="center"/>
              <w:rPr>
                <w:rFonts w:hint="eastAsia" w:ascii="仿宋" w:hAnsi="仿宋" w:eastAsia="仿宋" w:cs="仿宋"/>
                <w:sz w:val="24"/>
                <w:szCs w:val="24"/>
                <w:highlight w:val="none"/>
              </w:rPr>
            </w:pPr>
          </w:p>
        </w:tc>
      </w:tr>
      <w:tr w14:paraId="0BB9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35" w:type="dxa"/>
            <w:vMerge w:val="continue"/>
            <w:vAlign w:val="center"/>
          </w:tcPr>
          <w:p w14:paraId="7E40C42D">
            <w:pPr>
              <w:widowControl/>
              <w:jc w:val="center"/>
              <w:rPr>
                <w:rFonts w:hint="eastAsia" w:ascii="仿宋" w:hAnsi="仿宋" w:eastAsia="仿宋" w:cs="仿宋"/>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30AC9CB">
            <w:pPr>
              <w:pStyle w:val="16"/>
              <w:framePr w:wrap="auto" w:vAnchor="margin" w:hAnchor="text" w:yAlign="inline"/>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内网加固组件</w:t>
            </w:r>
          </w:p>
        </w:tc>
        <w:tc>
          <w:tcPr>
            <w:tcW w:w="3820" w:type="dxa"/>
            <w:tcBorders>
              <w:top w:val="single" w:color="auto" w:sz="4" w:space="0"/>
              <w:left w:val="single" w:color="auto" w:sz="4" w:space="0"/>
              <w:bottom w:val="single" w:color="auto" w:sz="4" w:space="0"/>
              <w:right w:val="single" w:color="auto" w:sz="4" w:space="0"/>
            </w:tcBorders>
            <w:vAlign w:val="bottom"/>
          </w:tcPr>
          <w:p w14:paraId="4C7C5C2A">
            <w:pPr>
              <w:pStyle w:val="16"/>
              <w:framePr w:wrap="auto" w:vAnchor="margin" w:hAnchor="text" w:yAlign="inline"/>
              <w:tabs>
                <w:tab w:val="left" w:pos="312"/>
              </w:tabs>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满足统一接入</w:t>
            </w:r>
            <w:r>
              <w:rPr>
                <w:rFonts w:hint="eastAsia" w:ascii="仿宋" w:hAnsi="仿宋" w:eastAsia="仿宋" w:cs="仿宋"/>
                <w:sz w:val="24"/>
                <w:szCs w:val="24"/>
                <w:highlight w:val="none"/>
                <w:lang w:val="en-US" w:eastAsia="zh-CN"/>
              </w:rPr>
              <w:t>电力</w:t>
            </w:r>
            <w:r>
              <w:rPr>
                <w:rFonts w:hint="eastAsia" w:ascii="仿宋" w:hAnsi="仿宋" w:eastAsia="仿宋" w:cs="仿宋"/>
                <w:sz w:val="24"/>
                <w:szCs w:val="24"/>
                <w:highlight w:val="none"/>
              </w:rPr>
              <w:t>内网要求，确保库房系统接入内网平台。</w:t>
            </w:r>
          </w:p>
        </w:tc>
        <w:tc>
          <w:tcPr>
            <w:tcW w:w="681" w:type="dxa"/>
            <w:tcBorders>
              <w:top w:val="single" w:color="auto" w:sz="4" w:space="0"/>
            </w:tcBorders>
            <w:shd w:val="clear" w:color="000000" w:fill="FFFFFF"/>
            <w:vAlign w:val="center"/>
          </w:tcPr>
          <w:p w14:paraId="7C9A4D41">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778" w:type="dxa"/>
            <w:tcBorders>
              <w:top w:val="single" w:color="auto" w:sz="4" w:space="0"/>
              <w:left w:val="single" w:color="auto" w:sz="4" w:space="0"/>
              <w:bottom w:val="single" w:color="auto" w:sz="4" w:space="0"/>
              <w:right w:val="single" w:color="auto" w:sz="4" w:space="0"/>
            </w:tcBorders>
            <w:shd w:val="clear" w:color="000000" w:fill="FFFFFF"/>
            <w:vAlign w:val="center"/>
          </w:tcPr>
          <w:p w14:paraId="1D01E168">
            <w:pPr>
              <w:widowControl/>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23</w:t>
            </w:r>
          </w:p>
        </w:tc>
        <w:tc>
          <w:tcPr>
            <w:tcW w:w="804" w:type="dxa"/>
            <w:vMerge w:val="continue"/>
            <w:vAlign w:val="center"/>
          </w:tcPr>
          <w:p w14:paraId="747A7CDE">
            <w:pPr>
              <w:widowControl/>
              <w:jc w:val="center"/>
              <w:rPr>
                <w:rFonts w:hint="eastAsia" w:ascii="仿宋" w:hAnsi="仿宋" w:eastAsia="仿宋" w:cs="仿宋"/>
                <w:sz w:val="24"/>
                <w:szCs w:val="24"/>
                <w:highlight w:val="none"/>
              </w:rPr>
            </w:pPr>
          </w:p>
        </w:tc>
        <w:tc>
          <w:tcPr>
            <w:tcW w:w="750" w:type="dxa"/>
            <w:vMerge w:val="continue"/>
            <w:vAlign w:val="center"/>
          </w:tcPr>
          <w:p w14:paraId="2AE7C00A">
            <w:pPr>
              <w:widowControl/>
              <w:jc w:val="center"/>
              <w:rPr>
                <w:rFonts w:hint="eastAsia" w:ascii="仿宋" w:hAnsi="仿宋" w:eastAsia="仿宋" w:cs="仿宋"/>
                <w:sz w:val="24"/>
                <w:szCs w:val="24"/>
                <w:highlight w:val="none"/>
              </w:rPr>
            </w:pPr>
          </w:p>
        </w:tc>
        <w:tc>
          <w:tcPr>
            <w:tcW w:w="863" w:type="dxa"/>
            <w:vMerge w:val="continue"/>
            <w:vAlign w:val="center"/>
          </w:tcPr>
          <w:p w14:paraId="26AF4203">
            <w:pPr>
              <w:widowControl/>
              <w:jc w:val="center"/>
              <w:rPr>
                <w:rFonts w:hint="eastAsia" w:ascii="仿宋" w:hAnsi="仿宋" w:eastAsia="仿宋" w:cs="仿宋"/>
                <w:sz w:val="24"/>
                <w:szCs w:val="24"/>
                <w:highlight w:val="none"/>
              </w:rPr>
            </w:pPr>
          </w:p>
        </w:tc>
        <w:tc>
          <w:tcPr>
            <w:tcW w:w="1407" w:type="dxa"/>
            <w:vMerge w:val="continue"/>
            <w:vAlign w:val="center"/>
          </w:tcPr>
          <w:p w14:paraId="5B8B39BA">
            <w:pPr>
              <w:widowControl/>
              <w:jc w:val="center"/>
              <w:rPr>
                <w:rFonts w:hint="eastAsia" w:ascii="仿宋" w:hAnsi="仿宋" w:eastAsia="仿宋" w:cs="仿宋"/>
                <w:sz w:val="24"/>
                <w:szCs w:val="24"/>
                <w:highlight w:val="none"/>
              </w:rPr>
            </w:pPr>
          </w:p>
        </w:tc>
        <w:tc>
          <w:tcPr>
            <w:tcW w:w="1350" w:type="dxa"/>
            <w:vMerge w:val="continue"/>
            <w:vAlign w:val="center"/>
          </w:tcPr>
          <w:p w14:paraId="1D04229F">
            <w:pPr>
              <w:widowControl/>
              <w:jc w:val="center"/>
              <w:rPr>
                <w:rFonts w:hint="eastAsia" w:ascii="仿宋" w:hAnsi="仿宋" w:eastAsia="仿宋" w:cs="仿宋"/>
                <w:sz w:val="24"/>
                <w:szCs w:val="24"/>
                <w:highlight w:val="none"/>
              </w:rPr>
            </w:pPr>
          </w:p>
        </w:tc>
        <w:tc>
          <w:tcPr>
            <w:tcW w:w="1414" w:type="dxa"/>
            <w:vMerge w:val="continue"/>
            <w:vAlign w:val="center"/>
          </w:tcPr>
          <w:p w14:paraId="3D095606">
            <w:pPr>
              <w:widowControl/>
              <w:jc w:val="center"/>
              <w:rPr>
                <w:rFonts w:hint="eastAsia" w:ascii="仿宋" w:hAnsi="仿宋" w:eastAsia="仿宋" w:cs="仿宋"/>
                <w:sz w:val="24"/>
                <w:szCs w:val="24"/>
                <w:highlight w:val="none"/>
              </w:rPr>
            </w:pPr>
          </w:p>
        </w:tc>
      </w:tr>
      <w:bookmarkEnd w:id="16"/>
    </w:tbl>
    <w:p w14:paraId="5451DFE8">
      <w:pPr>
        <w:ind w:firstLine="440"/>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08F19727">
      <w:pP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3567F725">
      <w:pPr>
        <w:rPr>
          <w:rFonts w:hint="eastAsia" w:ascii="仿宋" w:hAnsi="仿宋" w:eastAsia="仿宋" w:cs="仿宋"/>
          <w:sz w:val="24"/>
          <w:szCs w:val="24"/>
          <w:highlight w:val="none"/>
        </w:rPr>
      </w:pPr>
      <w:r>
        <w:rPr>
          <w:rFonts w:hint="eastAsia" w:ascii="仿宋" w:hAnsi="仿宋" w:eastAsia="仿宋" w:cs="仿宋"/>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734762D">
      <w:pPr>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2.投标文件中提供的证明材料复印件应复印清晰、可辨认且不得遮盖、涂抹，否则视为无效。</w:t>
      </w:r>
    </w:p>
    <w:p w14:paraId="19633654">
      <w:pPr>
        <w:rPr>
          <w:rFonts w:hint="eastAsia" w:ascii="仿宋" w:hAnsi="仿宋" w:eastAsia="仿宋" w:cs="仿宋"/>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35A323DC">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分标二十二：智能测控终端结构件采购项目</w:t>
      </w:r>
    </w:p>
    <w:p w14:paraId="33D8E306">
      <w:pPr>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分标编号：CY0625SWWP47FF22</w:t>
      </w:r>
    </w:p>
    <w:tbl>
      <w:tblPr>
        <w:tblStyle w:val="10"/>
        <w:tblW w:w="1441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63"/>
        <w:gridCol w:w="3231"/>
        <w:gridCol w:w="596"/>
        <w:gridCol w:w="822"/>
        <w:gridCol w:w="709"/>
        <w:gridCol w:w="708"/>
        <w:gridCol w:w="709"/>
        <w:gridCol w:w="2360"/>
        <w:gridCol w:w="1695"/>
        <w:gridCol w:w="1290"/>
      </w:tblGrid>
      <w:tr w14:paraId="2BCD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35" w:type="dxa"/>
            <w:vAlign w:val="center"/>
          </w:tcPr>
          <w:p w14:paraId="737ABC6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163" w:type="dxa"/>
            <w:vAlign w:val="center"/>
          </w:tcPr>
          <w:p w14:paraId="39F88DC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3231" w:type="dxa"/>
            <w:vAlign w:val="center"/>
          </w:tcPr>
          <w:p w14:paraId="25B0CA3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596" w:type="dxa"/>
            <w:vAlign w:val="center"/>
          </w:tcPr>
          <w:p w14:paraId="204753BD">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822" w:type="dxa"/>
            <w:vAlign w:val="center"/>
          </w:tcPr>
          <w:p w14:paraId="276C67D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709" w:type="dxa"/>
            <w:vAlign w:val="center"/>
          </w:tcPr>
          <w:p w14:paraId="4553A1D9">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708" w:type="dxa"/>
            <w:vAlign w:val="center"/>
          </w:tcPr>
          <w:p w14:paraId="245DFA86">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709" w:type="dxa"/>
            <w:vAlign w:val="center"/>
          </w:tcPr>
          <w:p w14:paraId="6A1F2CA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2360" w:type="dxa"/>
            <w:vAlign w:val="center"/>
          </w:tcPr>
          <w:p w14:paraId="360D0B5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695" w:type="dxa"/>
            <w:vAlign w:val="center"/>
          </w:tcPr>
          <w:p w14:paraId="5A34C87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290" w:type="dxa"/>
            <w:vAlign w:val="center"/>
          </w:tcPr>
          <w:p w14:paraId="5204FA50">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08FEBF1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47C7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135" w:type="dxa"/>
            <w:vMerge w:val="restart"/>
            <w:vAlign w:val="center"/>
          </w:tcPr>
          <w:p w14:paraId="07274F03">
            <w:pPr>
              <w:widowControl/>
              <w:jc w:val="center"/>
              <w:rPr>
                <w:rFonts w:hint="eastAsia" w:ascii="仿宋" w:hAnsi="仿宋" w:eastAsia="仿宋" w:cs="仿宋"/>
                <w:kern w:val="0"/>
                <w:sz w:val="24"/>
                <w:szCs w:val="24"/>
                <w:highlight w:val="none"/>
              </w:rPr>
            </w:pPr>
            <w:bookmarkStart w:id="17" w:name="_Hlk205733634"/>
            <w:r>
              <w:rPr>
                <w:rFonts w:hint="eastAsia" w:ascii="仿宋" w:hAnsi="仿宋" w:eastAsia="仿宋" w:cs="仿宋"/>
                <w:color w:val="000000" w:themeColor="text1"/>
                <w:kern w:val="0"/>
                <w:sz w:val="24"/>
                <w:szCs w:val="24"/>
                <w:highlight w:val="none"/>
                <w14:textFill>
                  <w14:solidFill>
                    <w14:schemeClr w14:val="tx1"/>
                  </w14:solidFill>
                </w14:textFill>
              </w:rPr>
              <w:t>智能测控终端结构件采购项目</w:t>
            </w:r>
          </w:p>
        </w:tc>
        <w:tc>
          <w:tcPr>
            <w:tcW w:w="1163" w:type="dxa"/>
            <w:vAlign w:val="center"/>
          </w:tcPr>
          <w:p w14:paraId="37D9B0AF">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250A智能测控终端结构件</w:t>
            </w:r>
          </w:p>
        </w:tc>
        <w:tc>
          <w:tcPr>
            <w:tcW w:w="3231" w:type="dxa"/>
            <w:vAlign w:val="center"/>
          </w:tcPr>
          <w:p w14:paraId="34183713">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防护等级应满足IP20，耐非正常的热和火；尺寸（长宽高）（mm）：180*107*120。</w:t>
            </w:r>
          </w:p>
        </w:tc>
        <w:tc>
          <w:tcPr>
            <w:tcW w:w="596" w:type="dxa"/>
            <w:shd w:val="clear" w:color="000000" w:fill="FFFFFF"/>
            <w:vAlign w:val="center"/>
          </w:tcPr>
          <w:p w14:paraId="57921E74">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14:paraId="2841183F">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bidi="ar"/>
              </w:rPr>
              <w:t>10000</w:t>
            </w:r>
          </w:p>
        </w:tc>
        <w:tc>
          <w:tcPr>
            <w:tcW w:w="709" w:type="dxa"/>
            <w:vMerge w:val="restart"/>
            <w:vAlign w:val="center"/>
          </w:tcPr>
          <w:p w14:paraId="36B10185">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合同签订后15</w:t>
            </w:r>
          </w:p>
          <w:p w14:paraId="26DBF874">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天内</w:t>
            </w:r>
          </w:p>
        </w:tc>
        <w:tc>
          <w:tcPr>
            <w:tcW w:w="708" w:type="dxa"/>
            <w:vMerge w:val="restart"/>
            <w:vAlign w:val="center"/>
          </w:tcPr>
          <w:p w14:paraId="053FD8F0">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36个月</w:t>
            </w:r>
          </w:p>
        </w:tc>
        <w:tc>
          <w:tcPr>
            <w:tcW w:w="709" w:type="dxa"/>
            <w:vMerge w:val="restart"/>
            <w:vAlign w:val="center"/>
          </w:tcPr>
          <w:p w14:paraId="0EB729E4">
            <w:pPr>
              <w:widowControl/>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2360" w:type="dxa"/>
            <w:vMerge w:val="restart"/>
            <w:vAlign w:val="center"/>
          </w:tcPr>
          <w:p w14:paraId="61B775C5">
            <w:pPr>
              <w:widowControl/>
              <w:snapToGrid w:val="0"/>
              <w:jc w:val="left"/>
              <w:rPr>
                <w:rFonts w:hint="eastAsia" w:ascii="仿宋" w:hAnsi="仿宋" w:eastAsia="仿宋" w:cs="宋体"/>
                <w:kern w:val="0"/>
                <w:sz w:val="22"/>
                <w:szCs w:val="22"/>
                <w:highlight w:val="none"/>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b/>
                <w:bCs/>
                <w:color w:val="000000"/>
                <w:kern w:val="0"/>
                <w:sz w:val="24"/>
                <w:szCs w:val="24"/>
                <w:highlight w:val="none"/>
              </w:rPr>
              <w:t>厂商要求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2.生产厂房：</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76337E24">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对于制造商投标，应提供生产、检验检测设备的证明材料，包括采购合同及发票等，不得借用、租用其他公司设备。</w:t>
            </w:r>
          </w:p>
        </w:tc>
        <w:tc>
          <w:tcPr>
            <w:tcW w:w="1695" w:type="dxa"/>
            <w:vMerge w:val="restart"/>
            <w:vAlign w:val="center"/>
          </w:tcPr>
          <w:p w14:paraId="70A24178">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业绩要求：</w:t>
            </w:r>
            <w:r>
              <w:rPr>
                <w:rFonts w:hint="eastAsia" w:ascii="仿宋" w:hAnsi="仿宋" w:eastAsia="仿宋" w:cs="仿宋"/>
                <w:kern w:val="0"/>
                <w:sz w:val="24"/>
                <w:szCs w:val="24"/>
                <w:highlight w:val="none"/>
              </w:rPr>
              <w:t>2022年1月1日至招标公告发布日内,</w:t>
            </w:r>
            <w:r>
              <w:rPr>
                <w:rFonts w:hint="eastAsia" w:ascii="仿宋" w:hAnsi="仿宋" w:eastAsia="仿宋" w:cs="仿宋"/>
                <w:sz w:val="24"/>
                <w:szCs w:val="24"/>
                <w:highlight w:val="none"/>
              </w:rPr>
              <w:t xml:space="preserve"> </w:t>
            </w:r>
            <w:r>
              <w:rPr>
                <w:rFonts w:hint="eastAsia" w:ascii="仿宋" w:hAnsi="仿宋" w:eastAsia="仿宋" w:cs="仿宋"/>
                <w:kern w:val="0"/>
                <w:sz w:val="24"/>
                <w:szCs w:val="24"/>
                <w:highlight w:val="none"/>
              </w:rPr>
              <w:t>智能断路器、低压开关相关产品累计销售业绩不少于200万。</w:t>
            </w:r>
            <w:r>
              <w:rPr>
                <w:rFonts w:hint="eastAsia" w:ascii="仿宋" w:hAnsi="仿宋" w:eastAsia="仿宋" w:cs="仿宋"/>
                <w:b/>
                <w:bCs/>
                <w:kern w:val="0"/>
                <w:sz w:val="24"/>
                <w:szCs w:val="24"/>
                <w:highlight w:val="none"/>
              </w:rPr>
              <w:t>（时间以合同签订日期为准，须提供用户合同封面、金额页、合同签字盖章页复印件、证明合同内容的合同页、发票复印件、发票查验结果截图）</w:t>
            </w:r>
          </w:p>
        </w:tc>
        <w:tc>
          <w:tcPr>
            <w:tcW w:w="1290" w:type="dxa"/>
            <w:vMerge w:val="restart"/>
            <w:vAlign w:val="center"/>
          </w:tcPr>
          <w:p w14:paraId="118549FC">
            <w:pPr>
              <w:widowControl/>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2.4</w:t>
            </w:r>
          </w:p>
        </w:tc>
      </w:tr>
      <w:tr w14:paraId="7EF6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135" w:type="dxa"/>
            <w:vMerge w:val="continue"/>
            <w:vAlign w:val="center"/>
          </w:tcPr>
          <w:p w14:paraId="6B97585B">
            <w:pPr>
              <w:widowControl/>
              <w:jc w:val="center"/>
              <w:rPr>
                <w:rFonts w:hint="eastAsia" w:ascii="仿宋" w:hAnsi="仿宋" w:eastAsia="仿宋" w:cs="仿宋"/>
                <w:kern w:val="0"/>
                <w:sz w:val="24"/>
                <w:szCs w:val="24"/>
                <w:highlight w:val="none"/>
              </w:rPr>
            </w:pPr>
          </w:p>
        </w:tc>
        <w:tc>
          <w:tcPr>
            <w:tcW w:w="1163" w:type="dxa"/>
            <w:vAlign w:val="center"/>
          </w:tcPr>
          <w:p w14:paraId="4F778AF5">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智能测控终端量测单元外壳</w:t>
            </w:r>
          </w:p>
        </w:tc>
        <w:tc>
          <w:tcPr>
            <w:tcW w:w="3231" w:type="dxa"/>
            <w:vAlign w:val="center"/>
          </w:tcPr>
          <w:p w14:paraId="23A1ED94">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尺寸（长宽高）（mm）：99.5*43.5*31，智能终端量测单元外壳材料应为PA66，包含导光柱。</w:t>
            </w:r>
          </w:p>
        </w:tc>
        <w:tc>
          <w:tcPr>
            <w:tcW w:w="596" w:type="dxa"/>
            <w:shd w:val="clear" w:color="000000" w:fill="FFFFFF"/>
            <w:vAlign w:val="center"/>
          </w:tcPr>
          <w:p w14:paraId="5D9702B2">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822" w:type="dxa"/>
            <w:tcBorders>
              <w:top w:val="nil"/>
              <w:left w:val="single" w:color="auto" w:sz="4" w:space="0"/>
              <w:bottom w:val="single" w:color="auto" w:sz="4" w:space="0"/>
              <w:right w:val="single" w:color="auto" w:sz="4" w:space="0"/>
            </w:tcBorders>
            <w:shd w:val="clear" w:color="000000" w:fill="FFFFFF"/>
            <w:vAlign w:val="center"/>
          </w:tcPr>
          <w:p w14:paraId="739E324A">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bidi="ar"/>
              </w:rPr>
              <w:t>10000</w:t>
            </w:r>
          </w:p>
        </w:tc>
        <w:tc>
          <w:tcPr>
            <w:tcW w:w="709" w:type="dxa"/>
            <w:vMerge w:val="continue"/>
            <w:vAlign w:val="center"/>
          </w:tcPr>
          <w:p w14:paraId="14CDC967">
            <w:pPr>
              <w:widowControl/>
              <w:jc w:val="center"/>
              <w:rPr>
                <w:rFonts w:hint="eastAsia" w:ascii="仿宋" w:hAnsi="仿宋" w:eastAsia="仿宋" w:cs="仿宋"/>
                <w:sz w:val="24"/>
                <w:szCs w:val="24"/>
                <w:highlight w:val="none"/>
              </w:rPr>
            </w:pPr>
          </w:p>
        </w:tc>
        <w:tc>
          <w:tcPr>
            <w:tcW w:w="708" w:type="dxa"/>
            <w:vMerge w:val="continue"/>
            <w:vAlign w:val="center"/>
          </w:tcPr>
          <w:p w14:paraId="6B1C8220">
            <w:pPr>
              <w:widowControl/>
              <w:jc w:val="center"/>
              <w:rPr>
                <w:rFonts w:hint="eastAsia" w:ascii="仿宋" w:hAnsi="仿宋" w:eastAsia="仿宋" w:cs="仿宋"/>
                <w:kern w:val="0"/>
                <w:sz w:val="24"/>
                <w:szCs w:val="24"/>
                <w:highlight w:val="none"/>
              </w:rPr>
            </w:pPr>
          </w:p>
        </w:tc>
        <w:tc>
          <w:tcPr>
            <w:tcW w:w="709" w:type="dxa"/>
            <w:vMerge w:val="continue"/>
            <w:vAlign w:val="center"/>
          </w:tcPr>
          <w:p w14:paraId="420D6DA4">
            <w:pPr>
              <w:widowControl/>
              <w:rPr>
                <w:rFonts w:hint="eastAsia" w:ascii="仿宋" w:hAnsi="仿宋" w:eastAsia="仿宋" w:cs="仿宋"/>
                <w:kern w:val="0"/>
                <w:sz w:val="24"/>
                <w:szCs w:val="24"/>
                <w:highlight w:val="none"/>
              </w:rPr>
            </w:pPr>
          </w:p>
        </w:tc>
        <w:tc>
          <w:tcPr>
            <w:tcW w:w="2360" w:type="dxa"/>
            <w:vMerge w:val="continue"/>
            <w:vAlign w:val="center"/>
          </w:tcPr>
          <w:p w14:paraId="7C399D04">
            <w:pPr>
              <w:widowControl/>
              <w:rPr>
                <w:rFonts w:hint="eastAsia" w:ascii="仿宋" w:hAnsi="仿宋" w:eastAsia="仿宋" w:cs="仿宋"/>
                <w:kern w:val="0"/>
                <w:sz w:val="24"/>
                <w:szCs w:val="24"/>
                <w:highlight w:val="none"/>
              </w:rPr>
            </w:pPr>
          </w:p>
        </w:tc>
        <w:tc>
          <w:tcPr>
            <w:tcW w:w="1695" w:type="dxa"/>
            <w:vMerge w:val="continue"/>
            <w:vAlign w:val="center"/>
          </w:tcPr>
          <w:p w14:paraId="4F85DE27">
            <w:pPr>
              <w:widowControl/>
              <w:rPr>
                <w:rFonts w:hint="eastAsia" w:ascii="仿宋" w:hAnsi="仿宋" w:eastAsia="仿宋" w:cs="仿宋"/>
                <w:kern w:val="0"/>
                <w:sz w:val="24"/>
                <w:szCs w:val="24"/>
                <w:highlight w:val="none"/>
              </w:rPr>
            </w:pPr>
          </w:p>
        </w:tc>
        <w:tc>
          <w:tcPr>
            <w:tcW w:w="1290" w:type="dxa"/>
            <w:vMerge w:val="continue"/>
            <w:vAlign w:val="center"/>
          </w:tcPr>
          <w:p w14:paraId="46444F98">
            <w:pPr>
              <w:widowControl/>
              <w:rPr>
                <w:rFonts w:hint="eastAsia" w:ascii="仿宋" w:hAnsi="仿宋" w:eastAsia="仿宋" w:cs="仿宋"/>
                <w:kern w:val="0"/>
                <w:sz w:val="24"/>
                <w:szCs w:val="24"/>
                <w:highlight w:val="none"/>
              </w:rPr>
            </w:pPr>
          </w:p>
        </w:tc>
      </w:tr>
      <w:tr w14:paraId="7DF4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35" w:type="dxa"/>
            <w:vMerge w:val="continue"/>
          </w:tcPr>
          <w:p w14:paraId="184DA762">
            <w:pPr>
              <w:widowControl/>
              <w:jc w:val="center"/>
              <w:rPr>
                <w:rFonts w:hint="eastAsia" w:ascii="仿宋" w:hAnsi="仿宋" w:eastAsia="仿宋" w:cs="仿宋"/>
                <w:kern w:val="0"/>
                <w:sz w:val="24"/>
                <w:szCs w:val="24"/>
                <w:highlight w:val="none"/>
              </w:rPr>
            </w:pPr>
          </w:p>
        </w:tc>
        <w:tc>
          <w:tcPr>
            <w:tcW w:w="1163" w:type="dxa"/>
            <w:vAlign w:val="center"/>
          </w:tcPr>
          <w:p w14:paraId="4371CC4D">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智能测控终端铜排套件</w:t>
            </w:r>
          </w:p>
        </w:tc>
        <w:tc>
          <w:tcPr>
            <w:tcW w:w="3231" w:type="dxa"/>
            <w:vAlign w:val="center"/>
          </w:tcPr>
          <w:p w14:paraId="4D4F7F05">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表面光洁，无氧化、划伤、凹坑，平直度好，尺寸偏差小，一套铜排由三组铜排组成，每组铜排包含进线铜排和出线铜排；进线母排：48.2*22mm，出线母排：29*22mm。</w:t>
            </w:r>
          </w:p>
        </w:tc>
        <w:tc>
          <w:tcPr>
            <w:tcW w:w="596" w:type="dxa"/>
            <w:shd w:val="clear" w:color="000000" w:fill="FFFFFF"/>
            <w:vAlign w:val="center"/>
          </w:tcPr>
          <w:p w14:paraId="5CF2DF78">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822" w:type="dxa"/>
            <w:tcBorders>
              <w:top w:val="nil"/>
              <w:left w:val="single" w:color="auto" w:sz="4" w:space="0"/>
              <w:bottom w:val="single" w:color="auto" w:sz="4" w:space="0"/>
              <w:right w:val="single" w:color="auto" w:sz="4" w:space="0"/>
            </w:tcBorders>
            <w:shd w:val="clear" w:color="000000" w:fill="FFFFFF"/>
            <w:vAlign w:val="center"/>
          </w:tcPr>
          <w:p w14:paraId="5D6DC7A7">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bidi="ar"/>
              </w:rPr>
              <w:t>10000</w:t>
            </w:r>
          </w:p>
        </w:tc>
        <w:tc>
          <w:tcPr>
            <w:tcW w:w="709" w:type="dxa"/>
            <w:vMerge w:val="continue"/>
            <w:vAlign w:val="center"/>
          </w:tcPr>
          <w:p w14:paraId="47E3878B">
            <w:pPr>
              <w:widowControl/>
              <w:jc w:val="center"/>
              <w:rPr>
                <w:rFonts w:hint="eastAsia" w:ascii="仿宋" w:hAnsi="仿宋" w:eastAsia="仿宋" w:cs="仿宋"/>
                <w:kern w:val="0"/>
                <w:sz w:val="24"/>
                <w:szCs w:val="24"/>
                <w:highlight w:val="none"/>
              </w:rPr>
            </w:pPr>
          </w:p>
        </w:tc>
        <w:tc>
          <w:tcPr>
            <w:tcW w:w="708" w:type="dxa"/>
            <w:vMerge w:val="continue"/>
            <w:vAlign w:val="center"/>
          </w:tcPr>
          <w:p w14:paraId="200AED0E">
            <w:pPr>
              <w:widowControl/>
              <w:jc w:val="center"/>
              <w:rPr>
                <w:rFonts w:hint="eastAsia" w:ascii="仿宋" w:hAnsi="仿宋" w:eastAsia="仿宋" w:cs="仿宋"/>
                <w:kern w:val="0"/>
                <w:sz w:val="24"/>
                <w:szCs w:val="24"/>
                <w:highlight w:val="none"/>
              </w:rPr>
            </w:pPr>
          </w:p>
        </w:tc>
        <w:tc>
          <w:tcPr>
            <w:tcW w:w="709" w:type="dxa"/>
            <w:vMerge w:val="continue"/>
            <w:vAlign w:val="center"/>
          </w:tcPr>
          <w:p w14:paraId="06C06037">
            <w:pPr>
              <w:widowControl/>
              <w:jc w:val="center"/>
              <w:rPr>
                <w:rFonts w:hint="eastAsia" w:ascii="仿宋" w:hAnsi="仿宋" w:eastAsia="仿宋" w:cs="仿宋"/>
                <w:kern w:val="0"/>
                <w:sz w:val="24"/>
                <w:szCs w:val="24"/>
                <w:highlight w:val="none"/>
              </w:rPr>
            </w:pPr>
          </w:p>
        </w:tc>
        <w:tc>
          <w:tcPr>
            <w:tcW w:w="2360" w:type="dxa"/>
            <w:vMerge w:val="continue"/>
            <w:vAlign w:val="center"/>
          </w:tcPr>
          <w:p w14:paraId="55E0FB4F">
            <w:pPr>
              <w:widowControl/>
              <w:jc w:val="center"/>
              <w:rPr>
                <w:rFonts w:hint="eastAsia" w:ascii="仿宋" w:hAnsi="仿宋" w:eastAsia="仿宋" w:cs="仿宋"/>
                <w:kern w:val="0"/>
                <w:sz w:val="24"/>
                <w:szCs w:val="24"/>
                <w:highlight w:val="none"/>
              </w:rPr>
            </w:pPr>
          </w:p>
        </w:tc>
        <w:tc>
          <w:tcPr>
            <w:tcW w:w="1695" w:type="dxa"/>
            <w:vMerge w:val="continue"/>
            <w:vAlign w:val="center"/>
          </w:tcPr>
          <w:p w14:paraId="57518F9D">
            <w:pPr>
              <w:widowControl/>
              <w:jc w:val="center"/>
              <w:rPr>
                <w:rFonts w:hint="eastAsia" w:ascii="仿宋" w:hAnsi="仿宋" w:eastAsia="仿宋" w:cs="仿宋"/>
                <w:kern w:val="0"/>
                <w:sz w:val="24"/>
                <w:szCs w:val="24"/>
                <w:highlight w:val="none"/>
              </w:rPr>
            </w:pPr>
          </w:p>
        </w:tc>
        <w:tc>
          <w:tcPr>
            <w:tcW w:w="1290" w:type="dxa"/>
            <w:vMerge w:val="continue"/>
            <w:vAlign w:val="center"/>
          </w:tcPr>
          <w:p w14:paraId="77B11332">
            <w:pPr>
              <w:widowControl/>
              <w:jc w:val="center"/>
              <w:rPr>
                <w:rFonts w:hint="eastAsia" w:ascii="仿宋" w:hAnsi="仿宋" w:eastAsia="仿宋" w:cs="仿宋"/>
                <w:kern w:val="0"/>
                <w:sz w:val="24"/>
                <w:szCs w:val="24"/>
                <w:highlight w:val="none"/>
              </w:rPr>
            </w:pPr>
          </w:p>
        </w:tc>
      </w:tr>
      <w:tr w14:paraId="5470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35" w:type="dxa"/>
            <w:vMerge w:val="continue"/>
          </w:tcPr>
          <w:p w14:paraId="6C775557">
            <w:pPr>
              <w:widowControl/>
              <w:jc w:val="center"/>
              <w:rPr>
                <w:rFonts w:hint="eastAsia" w:ascii="仿宋" w:hAnsi="仿宋" w:eastAsia="仿宋" w:cs="仿宋"/>
                <w:kern w:val="0"/>
                <w:sz w:val="24"/>
                <w:szCs w:val="24"/>
                <w:highlight w:val="none"/>
              </w:rPr>
            </w:pPr>
          </w:p>
        </w:tc>
        <w:tc>
          <w:tcPr>
            <w:tcW w:w="1163" w:type="dxa"/>
            <w:vAlign w:val="center"/>
          </w:tcPr>
          <w:p w14:paraId="3344A06E">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智能测控终端</w:t>
            </w:r>
            <w:r>
              <w:rPr>
                <w:rFonts w:hint="eastAsia" w:ascii="仿宋" w:hAnsi="仿宋" w:eastAsia="仿宋" w:cs="仿宋"/>
                <w:sz w:val="24"/>
                <w:szCs w:val="24"/>
                <w:highlight w:val="none"/>
              </w:rPr>
              <w:t>电子标签</w:t>
            </w:r>
          </w:p>
        </w:tc>
        <w:tc>
          <w:tcPr>
            <w:tcW w:w="3231" w:type="dxa"/>
            <w:vAlign w:val="center"/>
          </w:tcPr>
          <w:p w14:paraId="4E46AC0A">
            <w:pPr>
              <w:rPr>
                <w:rFonts w:hint="eastAsia" w:ascii="仿宋" w:hAnsi="仿宋" w:eastAsia="仿宋" w:cs="仿宋"/>
                <w:sz w:val="24"/>
                <w:szCs w:val="24"/>
                <w:highlight w:val="none"/>
              </w:rPr>
            </w:pPr>
            <w:r>
              <w:rPr>
                <w:rFonts w:hint="eastAsia" w:ascii="仿宋" w:hAnsi="仿宋" w:eastAsia="仿宋" w:cs="仿宋"/>
                <w:sz w:val="24"/>
                <w:szCs w:val="24"/>
                <w:highlight w:val="none"/>
              </w:rPr>
              <w:t>标签符合 Q/GDW 10893-2017计量用电子标签要求， 频率范围920-925MHz，标签内灌装国网计量中心用电信息采集密钥管理体系的应用密钥。尺寸（长宽）：70mm*30mm。</w:t>
            </w:r>
          </w:p>
          <w:p w14:paraId="4D6AC37A">
            <w:pPr>
              <w:widowControl/>
              <w:jc w:val="center"/>
              <w:rPr>
                <w:rFonts w:hint="eastAsia" w:ascii="仿宋" w:hAnsi="仿宋" w:eastAsia="仿宋" w:cs="仿宋"/>
                <w:snapToGrid w:val="0"/>
                <w:color w:val="000000" w:themeColor="text1"/>
                <w:kern w:val="0"/>
                <w:sz w:val="24"/>
                <w:szCs w:val="24"/>
                <w:highlight w:val="none"/>
                <w14:textFill>
                  <w14:solidFill>
                    <w14:schemeClr w14:val="tx1"/>
                  </w14:solidFill>
                </w14:textFill>
              </w:rPr>
            </w:pPr>
          </w:p>
        </w:tc>
        <w:tc>
          <w:tcPr>
            <w:tcW w:w="596" w:type="dxa"/>
            <w:shd w:val="clear" w:color="000000" w:fill="FFFFFF"/>
            <w:vAlign w:val="center"/>
          </w:tcPr>
          <w:p w14:paraId="3D509541">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只</w:t>
            </w:r>
          </w:p>
        </w:tc>
        <w:tc>
          <w:tcPr>
            <w:tcW w:w="822" w:type="dxa"/>
            <w:tcBorders>
              <w:top w:val="nil"/>
              <w:left w:val="single" w:color="auto" w:sz="4" w:space="0"/>
              <w:bottom w:val="single" w:color="auto" w:sz="4" w:space="0"/>
              <w:right w:val="single" w:color="auto" w:sz="4" w:space="0"/>
            </w:tcBorders>
            <w:shd w:val="clear" w:color="000000" w:fill="FFFFFF"/>
            <w:vAlign w:val="center"/>
          </w:tcPr>
          <w:p w14:paraId="298932C1">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50000</w:t>
            </w:r>
          </w:p>
        </w:tc>
        <w:tc>
          <w:tcPr>
            <w:tcW w:w="709" w:type="dxa"/>
            <w:vMerge w:val="continue"/>
            <w:vAlign w:val="center"/>
          </w:tcPr>
          <w:p w14:paraId="1A80AF3D">
            <w:pPr>
              <w:widowControl/>
              <w:jc w:val="center"/>
              <w:rPr>
                <w:rFonts w:hint="eastAsia" w:ascii="仿宋" w:hAnsi="仿宋" w:eastAsia="仿宋" w:cs="仿宋"/>
                <w:kern w:val="0"/>
                <w:sz w:val="24"/>
                <w:szCs w:val="24"/>
                <w:highlight w:val="none"/>
              </w:rPr>
            </w:pPr>
          </w:p>
        </w:tc>
        <w:tc>
          <w:tcPr>
            <w:tcW w:w="708" w:type="dxa"/>
            <w:vMerge w:val="continue"/>
            <w:vAlign w:val="center"/>
          </w:tcPr>
          <w:p w14:paraId="32B396F6">
            <w:pPr>
              <w:widowControl/>
              <w:jc w:val="center"/>
              <w:rPr>
                <w:rFonts w:hint="eastAsia" w:ascii="仿宋" w:hAnsi="仿宋" w:eastAsia="仿宋" w:cs="仿宋"/>
                <w:kern w:val="0"/>
                <w:sz w:val="24"/>
                <w:szCs w:val="24"/>
                <w:highlight w:val="none"/>
              </w:rPr>
            </w:pPr>
          </w:p>
        </w:tc>
        <w:tc>
          <w:tcPr>
            <w:tcW w:w="709" w:type="dxa"/>
            <w:vMerge w:val="continue"/>
            <w:vAlign w:val="center"/>
          </w:tcPr>
          <w:p w14:paraId="2C694BBE">
            <w:pPr>
              <w:widowControl/>
              <w:jc w:val="center"/>
              <w:rPr>
                <w:rFonts w:hint="eastAsia" w:ascii="仿宋" w:hAnsi="仿宋" w:eastAsia="仿宋" w:cs="仿宋"/>
                <w:kern w:val="0"/>
                <w:sz w:val="24"/>
                <w:szCs w:val="24"/>
                <w:highlight w:val="none"/>
              </w:rPr>
            </w:pPr>
          </w:p>
        </w:tc>
        <w:tc>
          <w:tcPr>
            <w:tcW w:w="2360" w:type="dxa"/>
            <w:vMerge w:val="continue"/>
            <w:vAlign w:val="center"/>
          </w:tcPr>
          <w:p w14:paraId="7A485DBA">
            <w:pPr>
              <w:widowControl/>
              <w:jc w:val="center"/>
              <w:rPr>
                <w:rFonts w:hint="eastAsia" w:ascii="仿宋" w:hAnsi="仿宋" w:eastAsia="仿宋" w:cs="仿宋"/>
                <w:kern w:val="0"/>
                <w:sz w:val="24"/>
                <w:szCs w:val="24"/>
                <w:highlight w:val="none"/>
              </w:rPr>
            </w:pPr>
          </w:p>
        </w:tc>
        <w:tc>
          <w:tcPr>
            <w:tcW w:w="1695" w:type="dxa"/>
            <w:vMerge w:val="continue"/>
            <w:vAlign w:val="center"/>
          </w:tcPr>
          <w:p w14:paraId="3E635CD1">
            <w:pPr>
              <w:widowControl/>
              <w:jc w:val="center"/>
              <w:rPr>
                <w:rFonts w:hint="eastAsia" w:ascii="仿宋" w:hAnsi="仿宋" w:eastAsia="仿宋" w:cs="仿宋"/>
                <w:kern w:val="0"/>
                <w:sz w:val="24"/>
                <w:szCs w:val="24"/>
                <w:highlight w:val="none"/>
              </w:rPr>
            </w:pPr>
          </w:p>
        </w:tc>
        <w:tc>
          <w:tcPr>
            <w:tcW w:w="1290" w:type="dxa"/>
            <w:vMerge w:val="continue"/>
            <w:vAlign w:val="center"/>
          </w:tcPr>
          <w:p w14:paraId="615B735A">
            <w:pPr>
              <w:widowControl/>
              <w:jc w:val="center"/>
              <w:rPr>
                <w:rFonts w:hint="eastAsia" w:ascii="仿宋" w:hAnsi="仿宋" w:eastAsia="仿宋" w:cs="仿宋"/>
                <w:kern w:val="0"/>
                <w:sz w:val="24"/>
                <w:szCs w:val="24"/>
                <w:highlight w:val="none"/>
              </w:rPr>
            </w:pPr>
          </w:p>
        </w:tc>
      </w:tr>
      <w:bookmarkEnd w:id="17"/>
    </w:tbl>
    <w:p w14:paraId="4833FA11">
      <w:pPr>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51435E58">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p w14:paraId="63EEAE2C">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798021F">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2.投标文件中提供的证明材料复印件应复印清晰、可辨认且不得遮盖、涂抹，否则视为无效。</w:t>
      </w:r>
    </w:p>
    <w:p w14:paraId="1309B5A7">
      <w:pPr>
        <w:rPr>
          <w:rFonts w:hint="eastAsia" w:ascii="仿宋" w:hAnsi="仿宋" w:eastAsia="仿宋" w:cs="仿宋"/>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b/>
          <w:bCs/>
          <w:color w:val="FF0000"/>
          <w:sz w:val="24"/>
          <w:szCs w:val="24"/>
          <w:highlight w:val="none"/>
        </w:rPr>
        <w:t>以合同签订时间为准</w:t>
      </w:r>
      <w:r>
        <w:rPr>
          <w:rFonts w:hint="eastAsia" w:ascii="仿宋" w:hAnsi="仿宋" w:eastAsia="仿宋" w:cs="仿宋"/>
          <w:b/>
          <w:bCs/>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b/>
          <w:bCs/>
          <w:color w:val="FF0000"/>
          <w:sz w:val="24"/>
          <w:szCs w:val="24"/>
          <w:highlight w:val="none"/>
        </w:rPr>
        <w:t>不得晚于</w:t>
      </w:r>
      <w:r>
        <w:rPr>
          <w:rFonts w:hint="eastAsia" w:ascii="仿宋" w:hAnsi="仿宋" w:eastAsia="仿宋" w:cs="仿宋"/>
          <w:b/>
          <w:bCs/>
          <w:sz w:val="24"/>
          <w:szCs w:val="24"/>
          <w:highlight w:val="none"/>
        </w:rPr>
        <w:t>采购公告发布时间。未提供发票或未提供对应发票查验结果截图的或发票开标日期</w:t>
      </w:r>
      <w:r>
        <w:rPr>
          <w:rFonts w:hint="eastAsia" w:ascii="仿宋" w:hAnsi="仿宋" w:eastAsia="仿宋" w:cs="仿宋"/>
          <w:b/>
          <w:bCs/>
          <w:color w:val="000000"/>
          <w:sz w:val="24"/>
          <w:szCs w:val="24"/>
          <w:highlight w:val="none"/>
        </w:rPr>
        <w:t>晚于</w:t>
      </w:r>
      <w:r>
        <w:rPr>
          <w:rFonts w:hint="eastAsia" w:ascii="仿宋" w:hAnsi="仿宋" w:eastAsia="仿宋" w:cs="仿宋"/>
          <w:b/>
          <w:bCs/>
          <w:sz w:val="24"/>
          <w:szCs w:val="24"/>
          <w:highlight w:val="none"/>
        </w:rPr>
        <w:t>采购公告发布时间的业绩不予认可。所有业绩支撑证明材料内容须保证清晰、可辨认且不得遮盖、涂抹</w:t>
      </w:r>
      <w:r>
        <w:rPr>
          <w:rFonts w:hint="eastAsia" w:ascii="仿宋" w:hAnsi="仿宋" w:eastAsia="仿宋" w:cs="仿宋"/>
          <w:sz w:val="24"/>
          <w:szCs w:val="24"/>
          <w:highlight w:val="none"/>
        </w:rPr>
        <w:t>。</w:t>
      </w:r>
    </w:p>
    <w:p w14:paraId="53AE69EC">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分标二十三：智能测控开关互感器组件采购项目</w:t>
      </w:r>
    </w:p>
    <w:p w14:paraId="74F74D46">
      <w:pPr>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分标编号：CY0625SWWP47FF23</w:t>
      </w:r>
    </w:p>
    <w:tbl>
      <w:tblPr>
        <w:tblStyle w:val="10"/>
        <w:tblW w:w="1432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63"/>
        <w:gridCol w:w="3231"/>
        <w:gridCol w:w="596"/>
        <w:gridCol w:w="822"/>
        <w:gridCol w:w="709"/>
        <w:gridCol w:w="708"/>
        <w:gridCol w:w="709"/>
        <w:gridCol w:w="2285"/>
        <w:gridCol w:w="1620"/>
        <w:gridCol w:w="1350"/>
      </w:tblGrid>
      <w:tr w14:paraId="1559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35" w:type="dxa"/>
            <w:vAlign w:val="center"/>
          </w:tcPr>
          <w:p w14:paraId="56674E3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163" w:type="dxa"/>
            <w:vAlign w:val="center"/>
          </w:tcPr>
          <w:p w14:paraId="5F08940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3231" w:type="dxa"/>
            <w:vAlign w:val="center"/>
          </w:tcPr>
          <w:p w14:paraId="40DD37A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596" w:type="dxa"/>
            <w:vAlign w:val="center"/>
          </w:tcPr>
          <w:p w14:paraId="0347B39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822" w:type="dxa"/>
            <w:vAlign w:val="center"/>
          </w:tcPr>
          <w:p w14:paraId="46BBF20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709" w:type="dxa"/>
            <w:vAlign w:val="center"/>
          </w:tcPr>
          <w:p w14:paraId="6AAD087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708" w:type="dxa"/>
            <w:vAlign w:val="center"/>
          </w:tcPr>
          <w:p w14:paraId="58A42746">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709" w:type="dxa"/>
            <w:vAlign w:val="center"/>
          </w:tcPr>
          <w:p w14:paraId="473B1ABD">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2285" w:type="dxa"/>
            <w:vAlign w:val="center"/>
          </w:tcPr>
          <w:p w14:paraId="4063988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620" w:type="dxa"/>
            <w:vAlign w:val="center"/>
          </w:tcPr>
          <w:p w14:paraId="55ADA38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350" w:type="dxa"/>
            <w:vAlign w:val="center"/>
          </w:tcPr>
          <w:p w14:paraId="69C9E41F">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7B17BA8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0B07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35" w:type="dxa"/>
          </w:tcPr>
          <w:p w14:paraId="70159BA1">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智能测控开关互感器组件采购项目</w:t>
            </w:r>
          </w:p>
        </w:tc>
        <w:tc>
          <w:tcPr>
            <w:tcW w:w="1163" w:type="dxa"/>
            <w:vAlign w:val="center"/>
          </w:tcPr>
          <w:p w14:paraId="4FC6E898">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250A智能监控终端结构件互感器组件</w:t>
            </w:r>
          </w:p>
        </w:tc>
        <w:tc>
          <w:tcPr>
            <w:tcW w:w="3231" w:type="dxa"/>
            <w:vAlign w:val="center"/>
          </w:tcPr>
          <w:p w14:paraId="3602C665">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额定输入电流：250A比差：±0.2% 角差：≤30’工频耐压：2500V/min，1mA，每组共6个互感器。</w:t>
            </w:r>
          </w:p>
        </w:tc>
        <w:tc>
          <w:tcPr>
            <w:tcW w:w="596" w:type="dxa"/>
            <w:shd w:val="clear" w:color="000000" w:fill="FFFFFF"/>
            <w:vAlign w:val="center"/>
          </w:tcPr>
          <w:p w14:paraId="76E8F017">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822" w:type="dxa"/>
            <w:tcBorders>
              <w:top w:val="single" w:color="auto" w:sz="4" w:space="0"/>
              <w:left w:val="single" w:color="auto" w:sz="4" w:space="0"/>
              <w:bottom w:val="single" w:color="auto" w:sz="4" w:space="0"/>
              <w:right w:val="single" w:color="auto" w:sz="4" w:space="0"/>
            </w:tcBorders>
            <w:vAlign w:val="center"/>
          </w:tcPr>
          <w:p w14:paraId="0671A8F7">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50000</w:t>
            </w:r>
          </w:p>
        </w:tc>
        <w:tc>
          <w:tcPr>
            <w:tcW w:w="709" w:type="dxa"/>
            <w:vAlign w:val="center"/>
          </w:tcPr>
          <w:p w14:paraId="7E94829B">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合同签订后15日内</w:t>
            </w:r>
          </w:p>
        </w:tc>
        <w:tc>
          <w:tcPr>
            <w:tcW w:w="708" w:type="dxa"/>
            <w:vAlign w:val="center"/>
          </w:tcPr>
          <w:p w14:paraId="10CA1DF4">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36个月</w:t>
            </w:r>
          </w:p>
        </w:tc>
        <w:tc>
          <w:tcPr>
            <w:tcW w:w="709" w:type="dxa"/>
            <w:vAlign w:val="center"/>
          </w:tcPr>
          <w:p w14:paraId="07642F59">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2285" w:type="dxa"/>
            <w:vAlign w:val="center"/>
          </w:tcPr>
          <w:p w14:paraId="5FBB35D9">
            <w:pPr>
              <w:widowControl/>
              <w:snapToGrid w:val="0"/>
              <w:jc w:val="left"/>
              <w:rPr>
                <w:rFonts w:hint="eastAsia" w:ascii="仿宋" w:hAnsi="仿宋" w:eastAsia="仿宋" w:cs="宋体"/>
                <w:kern w:val="0"/>
                <w:sz w:val="22"/>
                <w:szCs w:val="22"/>
                <w:highlight w:val="none"/>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b/>
                <w:bCs/>
                <w:color w:val="000000"/>
                <w:kern w:val="0"/>
                <w:sz w:val="24"/>
                <w:szCs w:val="24"/>
                <w:highlight w:val="none"/>
              </w:rPr>
              <w:t>厂商要求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2.生产厂房：</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7117861C">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对于制造商投标，应提供生产、检验检测设备的证明材料，包括照片或采购合同等，不得借用、租用其他公司设备。</w:t>
            </w:r>
          </w:p>
        </w:tc>
        <w:tc>
          <w:tcPr>
            <w:tcW w:w="1620" w:type="dxa"/>
            <w:vAlign w:val="center"/>
          </w:tcPr>
          <w:p w14:paraId="2B643772">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业绩要求：</w:t>
            </w:r>
            <w:r>
              <w:rPr>
                <w:rFonts w:hint="eastAsia" w:ascii="仿宋" w:hAnsi="仿宋" w:eastAsia="仿宋" w:cs="仿宋"/>
                <w:kern w:val="0"/>
                <w:sz w:val="24"/>
                <w:szCs w:val="24"/>
                <w:highlight w:val="none"/>
              </w:rPr>
              <w:t>2022年1月1日至招标公告发布日内,互感器或线路板相关产品累计销售业绩不少于100万。</w:t>
            </w:r>
            <w:r>
              <w:rPr>
                <w:rFonts w:hint="eastAsia" w:ascii="仿宋" w:hAnsi="仿宋" w:eastAsia="仿宋" w:cs="仿宋"/>
                <w:b/>
                <w:bCs/>
                <w:kern w:val="0"/>
                <w:sz w:val="24"/>
                <w:szCs w:val="24"/>
                <w:highlight w:val="none"/>
              </w:rPr>
              <w:t>（时间以合同签订日期为准，须提供用户合同封面、金额页、合同签字盖章页复印件、证明合同内容的合同页、发票复印件、发票查验结果截图）</w:t>
            </w:r>
          </w:p>
        </w:tc>
        <w:tc>
          <w:tcPr>
            <w:tcW w:w="1350" w:type="dxa"/>
            <w:vAlign w:val="center"/>
          </w:tcPr>
          <w:p w14:paraId="52CEB6C6">
            <w:pPr>
              <w:widowControl/>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2.3</w:t>
            </w:r>
          </w:p>
        </w:tc>
      </w:tr>
    </w:tbl>
    <w:p w14:paraId="02C0071B">
      <w:pPr>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39A577BB">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p w14:paraId="6AF57FBA">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69E000C">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2.投标文件中提供的证明材料复印件应复印清晰、可辨认且不得遮盖、涂抹，否则视为无效。</w:t>
      </w:r>
    </w:p>
    <w:p w14:paraId="1890359D">
      <w:pPr>
        <w:rPr>
          <w:rFonts w:hint="eastAsia" w:ascii="仿宋" w:hAnsi="仿宋" w:eastAsia="仿宋" w:cs="仿宋"/>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b/>
          <w:bCs/>
          <w:color w:val="FF0000"/>
          <w:sz w:val="24"/>
          <w:szCs w:val="24"/>
          <w:highlight w:val="none"/>
        </w:rPr>
        <w:t>以合同签订时间为准</w:t>
      </w:r>
      <w:r>
        <w:rPr>
          <w:rFonts w:hint="eastAsia" w:ascii="仿宋" w:hAnsi="仿宋" w:eastAsia="仿宋" w:cs="仿宋"/>
          <w:b/>
          <w:bCs/>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b/>
          <w:bCs/>
          <w:color w:val="FF0000"/>
          <w:sz w:val="24"/>
          <w:szCs w:val="24"/>
          <w:highlight w:val="none"/>
        </w:rPr>
        <w:t>不得晚于</w:t>
      </w:r>
      <w:r>
        <w:rPr>
          <w:rFonts w:hint="eastAsia" w:ascii="仿宋" w:hAnsi="仿宋" w:eastAsia="仿宋" w:cs="仿宋"/>
          <w:b/>
          <w:bCs/>
          <w:sz w:val="24"/>
          <w:szCs w:val="24"/>
          <w:highlight w:val="none"/>
        </w:rPr>
        <w:t>采购公告发布时间。未提供发票或未提供对应发票查验结果截图的或发票开标日期</w:t>
      </w:r>
      <w:r>
        <w:rPr>
          <w:rFonts w:hint="eastAsia" w:ascii="仿宋" w:hAnsi="仿宋" w:eastAsia="仿宋" w:cs="仿宋"/>
          <w:b/>
          <w:bCs/>
          <w:color w:val="000000"/>
          <w:sz w:val="24"/>
          <w:szCs w:val="24"/>
          <w:highlight w:val="none"/>
        </w:rPr>
        <w:t>晚于</w:t>
      </w:r>
      <w:r>
        <w:rPr>
          <w:rFonts w:hint="eastAsia" w:ascii="仿宋" w:hAnsi="仿宋" w:eastAsia="仿宋" w:cs="仿宋"/>
          <w:b/>
          <w:bCs/>
          <w:sz w:val="24"/>
          <w:szCs w:val="24"/>
          <w:highlight w:val="none"/>
        </w:rPr>
        <w:t>采购公告发布时间的业绩不予认可。所有业绩支撑证明材料内容须保证清晰、可辨认且不得遮盖、涂抹</w:t>
      </w:r>
      <w:r>
        <w:rPr>
          <w:rFonts w:hint="eastAsia" w:ascii="仿宋" w:hAnsi="仿宋" w:eastAsia="仿宋" w:cs="仿宋"/>
          <w:sz w:val="24"/>
          <w:szCs w:val="24"/>
          <w:highlight w:val="none"/>
        </w:rPr>
        <w:t>。</w:t>
      </w:r>
    </w:p>
    <w:p w14:paraId="0859B932">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分标二十四：智能测控加密芯片采购项目</w:t>
      </w:r>
    </w:p>
    <w:p w14:paraId="76CB6660">
      <w:pPr>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分标编号：CY0625SWWP47FF24</w:t>
      </w:r>
    </w:p>
    <w:tbl>
      <w:tblPr>
        <w:tblStyle w:val="10"/>
        <w:tblW w:w="14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63"/>
        <w:gridCol w:w="3231"/>
        <w:gridCol w:w="596"/>
        <w:gridCol w:w="822"/>
        <w:gridCol w:w="709"/>
        <w:gridCol w:w="708"/>
        <w:gridCol w:w="709"/>
        <w:gridCol w:w="1862"/>
        <w:gridCol w:w="1740"/>
        <w:gridCol w:w="1560"/>
      </w:tblGrid>
      <w:tr w14:paraId="079C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35" w:type="dxa"/>
            <w:vAlign w:val="center"/>
          </w:tcPr>
          <w:p w14:paraId="014839F8">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项目名称</w:t>
            </w:r>
          </w:p>
        </w:tc>
        <w:tc>
          <w:tcPr>
            <w:tcW w:w="1163" w:type="dxa"/>
            <w:vAlign w:val="center"/>
          </w:tcPr>
          <w:p w14:paraId="7B469C1B">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物资名称</w:t>
            </w:r>
          </w:p>
        </w:tc>
        <w:tc>
          <w:tcPr>
            <w:tcW w:w="3231" w:type="dxa"/>
            <w:vAlign w:val="center"/>
          </w:tcPr>
          <w:p w14:paraId="35132A91">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主要技术要求</w:t>
            </w:r>
          </w:p>
        </w:tc>
        <w:tc>
          <w:tcPr>
            <w:tcW w:w="596" w:type="dxa"/>
            <w:vAlign w:val="center"/>
          </w:tcPr>
          <w:p w14:paraId="24FE7B86">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单位</w:t>
            </w:r>
          </w:p>
        </w:tc>
        <w:tc>
          <w:tcPr>
            <w:tcW w:w="822" w:type="dxa"/>
            <w:vAlign w:val="center"/>
          </w:tcPr>
          <w:p w14:paraId="54C07775">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数量</w:t>
            </w:r>
          </w:p>
        </w:tc>
        <w:tc>
          <w:tcPr>
            <w:tcW w:w="709" w:type="dxa"/>
            <w:vAlign w:val="center"/>
          </w:tcPr>
          <w:p w14:paraId="080697A1">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交货日期</w:t>
            </w:r>
          </w:p>
        </w:tc>
        <w:tc>
          <w:tcPr>
            <w:tcW w:w="708" w:type="dxa"/>
            <w:vAlign w:val="center"/>
          </w:tcPr>
          <w:p w14:paraId="0A4AA91D">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质保期</w:t>
            </w:r>
          </w:p>
        </w:tc>
        <w:tc>
          <w:tcPr>
            <w:tcW w:w="709" w:type="dxa"/>
            <w:vAlign w:val="center"/>
          </w:tcPr>
          <w:p w14:paraId="7562A334">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交货地点</w:t>
            </w:r>
          </w:p>
        </w:tc>
        <w:tc>
          <w:tcPr>
            <w:tcW w:w="1862" w:type="dxa"/>
            <w:vAlign w:val="center"/>
          </w:tcPr>
          <w:p w14:paraId="10302704">
            <w:pPr>
              <w:widowControl/>
              <w:jc w:val="center"/>
              <w:rPr>
                <w:rFonts w:hint="eastAsia" w:ascii="仿宋" w:hAnsi="仿宋" w:eastAsia="仿宋" w:cs="仿宋"/>
                <w:b/>
                <w:bCs/>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740" w:type="dxa"/>
            <w:vAlign w:val="center"/>
          </w:tcPr>
          <w:p w14:paraId="34692E55">
            <w:pPr>
              <w:widowControl/>
              <w:jc w:val="center"/>
              <w:rPr>
                <w:rFonts w:hint="eastAsia" w:ascii="仿宋" w:hAnsi="仿宋" w:eastAsia="仿宋" w:cs="仿宋"/>
                <w:b/>
                <w:bCs/>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560" w:type="dxa"/>
            <w:vAlign w:val="center"/>
          </w:tcPr>
          <w:p w14:paraId="6DD3DB4F">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3E41F92F">
            <w:pPr>
              <w:widowControl/>
              <w:jc w:val="center"/>
              <w:rPr>
                <w:rFonts w:hint="eastAsia" w:ascii="仿宋" w:hAnsi="仿宋" w:eastAsia="仿宋" w:cs="仿宋"/>
                <w:b/>
                <w:bCs/>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0D5D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1135" w:type="dxa"/>
            <w:vAlign w:val="center"/>
          </w:tcPr>
          <w:p w14:paraId="4052BD7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智能测控加密芯片采购项目</w:t>
            </w:r>
          </w:p>
        </w:tc>
        <w:tc>
          <w:tcPr>
            <w:tcW w:w="1163" w:type="dxa"/>
            <w:tcBorders>
              <w:top w:val="single" w:color="auto" w:sz="4" w:space="0"/>
              <w:left w:val="single" w:color="auto" w:sz="4" w:space="0"/>
              <w:bottom w:val="single" w:color="auto" w:sz="4" w:space="0"/>
              <w:right w:val="single" w:color="auto" w:sz="4" w:space="0"/>
            </w:tcBorders>
            <w:vAlign w:val="center"/>
          </w:tcPr>
          <w:p w14:paraId="5246A6A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智能测控加密芯片</w:t>
            </w:r>
          </w:p>
        </w:tc>
        <w:tc>
          <w:tcPr>
            <w:tcW w:w="3231" w:type="dxa"/>
            <w:tcBorders>
              <w:top w:val="single" w:color="auto" w:sz="4" w:space="0"/>
              <w:left w:val="single" w:color="auto" w:sz="4" w:space="0"/>
              <w:bottom w:val="single" w:color="auto" w:sz="4" w:space="0"/>
              <w:right w:val="single" w:color="auto" w:sz="4" w:space="0"/>
            </w:tcBorders>
            <w:vAlign w:val="center"/>
          </w:tcPr>
          <w:p w14:paraId="1B684C33">
            <w:pPr>
              <w:rPr>
                <w:rFonts w:hint="eastAsia" w:ascii="仿宋" w:hAnsi="仿宋" w:eastAsia="仿宋" w:cs="仿宋"/>
                <w:sz w:val="24"/>
                <w:szCs w:val="24"/>
                <w:highlight w:val="none"/>
              </w:rPr>
            </w:pPr>
            <w:r>
              <w:rPr>
                <w:rFonts w:hint="eastAsia" w:ascii="仿宋" w:hAnsi="仿宋" w:eastAsia="仿宋" w:cs="仿宋"/>
                <w:sz w:val="24"/>
                <w:szCs w:val="24"/>
                <w:highlight w:val="none"/>
              </w:rPr>
              <w:t>提供安全的硬件平台和重要数据保护，满足智能开关单元与电能表、主站、终端之间的身份认证、数据传输安全需求。支持利用内置算法完成访问权限控制、通信线路保护、数据文件存储钱包操作等多种功能，从而保证数据的存储、传输、交互的安全性。</w:t>
            </w:r>
          </w:p>
        </w:tc>
        <w:tc>
          <w:tcPr>
            <w:tcW w:w="596" w:type="dxa"/>
            <w:shd w:val="clear" w:color="000000" w:fill="FFFFFF"/>
            <w:vAlign w:val="center"/>
          </w:tcPr>
          <w:p w14:paraId="0B9DD95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822" w:type="dxa"/>
            <w:tcBorders>
              <w:top w:val="single" w:color="auto" w:sz="4" w:space="0"/>
              <w:left w:val="single" w:color="auto" w:sz="4" w:space="0"/>
              <w:bottom w:val="single" w:color="auto" w:sz="4" w:space="0"/>
              <w:right w:val="single" w:color="auto" w:sz="4" w:space="0"/>
            </w:tcBorders>
            <w:shd w:val="clear" w:color="000000" w:fill="FFFFFF"/>
            <w:vAlign w:val="center"/>
          </w:tcPr>
          <w:p w14:paraId="1F86FBB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100000</w:t>
            </w:r>
          </w:p>
        </w:tc>
        <w:tc>
          <w:tcPr>
            <w:tcW w:w="709" w:type="dxa"/>
            <w:vAlign w:val="center"/>
          </w:tcPr>
          <w:p w14:paraId="4A5C225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合同签订后后15</w:t>
            </w:r>
          </w:p>
          <w:p w14:paraId="3623F34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天内</w:t>
            </w:r>
          </w:p>
        </w:tc>
        <w:tc>
          <w:tcPr>
            <w:tcW w:w="708" w:type="dxa"/>
            <w:vAlign w:val="center"/>
          </w:tcPr>
          <w:p w14:paraId="43D3D3D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36个月</w:t>
            </w:r>
          </w:p>
        </w:tc>
        <w:tc>
          <w:tcPr>
            <w:tcW w:w="709" w:type="dxa"/>
            <w:vAlign w:val="center"/>
          </w:tcPr>
          <w:p w14:paraId="5A44E0BB">
            <w:pPr>
              <w:rPr>
                <w:rFonts w:hint="eastAsia" w:ascii="仿宋" w:hAnsi="仿宋" w:eastAsia="仿宋" w:cs="仿宋"/>
                <w:sz w:val="24"/>
                <w:szCs w:val="24"/>
                <w:highlight w:val="none"/>
              </w:rPr>
            </w:pPr>
            <w:r>
              <w:rPr>
                <w:rFonts w:hint="eastAsia" w:ascii="仿宋" w:hAnsi="仿宋" w:eastAsia="仿宋" w:cs="仿宋"/>
                <w:sz w:val="24"/>
                <w:szCs w:val="24"/>
                <w:highlight w:val="none"/>
              </w:rPr>
              <w:t>买方指定仓库地面交货</w:t>
            </w:r>
          </w:p>
        </w:tc>
        <w:tc>
          <w:tcPr>
            <w:tcW w:w="1862" w:type="dxa"/>
            <w:vAlign w:val="center"/>
          </w:tcPr>
          <w:p w14:paraId="3372BF28">
            <w:pPr>
              <w:widowControl/>
              <w:snapToGrid w:val="0"/>
              <w:jc w:val="left"/>
              <w:rPr>
                <w:rFonts w:hint="eastAsia" w:ascii="仿宋" w:hAnsi="仿宋" w:eastAsia="仿宋" w:cs="宋体"/>
                <w:kern w:val="0"/>
                <w:sz w:val="22"/>
                <w:szCs w:val="22"/>
                <w:highlight w:val="none"/>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b/>
                <w:bCs/>
                <w:color w:val="000000"/>
                <w:kern w:val="0"/>
                <w:sz w:val="24"/>
                <w:szCs w:val="24"/>
                <w:highlight w:val="none"/>
              </w:rPr>
              <w:t>厂商要求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2.生产厂房：</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2A491370">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对于制造商投标，应提供生产、检验检测设备的证明材料，包括采购合同及发票等，不得借用、租用其他公司设备。</w:t>
            </w:r>
          </w:p>
        </w:tc>
        <w:tc>
          <w:tcPr>
            <w:tcW w:w="1740" w:type="dxa"/>
            <w:vAlign w:val="center"/>
          </w:tcPr>
          <w:p w14:paraId="4AA0F0FF">
            <w:pPr>
              <w:widowControl/>
              <w:jc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业绩要求：</w:t>
            </w:r>
            <w:r>
              <w:rPr>
                <w:rFonts w:hint="eastAsia" w:ascii="仿宋" w:hAnsi="仿宋" w:eastAsia="仿宋" w:cs="仿宋"/>
                <w:kern w:val="0"/>
                <w:sz w:val="24"/>
                <w:szCs w:val="24"/>
                <w:highlight w:val="none"/>
              </w:rPr>
              <w:t>202</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年1月1日至采购公告发布之日内芯片类或安全类设备产品累计销售业绩不小于80万元。</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仿宋"/>
                <w:b/>
                <w:bCs/>
                <w:kern w:val="0"/>
                <w:sz w:val="24"/>
                <w:szCs w:val="24"/>
                <w:highlight w:val="none"/>
              </w:rPr>
              <w:t>）</w:t>
            </w:r>
          </w:p>
        </w:tc>
        <w:tc>
          <w:tcPr>
            <w:tcW w:w="1560" w:type="dxa"/>
            <w:vAlign w:val="center"/>
          </w:tcPr>
          <w:p w14:paraId="00E3ADE1">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w:t>
            </w:r>
          </w:p>
        </w:tc>
      </w:tr>
    </w:tbl>
    <w:p w14:paraId="7B26D40C">
      <w:pPr>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2FFD70C4">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p w14:paraId="100679FF">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BED10FC">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2.投标文件中提供的证明材料复印件应复印清晰、可辨认且不得遮盖、涂抹，否则视为无效。</w:t>
      </w:r>
    </w:p>
    <w:p w14:paraId="0C2192C1">
      <w:pPr>
        <w:rPr>
          <w:rFonts w:hint="eastAsia" w:ascii="仿宋" w:hAnsi="仿宋" w:eastAsia="仿宋" w:cs="仿宋"/>
          <w:color w:val="000000"/>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sz w:val="24"/>
          <w:szCs w:val="24"/>
          <w:highlight w:val="none"/>
        </w:rPr>
        <w:t>3.</w:t>
      </w:r>
      <w:r>
        <w:rPr>
          <w:rFonts w:hint="eastAsia" w:ascii="仿宋" w:hAnsi="仿宋" w:eastAsia="仿宋" w:cs="仿宋"/>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color w:val="FF0000"/>
          <w:sz w:val="24"/>
          <w:szCs w:val="24"/>
          <w:highlight w:val="none"/>
        </w:rPr>
        <w:t>以合同签订时间为准</w:t>
      </w:r>
      <w:r>
        <w:rPr>
          <w:rFonts w:hint="eastAsia" w:ascii="仿宋" w:hAnsi="仿宋" w:eastAsia="仿宋" w:cs="仿宋"/>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color w:val="FF0000"/>
          <w:sz w:val="24"/>
          <w:szCs w:val="24"/>
          <w:highlight w:val="none"/>
        </w:rPr>
        <w:t>不得晚于</w:t>
      </w:r>
      <w:r>
        <w:rPr>
          <w:rFonts w:hint="eastAsia" w:ascii="仿宋" w:hAnsi="仿宋" w:eastAsia="仿宋" w:cs="仿宋"/>
          <w:sz w:val="24"/>
          <w:szCs w:val="24"/>
          <w:highlight w:val="none"/>
        </w:rPr>
        <w:t>采购公告发布时间。未提供发票或未提供对应发票查验结果截图的或发票开标日期</w:t>
      </w:r>
      <w:r>
        <w:rPr>
          <w:rFonts w:hint="eastAsia" w:ascii="仿宋" w:hAnsi="仿宋" w:eastAsia="仿宋" w:cs="仿宋"/>
          <w:color w:val="000000" w:themeColor="text1"/>
          <w:sz w:val="24"/>
          <w:szCs w:val="24"/>
          <w:highlight w:val="none"/>
          <w14:textFill>
            <w14:solidFill>
              <w14:schemeClr w14:val="tx1"/>
            </w14:solidFill>
          </w14:textFill>
        </w:rPr>
        <w:t>晚于</w:t>
      </w:r>
      <w:r>
        <w:rPr>
          <w:rFonts w:hint="eastAsia" w:ascii="仿宋" w:hAnsi="仿宋" w:eastAsia="仿宋" w:cs="仿宋"/>
          <w:sz w:val="24"/>
          <w:szCs w:val="24"/>
          <w:highlight w:val="none"/>
        </w:rPr>
        <w:t>采购公告发布时间的业绩不予认可。所有业绩支撑证明材料内容须保证清晰、可辨认且不得遮盖、涂抹。</w:t>
      </w:r>
    </w:p>
    <w:p w14:paraId="027D337F">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分标二十五：智能量测终端板卡代加工采购项目</w:t>
      </w:r>
    </w:p>
    <w:p w14:paraId="40B0C313">
      <w:pPr>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分标编号：CY0625SWWP47FF25</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197"/>
        <w:gridCol w:w="1744"/>
        <w:gridCol w:w="618"/>
        <w:gridCol w:w="768"/>
        <w:gridCol w:w="794"/>
        <w:gridCol w:w="942"/>
        <w:gridCol w:w="856"/>
        <w:gridCol w:w="3099"/>
        <w:gridCol w:w="1848"/>
        <w:gridCol w:w="1106"/>
      </w:tblGrid>
      <w:tr w14:paraId="34B6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20" w:type="pct"/>
            <w:vAlign w:val="center"/>
          </w:tcPr>
          <w:p w14:paraId="42B67E99">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422" w:type="pct"/>
            <w:shd w:val="clear" w:color="auto" w:fill="auto"/>
            <w:vAlign w:val="center"/>
          </w:tcPr>
          <w:p w14:paraId="1CEEA376">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615" w:type="pct"/>
            <w:shd w:val="clear" w:color="auto" w:fill="auto"/>
            <w:vAlign w:val="center"/>
          </w:tcPr>
          <w:p w14:paraId="371CF76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218" w:type="pct"/>
            <w:shd w:val="clear" w:color="auto" w:fill="auto"/>
            <w:vAlign w:val="center"/>
          </w:tcPr>
          <w:p w14:paraId="17380C8F">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271" w:type="pct"/>
            <w:shd w:val="clear" w:color="auto" w:fill="auto"/>
            <w:vAlign w:val="center"/>
          </w:tcPr>
          <w:p w14:paraId="14E7E31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280" w:type="pct"/>
            <w:shd w:val="clear" w:color="auto" w:fill="auto"/>
            <w:vAlign w:val="center"/>
          </w:tcPr>
          <w:p w14:paraId="23CBB64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332" w:type="pct"/>
            <w:vAlign w:val="center"/>
          </w:tcPr>
          <w:p w14:paraId="7ECE415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302" w:type="pct"/>
            <w:shd w:val="clear" w:color="auto" w:fill="auto"/>
            <w:vAlign w:val="center"/>
          </w:tcPr>
          <w:p w14:paraId="7E8A1F5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1094" w:type="pct"/>
            <w:shd w:val="clear" w:color="auto" w:fill="auto"/>
            <w:vAlign w:val="center"/>
          </w:tcPr>
          <w:p w14:paraId="195902AD">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652" w:type="pct"/>
            <w:shd w:val="clear" w:color="auto" w:fill="auto"/>
            <w:vAlign w:val="center"/>
          </w:tcPr>
          <w:p w14:paraId="24E34E39">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390" w:type="pct"/>
            <w:shd w:val="clear" w:color="auto" w:fill="auto"/>
            <w:vAlign w:val="center"/>
          </w:tcPr>
          <w:p w14:paraId="17191A06">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78713CE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504D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0" w:type="pct"/>
            <w:vMerge w:val="restart"/>
            <w:vAlign w:val="center"/>
          </w:tcPr>
          <w:p w14:paraId="250C180C">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智能量测终端板卡代加工采购项目</w:t>
            </w:r>
          </w:p>
        </w:tc>
        <w:tc>
          <w:tcPr>
            <w:tcW w:w="422" w:type="pct"/>
            <w:shd w:val="clear" w:color="auto" w:fill="auto"/>
            <w:vAlign w:val="center"/>
          </w:tcPr>
          <w:p w14:paraId="39DFB5A1">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智能量测终端主控板</w:t>
            </w:r>
          </w:p>
        </w:tc>
        <w:tc>
          <w:tcPr>
            <w:tcW w:w="615" w:type="pct"/>
            <w:shd w:val="clear" w:color="auto" w:fill="auto"/>
            <w:vAlign w:val="center"/>
          </w:tcPr>
          <w:p w14:paraId="7F97E7E3">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尺寸：</w:t>
            </w:r>
            <w:r>
              <w:rPr>
                <w:rFonts w:hint="eastAsia" w:ascii="仿宋" w:hAnsi="仿宋" w:eastAsia="仿宋" w:cs="仿宋"/>
                <w:sz w:val="24"/>
                <w:szCs w:val="24"/>
                <w:highlight w:val="none"/>
              </w:rPr>
              <w:t>94 mm（长）×38 mm（宽）×1.0 mm（厚），四层叠层，按照最终技术文件进行元器件采购、板卡焊接、组装、程序烧录、板卡测试、模块测试等</w:t>
            </w:r>
          </w:p>
        </w:tc>
        <w:tc>
          <w:tcPr>
            <w:tcW w:w="218" w:type="pct"/>
            <w:shd w:val="clear" w:color="000000" w:fill="FFFFFF"/>
            <w:vAlign w:val="center"/>
          </w:tcPr>
          <w:p w14:paraId="19CDD4D0">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个</w:t>
            </w:r>
          </w:p>
        </w:tc>
        <w:tc>
          <w:tcPr>
            <w:tcW w:w="271" w:type="pct"/>
            <w:shd w:val="clear" w:color="000000" w:fill="FFFFFF"/>
            <w:vAlign w:val="center"/>
          </w:tcPr>
          <w:p w14:paraId="5C1305CC">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10000</w:t>
            </w:r>
          </w:p>
        </w:tc>
        <w:tc>
          <w:tcPr>
            <w:tcW w:w="280" w:type="pct"/>
            <w:vMerge w:val="restart"/>
            <w:shd w:val="clear" w:color="auto" w:fill="auto"/>
            <w:vAlign w:val="center"/>
          </w:tcPr>
          <w:p w14:paraId="7567CD9C">
            <w:pPr>
              <w:widowControl/>
              <w:jc w:val="center"/>
              <w:rPr>
                <w:rFonts w:hint="eastAsia" w:ascii="仿宋" w:hAnsi="仿宋" w:eastAsia="仿宋" w:cs="仿宋"/>
                <w:kern w:val="0"/>
                <w:sz w:val="24"/>
                <w:szCs w:val="24"/>
                <w:highlight w:val="none"/>
              </w:rPr>
            </w:pPr>
            <w:r>
              <w:rPr>
                <w:rFonts w:hint="eastAsia" w:ascii="仿宋" w:hAnsi="仿宋" w:eastAsia="仿宋" w:cs="仿宋"/>
                <w:color w:val="auto"/>
                <w:kern w:val="0"/>
                <w:sz w:val="24"/>
                <w:szCs w:val="24"/>
                <w:highlight w:val="none"/>
                <w:lang w:val="en-US" w:eastAsia="zh-CN"/>
              </w:rPr>
              <w:t>合同签订</w:t>
            </w:r>
            <w:r>
              <w:rPr>
                <w:rFonts w:hint="eastAsia" w:ascii="仿宋" w:hAnsi="仿宋" w:eastAsia="仿宋" w:cs="仿宋"/>
                <w:kern w:val="0"/>
                <w:sz w:val="24"/>
                <w:szCs w:val="24"/>
                <w:highlight w:val="none"/>
              </w:rPr>
              <w:t>后20日内</w:t>
            </w:r>
          </w:p>
          <w:p w14:paraId="376951F5">
            <w:pPr>
              <w:widowControl/>
              <w:jc w:val="center"/>
              <w:rPr>
                <w:rFonts w:hint="eastAsia" w:ascii="仿宋" w:hAnsi="仿宋" w:eastAsia="仿宋" w:cs="仿宋"/>
                <w:kern w:val="0"/>
                <w:sz w:val="24"/>
                <w:szCs w:val="24"/>
                <w:highlight w:val="none"/>
              </w:rPr>
            </w:pPr>
          </w:p>
        </w:tc>
        <w:tc>
          <w:tcPr>
            <w:tcW w:w="332" w:type="pct"/>
            <w:vMerge w:val="restart"/>
            <w:vAlign w:val="center"/>
          </w:tcPr>
          <w:p w14:paraId="076F4F04">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3年</w:t>
            </w:r>
          </w:p>
        </w:tc>
        <w:tc>
          <w:tcPr>
            <w:tcW w:w="302" w:type="pct"/>
            <w:vMerge w:val="restart"/>
            <w:shd w:val="clear" w:color="auto" w:fill="auto"/>
            <w:vAlign w:val="center"/>
          </w:tcPr>
          <w:p w14:paraId="5D7FC0CA">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1094" w:type="pct"/>
            <w:vMerge w:val="restart"/>
            <w:shd w:val="clear" w:color="auto" w:fill="auto"/>
            <w:vAlign w:val="center"/>
          </w:tcPr>
          <w:p w14:paraId="37C73708">
            <w:pPr>
              <w:widowControl/>
              <w:numPr>
                <w:ilvl w:val="0"/>
                <w:numId w:val="0"/>
              </w:numPr>
              <w:jc w:val="both"/>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rPr>
              <w:t>1.</w:t>
            </w:r>
            <w:r>
              <w:rPr>
                <w:rFonts w:hint="eastAsia" w:ascii="仿宋" w:hAnsi="仿宋" w:eastAsia="仿宋" w:cs="仿宋"/>
                <w:b/>
                <w:bCs/>
                <w:color w:val="000000"/>
                <w:kern w:val="0"/>
                <w:sz w:val="24"/>
                <w:szCs w:val="24"/>
                <w:highlight w:val="none"/>
              </w:rPr>
              <w:t>厂商要求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sz w:val="24"/>
                <w:szCs w:val="24"/>
                <w:highlight w:val="none"/>
              </w:rPr>
              <w:t>制造商</w:t>
            </w:r>
          </w:p>
          <w:p w14:paraId="141D0CD4">
            <w:pPr>
              <w:widowControl/>
              <w:numPr>
                <w:ilvl w:val="0"/>
                <w:numId w:val="0"/>
              </w:numPr>
              <w:snapToGrid w:val="0"/>
              <w:jc w:val="left"/>
              <w:rPr>
                <w:rFonts w:hint="eastAsia" w:ascii="仿宋" w:hAnsi="仿宋" w:eastAsia="仿宋" w:cs="仿宋"/>
                <w:kern w:val="0"/>
                <w:sz w:val="24"/>
                <w:szCs w:val="24"/>
                <w:highlight w:val="none"/>
              </w:rPr>
            </w:pPr>
            <w:r>
              <w:rPr>
                <w:rFonts w:hint="eastAsia" w:ascii="仿宋" w:hAnsi="仿宋" w:eastAsia="仿宋" w:cs="仿宋"/>
                <w:b/>
                <w:bCs/>
                <w:color w:val="000000"/>
                <w:kern w:val="0"/>
                <w:sz w:val="24"/>
                <w:szCs w:val="24"/>
                <w:highlight w:val="none"/>
                <w:lang w:val="en-US" w:eastAsia="zh-CN"/>
              </w:rPr>
              <w:t>2.</w:t>
            </w:r>
            <w:r>
              <w:rPr>
                <w:rFonts w:hint="eastAsia" w:ascii="仿宋" w:hAnsi="仿宋" w:eastAsia="仿宋" w:cs="仿宋"/>
                <w:b/>
                <w:bCs/>
                <w:color w:val="000000"/>
                <w:kern w:val="0"/>
                <w:sz w:val="24"/>
                <w:szCs w:val="24"/>
                <w:highlight w:val="none"/>
              </w:rPr>
              <w:t>生产厂房</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b/>
                <w:bCs/>
                <w:color w:val="000000"/>
                <w:kern w:val="0"/>
                <w:sz w:val="24"/>
                <w:szCs w:val="24"/>
                <w:highlight w:val="none"/>
                <w:lang w:val="en-US" w:eastAsia="zh-CN"/>
              </w:rPr>
              <w:t>1</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52053289">
            <w:pPr>
              <w:pStyle w:val="4"/>
              <w:numPr>
                <w:ilvl w:val="0"/>
                <w:numId w:val="0"/>
              </w:numPr>
              <w:rPr>
                <w:rFonts w:hint="eastAsia"/>
                <w:highlight w:val="none"/>
                <w:lang w:val="en-US" w:eastAsia="zh-CN"/>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对于制造商投标，应提供</w:t>
            </w:r>
            <w:r>
              <w:rPr>
                <w:rFonts w:hint="eastAsia" w:ascii="仿宋" w:hAnsi="仿宋" w:eastAsia="仿宋" w:cs="仿宋"/>
                <w:b w:val="0"/>
                <w:bCs w:val="0"/>
                <w:kern w:val="0"/>
                <w:sz w:val="24"/>
                <w:szCs w:val="24"/>
                <w:highlight w:val="none"/>
              </w:rPr>
              <w:t>生产、检验检测设备的证明材料</w:t>
            </w:r>
            <w:r>
              <w:rPr>
                <w:rFonts w:hint="eastAsia" w:ascii="仿宋" w:hAnsi="仿宋" w:eastAsia="仿宋" w:cs="仿宋"/>
                <w:b w:val="0"/>
                <w:bCs w:val="0"/>
                <w:kern w:val="0"/>
                <w:sz w:val="24"/>
                <w:szCs w:val="24"/>
                <w:highlight w:val="none"/>
                <w:lang w:eastAsia="zh-CN"/>
              </w:rPr>
              <w:t>（</w:t>
            </w:r>
            <w:r>
              <w:rPr>
                <w:rFonts w:hint="eastAsia" w:ascii="仿宋" w:hAnsi="仿宋" w:eastAsia="仿宋" w:cs="仿宋"/>
                <w:b w:val="0"/>
                <w:bCs w:val="0"/>
                <w:kern w:val="0"/>
                <w:sz w:val="24"/>
                <w:szCs w:val="24"/>
                <w:highlight w:val="none"/>
                <w:lang w:val="en-US" w:eastAsia="zh-CN"/>
              </w:rPr>
              <w:t>贴片机、波峰焊设备至少各一台</w:t>
            </w:r>
            <w:r>
              <w:rPr>
                <w:rFonts w:hint="eastAsia" w:ascii="仿宋" w:hAnsi="仿宋" w:eastAsia="仿宋" w:cs="仿宋"/>
                <w:b w:val="0"/>
                <w:bCs w:val="0"/>
                <w:kern w:val="0"/>
                <w:sz w:val="24"/>
                <w:szCs w:val="24"/>
                <w:highlight w:val="none"/>
                <w:lang w:eastAsia="zh-CN"/>
              </w:rPr>
              <w:t>）</w:t>
            </w:r>
            <w:r>
              <w:rPr>
                <w:rFonts w:hint="eastAsia" w:ascii="仿宋" w:hAnsi="仿宋" w:eastAsia="仿宋" w:cs="仿宋"/>
                <w:kern w:val="0"/>
                <w:sz w:val="24"/>
                <w:szCs w:val="24"/>
                <w:highlight w:val="none"/>
              </w:rPr>
              <w:t>，</w:t>
            </w:r>
            <w:r>
              <w:rPr>
                <w:rFonts w:hint="eastAsia" w:ascii="仿宋" w:hAnsi="仿宋" w:eastAsia="仿宋" w:cs="仿宋"/>
                <w:b w:val="0"/>
                <w:bCs w:val="0"/>
                <w:kern w:val="0"/>
                <w:sz w:val="24"/>
                <w:szCs w:val="24"/>
                <w:highlight w:val="none"/>
              </w:rPr>
              <w:t>包括采购合同及发票等，不得借用、租用其他公司设备。</w:t>
            </w:r>
          </w:p>
        </w:tc>
        <w:tc>
          <w:tcPr>
            <w:tcW w:w="652" w:type="pct"/>
            <w:vMerge w:val="restart"/>
            <w:shd w:val="clear" w:color="auto" w:fill="auto"/>
            <w:vAlign w:val="center"/>
          </w:tcPr>
          <w:p w14:paraId="0DC13543">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b/>
                <w:bCs/>
                <w:color w:val="000000"/>
                <w:kern w:val="0"/>
                <w:sz w:val="24"/>
                <w:szCs w:val="24"/>
                <w:highlight w:val="none"/>
              </w:rPr>
              <w:t>业绩要求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sz w:val="24"/>
                <w:szCs w:val="24"/>
                <w:highlight w:val="none"/>
              </w:rPr>
              <w:t>2022年1月1日至招标公告发布日，板卡类业绩累计金额不低于</w:t>
            </w:r>
            <w:r>
              <w:rPr>
                <w:rFonts w:hint="eastAsia" w:ascii="仿宋" w:hAnsi="仿宋" w:eastAsia="仿宋" w:cs="仿宋"/>
                <w:sz w:val="24"/>
                <w:szCs w:val="24"/>
                <w:highlight w:val="none"/>
                <w:lang w:val="en-US" w:eastAsia="zh-CN"/>
              </w:rPr>
              <w:t>150</w:t>
            </w:r>
            <w:r>
              <w:rPr>
                <w:rFonts w:hint="eastAsia" w:ascii="仿宋" w:hAnsi="仿宋" w:eastAsia="仿宋" w:cs="仿宋"/>
                <w:sz w:val="24"/>
                <w:szCs w:val="24"/>
                <w:highlight w:val="none"/>
              </w:rPr>
              <w:t>万。</w:t>
            </w:r>
            <w:r>
              <w:rPr>
                <w:rFonts w:hint="eastAsia" w:ascii="仿宋" w:hAnsi="仿宋" w:eastAsia="仿宋" w:cs="仿宋"/>
                <w:b/>
                <w:sz w:val="24"/>
                <w:szCs w:val="24"/>
                <w:highlight w:val="none"/>
              </w:rPr>
              <w:t>（时间以合同签订日期为准，须提供用户合同封面、金额页、合同签字盖章页复印件、证明合同内容的合同页、发票复印件、发票查验结果截图）。</w:t>
            </w:r>
          </w:p>
        </w:tc>
        <w:tc>
          <w:tcPr>
            <w:tcW w:w="390" w:type="pct"/>
            <w:vMerge w:val="restart"/>
            <w:shd w:val="clear" w:color="auto" w:fill="auto"/>
            <w:vAlign w:val="center"/>
          </w:tcPr>
          <w:p w14:paraId="42300C45">
            <w:pPr>
              <w:widowControl/>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2.7</w:t>
            </w:r>
          </w:p>
        </w:tc>
      </w:tr>
      <w:tr w14:paraId="3ECD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0" w:type="pct"/>
            <w:vMerge w:val="continue"/>
            <w:vAlign w:val="center"/>
          </w:tcPr>
          <w:p w14:paraId="636E8E0B">
            <w:pPr>
              <w:widowControl/>
              <w:jc w:val="center"/>
              <w:rPr>
                <w:rFonts w:hint="eastAsia" w:ascii="仿宋" w:hAnsi="仿宋" w:eastAsia="仿宋" w:cs="仿宋"/>
                <w:kern w:val="0"/>
                <w:sz w:val="24"/>
                <w:szCs w:val="24"/>
                <w:highlight w:val="none"/>
              </w:rPr>
            </w:pPr>
          </w:p>
        </w:tc>
        <w:tc>
          <w:tcPr>
            <w:tcW w:w="422" w:type="pct"/>
            <w:shd w:val="clear" w:color="auto" w:fill="auto"/>
            <w:vAlign w:val="center"/>
          </w:tcPr>
          <w:p w14:paraId="301CE9A5">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智能量测终端电源板</w:t>
            </w:r>
          </w:p>
        </w:tc>
        <w:tc>
          <w:tcPr>
            <w:tcW w:w="615" w:type="pct"/>
            <w:shd w:val="clear" w:color="auto" w:fill="auto"/>
            <w:vAlign w:val="center"/>
          </w:tcPr>
          <w:p w14:paraId="6DFCBB01">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尺寸：</w:t>
            </w:r>
            <w:r>
              <w:rPr>
                <w:rFonts w:hint="eastAsia" w:ascii="仿宋" w:hAnsi="仿宋" w:eastAsia="仿宋" w:cs="仿宋"/>
                <w:sz w:val="24"/>
                <w:szCs w:val="24"/>
                <w:highlight w:val="none"/>
              </w:rPr>
              <w:t>96 mm（长）×39.8 mm（宽）×1.6 mm（厚），两层叠层，按照最终技术文件进行元器件采购、板卡焊接、组装、程序烧录、板卡测试、模块测试等</w:t>
            </w:r>
          </w:p>
        </w:tc>
        <w:tc>
          <w:tcPr>
            <w:tcW w:w="218" w:type="pct"/>
            <w:shd w:val="clear" w:color="000000" w:fill="FFFFFF"/>
            <w:vAlign w:val="center"/>
          </w:tcPr>
          <w:p w14:paraId="3841BBA3">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个</w:t>
            </w:r>
          </w:p>
        </w:tc>
        <w:tc>
          <w:tcPr>
            <w:tcW w:w="271" w:type="pct"/>
            <w:shd w:val="clear" w:color="000000" w:fill="FFFFFF"/>
            <w:vAlign w:val="center"/>
          </w:tcPr>
          <w:p w14:paraId="43EAC9C6">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10000</w:t>
            </w:r>
          </w:p>
        </w:tc>
        <w:tc>
          <w:tcPr>
            <w:tcW w:w="280" w:type="pct"/>
            <w:vMerge w:val="continue"/>
            <w:shd w:val="clear" w:color="auto" w:fill="auto"/>
            <w:vAlign w:val="center"/>
          </w:tcPr>
          <w:p w14:paraId="6999F316">
            <w:pPr>
              <w:widowControl/>
              <w:jc w:val="center"/>
              <w:rPr>
                <w:rFonts w:hint="eastAsia" w:ascii="仿宋" w:hAnsi="仿宋" w:eastAsia="仿宋" w:cs="仿宋"/>
                <w:kern w:val="0"/>
                <w:sz w:val="24"/>
                <w:szCs w:val="24"/>
                <w:highlight w:val="none"/>
              </w:rPr>
            </w:pPr>
          </w:p>
        </w:tc>
        <w:tc>
          <w:tcPr>
            <w:tcW w:w="332" w:type="pct"/>
            <w:vMerge w:val="continue"/>
            <w:vAlign w:val="center"/>
          </w:tcPr>
          <w:p w14:paraId="607BA82A">
            <w:pPr>
              <w:widowControl/>
              <w:jc w:val="center"/>
              <w:rPr>
                <w:rFonts w:hint="eastAsia" w:ascii="仿宋" w:hAnsi="仿宋" w:eastAsia="仿宋" w:cs="仿宋"/>
                <w:kern w:val="0"/>
                <w:sz w:val="24"/>
                <w:szCs w:val="24"/>
                <w:highlight w:val="none"/>
              </w:rPr>
            </w:pPr>
          </w:p>
        </w:tc>
        <w:tc>
          <w:tcPr>
            <w:tcW w:w="302" w:type="pct"/>
            <w:vMerge w:val="continue"/>
            <w:shd w:val="clear" w:color="auto" w:fill="auto"/>
            <w:vAlign w:val="center"/>
          </w:tcPr>
          <w:p w14:paraId="162A99C2">
            <w:pPr>
              <w:widowControl/>
              <w:jc w:val="center"/>
              <w:rPr>
                <w:rFonts w:hint="eastAsia" w:ascii="仿宋" w:hAnsi="仿宋" w:eastAsia="仿宋" w:cs="仿宋"/>
                <w:kern w:val="0"/>
                <w:sz w:val="24"/>
                <w:szCs w:val="24"/>
                <w:highlight w:val="none"/>
              </w:rPr>
            </w:pPr>
          </w:p>
        </w:tc>
        <w:tc>
          <w:tcPr>
            <w:tcW w:w="1094" w:type="pct"/>
            <w:vMerge w:val="continue"/>
            <w:shd w:val="clear" w:color="auto" w:fill="auto"/>
            <w:vAlign w:val="center"/>
          </w:tcPr>
          <w:p w14:paraId="4724813D">
            <w:pPr>
              <w:widowControl/>
              <w:jc w:val="center"/>
              <w:rPr>
                <w:rFonts w:hint="eastAsia" w:ascii="仿宋" w:hAnsi="仿宋" w:eastAsia="仿宋" w:cs="仿宋"/>
                <w:kern w:val="0"/>
                <w:sz w:val="24"/>
                <w:szCs w:val="24"/>
                <w:highlight w:val="none"/>
              </w:rPr>
            </w:pPr>
          </w:p>
        </w:tc>
        <w:tc>
          <w:tcPr>
            <w:tcW w:w="652" w:type="pct"/>
            <w:vMerge w:val="continue"/>
            <w:shd w:val="clear" w:color="auto" w:fill="auto"/>
            <w:vAlign w:val="center"/>
          </w:tcPr>
          <w:p w14:paraId="69A6CCB3">
            <w:pPr>
              <w:widowControl/>
              <w:jc w:val="center"/>
              <w:rPr>
                <w:rFonts w:hint="eastAsia" w:ascii="仿宋" w:hAnsi="仿宋" w:eastAsia="仿宋" w:cs="仿宋"/>
                <w:kern w:val="0"/>
                <w:sz w:val="24"/>
                <w:szCs w:val="24"/>
                <w:highlight w:val="none"/>
              </w:rPr>
            </w:pPr>
          </w:p>
        </w:tc>
        <w:tc>
          <w:tcPr>
            <w:tcW w:w="390" w:type="pct"/>
            <w:vMerge w:val="continue"/>
            <w:shd w:val="clear" w:color="auto" w:fill="auto"/>
            <w:vAlign w:val="center"/>
          </w:tcPr>
          <w:p w14:paraId="17CAD988">
            <w:pPr>
              <w:widowControl/>
              <w:jc w:val="center"/>
              <w:rPr>
                <w:rFonts w:hint="eastAsia" w:ascii="仿宋" w:hAnsi="仿宋" w:eastAsia="仿宋" w:cs="仿宋"/>
                <w:kern w:val="0"/>
                <w:sz w:val="24"/>
                <w:szCs w:val="24"/>
                <w:highlight w:val="none"/>
              </w:rPr>
            </w:pPr>
          </w:p>
        </w:tc>
      </w:tr>
      <w:tr w14:paraId="6316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0" w:type="pct"/>
            <w:vMerge w:val="continue"/>
            <w:vAlign w:val="center"/>
          </w:tcPr>
          <w:p w14:paraId="388F18FC">
            <w:pPr>
              <w:widowControl/>
              <w:jc w:val="center"/>
              <w:rPr>
                <w:rFonts w:hint="eastAsia" w:ascii="仿宋" w:hAnsi="仿宋" w:eastAsia="仿宋" w:cs="仿宋"/>
                <w:kern w:val="0"/>
                <w:sz w:val="24"/>
                <w:szCs w:val="24"/>
                <w:highlight w:val="none"/>
              </w:rPr>
            </w:pPr>
          </w:p>
        </w:tc>
        <w:tc>
          <w:tcPr>
            <w:tcW w:w="422" w:type="pct"/>
            <w:shd w:val="clear" w:color="auto" w:fill="auto"/>
            <w:vAlign w:val="center"/>
          </w:tcPr>
          <w:p w14:paraId="1DBD2EB8">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智能量测终端通信板</w:t>
            </w:r>
          </w:p>
        </w:tc>
        <w:tc>
          <w:tcPr>
            <w:tcW w:w="615" w:type="pct"/>
            <w:shd w:val="clear" w:color="auto" w:fill="auto"/>
            <w:vAlign w:val="center"/>
          </w:tcPr>
          <w:p w14:paraId="02EBFADE">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尺寸：</w:t>
            </w:r>
            <w:r>
              <w:rPr>
                <w:rFonts w:hint="eastAsia" w:ascii="仿宋" w:hAnsi="仿宋" w:eastAsia="仿宋" w:cs="仿宋"/>
                <w:sz w:val="24"/>
                <w:szCs w:val="24"/>
                <w:highlight w:val="none"/>
              </w:rPr>
              <w:t>88.6mm（长）×38mm（宽）×1.0 mm（厚），两层叠层，按照最终技术文件进行元器件采购、板卡焊接、组装、程序烧录、板卡测试、模块测试等</w:t>
            </w:r>
          </w:p>
        </w:tc>
        <w:tc>
          <w:tcPr>
            <w:tcW w:w="218" w:type="pct"/>
            <w:shd w:val="clear" w:color="000000" w:fill="FFFFFF"/>
            <w:vAlign w:val="center"/>
          </w:tcPr>
          <w:p w14:paraId="01D8C014">
            <w:pPr>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个</w:t>
            </w:r>
          </w:p>
        </w:tc>
        <w:tc>
          <w:tcPr>
            <w:tcW w:w="271" w:type="pct"/>
            <w:shd w:val="clear" w:color="000000" w:fill="FFFFFF"/>
            <w:vAlign w:val="center"/>
          </w:tcPr>
          <w:p w14:paraId="26CDCCC6">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10000</w:t>
            </w:r>
          </w:p>
        </w:tc>
        <w:tc>
          <w:tcPr>
            <w:tcW w:w="280" w:type="pct"/>
            <w:vMerge w:val="continue"/>
            <w:shd w:val="clear" w:color="auto" w:fill="auto"/>
            <w:vAlign w:val="center"/>
          </w:tcPr>
          <w:p w14:paraId="6903F903">
            <w:pPr>
              <w:widowControl/>
              <w:jc w:val="center"/>
              <w:rPr>
                <w:rFonts w:hint="eastAsia" w:ascii="仿宋" w:hAnsi="仿宋" w:eastAsia="仿宋" w:cs="仿宋"/>
                <w:kern w:val="0"/>
                <w:sz w:val="24"/>
                <w:szCs w:val="24"/>
                <w:highlight w:val="none"/>
              </w:rPr>
            </w:pPr>
          </w:p>
        </w:tc>
        <w:tc>
          <w:tcPr>
            <w:tcW w:w="332" w:type="pct"/>
            <w:vMerge w:val="continue"/>
            <w:vAlign w:val="center"/>
          </w:tcPr>
          <w:p w14:paraId="4D13A2C4">
            <w:pPr>
              <w:widowControl/>
              <w:jc w:val="center"/>
              <w:rPr>
                <w:rFonts w:hint="eastAsia" w:ascii="仿宋" w:hAnsi="仿宋" w:eastAsia="仿宋" w:cs="仿宋"/>
                <w:kern w:val="0"/>
                <w:sz w:val="24"/>
                <w:szCs w:val="24"/>
                <w:highlight w:val="none"/>
              </w:rPr>
            </w:pPr>
          </w:p>
        </w:tc>
        <w:tc>
          <w:tcPr>
            <w:tcW w:w="302" w:type="pct"/>
            <w:vMerge w:val="continue"/>
            <w:shd w:val="clear" w:color="auto" w:fill="auto"/>
            <w:vAlign w:val="center"/>
          </w:tcPr>
          <w:p w14:paraId="6B407E8A">
            <w:pPr>
              <w:widowControl/>
              <w:jc w:val="center"/>
              <w:rPr>
                <w:rFonts w:hint="eastAsia" w:ascii="仿宋" w:hAnsi="仿宋" w:eastAsia="仿宋" w:cs="仿宋"/>
                <w:kern w:val="0"/>
                <w:sz w:val="24"/>
                <w:szCs w:val="24"/>
                <w:highlight w:val="none"/>
              </w:rPr>
            </w:pPr>
          </w:p>
        </w:tc>
        <w:tc>
          <w:tcPr>
            <w:tcW w:w="1094" w:type="pct"/>
            <w:vMerge w:val="continue"/>
            <w:shd w:val="clear" w:color="auto" w:fill="auto"/>
            <w:vAlign w:val="center"/>
          </w:tcPr>
          <w:p w14:paraId="592CF07C">
            <w:pPr>
              <w:widowControl/>
              <w:jc w:val="center"/>
              <w:rPr>
                <w:rFonts w:hint="eastAsia" w:ascii="仿宋" w:hAnsi="仿宋" w:eastAsia="仿宋" w:cs="仿宋"/>
                <w:kern w:val="0"/>
                <w:sz w:val="24"/>
                <w:szCs w:val="24"/>
                <w:highlight w:val="none"/>
              </w:rPr>
            </w:pPr>
          </w:p>
        </w:tc>
        <w:tc>
          <w:tcPr>
            <w:tcW w:w="652" w:type="pct"/>
            <w:vMerge w:val="continue"/>
            <w:shd w:val="clear" w:color="auto" w:fill="auto"/>
            <w:vAlign w:val="center"/>
          </w:tcPr>
          <w:p w14:paraId="07AC8F3A">
            <w:pPr>
              <w:widowControl/>
              <w:jc w:val="center"/>
              <w:rPr>
                <w:rFonts w:hint="eastAsia" w:ascii="仿宋" w:hAnsi="仿宋" w:eastAsia="仿宋" w:cs="仿宋"/>
                <w:kern w:val="0"/>
                <w:sz w:val="24"/>
                <w:szCs w:val="24"/>
                <w:highlight w:val="none"/>
              </w:rPr>
            </w:pPr>
          </w:p>
        </w:tc>
        <w:tc>
          <w:tcPr>
            <w:tcW w:w="390" w:type="pct"/>
            <w:vMerge w:val="continue"/>
            <w:shd w:val="clear" w:color="auto" w:fill="auto"/>
            <w:vAlign w:val="center"/>
          </w:tcPr>
          <w:p w14:paraId="2B30EA30">
            <w:pPr>
              <w:widowControl/>
              <w:jc w:val="center"/>
              <w:rPr>
                <w:rFonts w:hint="eastAsia" w:ascii="仿宋" w:hAnsi="仿宋" w:eastAsia="仿宋" w:cs="仿宋"/>
                <w:kern w:val="0"/>
                <w:sz w:val="24"/>
                <w:szCs w:val="24"/>
                <w:highlight w:val="none"/>
              </w:rPr>
            </w:pPr>
          </w:p>
        </w:tc>
      </w:tr>
      <w:tr w14:paraId="116B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0" w:type="pct"/>
            <w:vMerge w:val="continue"/>
            <w:vAlign w:val="center"/>
          </w:tcPr>
          <w:p w14:paraId="7C69D0D3">
            <w:pPr>
              <w:widowControl/>
              <w:jc w:val="center"/>
              <w:rPr>
                <w:rFonts w:hint="eastAsia" w:ascii="仿宋" w:hAnsi="仿宋" w:eastAsia="仿宋" w:cs="仿宋"/>
                <w:kern w:val="0"/>
                <w:sz w:val="24"/>
                <w:szCs w:val="24"/>
                <w:highlight w:val="none"/>
              </w:rPr>
            </w:pPr>
          </w:p>
        </w:tc>
        <w:tc>
          <w:tcPr>
            <w:tcW w:w="422" w:type="pct"/>
            <w:shd w:val="clear" w:color="auto" w:fill="auto"/>
            <w:vAlign w:val="center"/>
          </w:tcPr>
          <w:p w14:paraId="10BCD7C9">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智能量测终端保护板</w:t>
            </w:r>
          </w:p>
        </w:tc>
        <w:tc>
          <w:tcPr>
            <w:tcW w:w="615" w:type="pct"/>
            <w:shd w:val="clear" w:color="auto" w:fill="auto"/>
            <w:vAlign w:val="center"/>
          </w:tcPr>
          <w:p w14:paraId="4DF62D74">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尺寸：98.7</w:t>
            </w:r>
            <w:r>
              <w:rPr>
                <w:rFonts w:hint="eastAsia" w:ascii="仿宋" w:hAnsi="仿宋" w:eastAsia="仿宋" w:cs="仿宋"/>
                <w:sz w:val="24"/>
                <w:szCs w:val="24"/>
                <w:highlight w:val="none"/>
              </w:rPr>
              <w:t> mm（长）×42mm（宽）×1.6 mm（厚），四层叠层，按照最终技术文件进行元器件采购、板卡焊接、组装、程序烧录、板卡测试等</w:t>
            </w:r>
          </w:p>
        </w:tc>
        <w:tc>
          <w:tcPr>
            <w:tcW w:w="218" w:type="pct"/>
            <w:shd w:val="clear" w:color="000000" w:fill="FFFFFF"/>
            <w:vAlign w:val="center"/>
          </w:tcPr>
          <w:p w14:paraId="66685B11">
            <w:pPr>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个</w:t>
            </w:r>
          </w:p>
        </w:tc>
        <w:tc>
          <w:tcPr>
            <w:tcW w:w="271" w:type="pct"/>
            <w:shd w:val="clear" w:color="000000" w:fill="FFFFFF"/>
            <w:vAlign w:val="center"/>
          </w:tcPr>
          <w:p w14:paraId="35A49C1A">
            <w:pPr>
              <w:keepNext w:val="0"/>
              <w:keepLines w:val="0"/>
              <w:widowControl/>
              <w:suppressLineNumbers w:val="0"/>
              <w:jc w:val="center"/>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10000</w:t>
            </w:r>
          </w:p>
        </w:tc>
        <w:tc>
          <w:tcPr>
            <w:tcW w:w="280" w:type="pct"/>
            <w:vMerge w:val="continue"/>
            <w:shd w:val="clear" w:color="auto" w:fill="auto"/>
            <w:vAlign w:val="center"/>
          </w:tcPr>
          <w:p w14:paraId="35F98431">
            <w:pPr>
              <w:widowControl/>
              <w:jc w:val="center"/>
              <w:rPr>
                <w:rFonts w:hint="eastAsia" w:ascii="仿宋" w:hAnsi="仿宋" w:eastAsia="仿宋" w:cs="仿宋"/>
                <w:kern w:val="0"/>
                <w:sz w:val="24"/>
                <w:szCs w:val="24"/>
                <w:highlight w:val="none"/>
              </w:rPr>
            </w:pPr>
          </w:p>
        </w:tc>
        <w:tc>
          <w:tcPr>
            <w:tcW w:w="332" w:type="pct"/>
            <w:vMerge w:val="continue"/>
            <w:vAlign w:val="center"/>
          </w:tcPr>
          <w:p w14:paraId="16577177">
            <w:pPr>
              <w:widowControl/>
              <w:jc w:val="center"/>
              <w:rPr>
                <w:rFonts w:hint="eastAsia" w:ascii="仿宋" w:hAnsi="仿宋" w:eastAsia="仿宋" w:cs="仿宋"/>
                <w:kern w:val="0"/>
                <w:sz w:val="24"/>
                <w:szCs w:val="24"/>
                <w:highlight w:val="none"/>
              </w:rPr>
            </w:pPr>
          </w:p>
        </w:tc>
        <w:tc>
          <w:tcPr>
            <w:tcW w:w="302" w:type="pct"/>
            <w:vMerge w:val="continue"/>
            <w:shd w:val="clear" w:color="auto" w:fill="auto"/>
            <w:vAlign w:val="center"/>
          </w:tcPr>
          <w:p w14:paraId="5362BCA6">
            <w:pPr>
              <w:widowControl/>
              <w:jc w:val="center"/>
              <w:rPr>
                <w:rFonts w:hint="eastAsia" w:ascii="仿宋" w:hAnsi="仿宋" w:eastAsia="仿宋" w:cs="仿宋"/>
                <w:kern w:val="0"/>
                <w:sz w:val="24"/>
                <w:szCs w:val="24"/>
                <w:highlight w:val="none"/>
              </w:rPr>
            </w:pPr>
          </w:p>
        </w:tc>
        <w:tc>
          <w:tcPr>
            <w:tcW w:w="1094" w:type="pct"/>
            <w:vMerge w:val="continue"/>
            <w:shd w:val="clear" w:color="auto" w:fill="auto"/>
            <w:vAlign w:val="center"/>
          </w:tcPr>
          <w:p w14:paraId="4790EF31">
            <w:pPr>
              <w:widowControl/>
              <w:jc w:val="center"/>
              <w:rPr>
                <w:rFonts w:hint="eastAsia" w:ascii="仿宋" w:hAnsi="仿宋" w:eastAsia="仿宋" w:cs="仿宋"/>
                <w:kern w:val="0"/>
                <w:sz w:val="24"/>
                <w:szCs w:val="24"/>
                <w:highlight w:val="none"/>
              </w:rPr>
            </w:pPr>
          </w:p>
        </w:tc>
        <w:tc>
          <w:tcPr>
            <w:tcW w:w="652" w:type="pct"/>
            <w:vMerge w:val="continue"/>
            <w:shd w:val="clear" w:color="auto" w:fill="auto"/>
            <w:vAlign w:val="center"/>
          </w:tcPr>
          <w:p w14:paraId="688A976A">
            <w:pPr>
              <w:widowControl/>
              <w:jc w:val="center"/>
              <w:rPr>
                <w:rFonts w:hint="eastAsia" w:ascii="仿宋" w:hAnsi="仿宋" w:eastAsia="仿宋" w:cs="仿宋"/>
                <w:kern w:val="0"/>
                <w:sz w:val="24"/>
                <w:szCs w:val="24"/>
                <w:highlight w:val="none"/>
              </w:rPr>
            </w:pPr>
          </w:p>
        </w:tc>
        <w:tc>
          <w:tcPr>
            <w:tcW w:w="390" w:type="pct"/>
            <w:vMerge w:val="continue"/>
            <w:shd w:val="clear" w:color="auto" w:fill="auto"/>
            <w:vAlign w:val="center"/>
          </w:tcPr>
          <w:p w14:paraId="14FD3905">
            <w:pPr>
              <w:widowControl/>
              <w:jc w:val="center"/>
              <w:rPr>
                <w:rFonts w:hint="eastAsia" w:ascii="仿宋" w:hAnsi="仿宋" w:eastAsia="仿宋" w:cs="仿宋"/>
                <w:kern w:val="0"/>
                <w:sz w:val="24"/>
                <w:szCs w:val="24"/>
                <w:highlight w:val="none"/>
              </w:rPr>
            </w:pPr>
          </w:p>
        </w:tc>
      </w:tr>
    </w:tbl>
    <w:p w14:paraId="2242F52D">
      <w:pPr>
        <w:pStyle w:val="2"/>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57D19D17">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p w14:paraId="06FC78CF">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654D48A">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14:paraId="45F03AA5">
      <w:pPr>
        <w:rPr>
          <w:rFonts w:hint="eastAsia" w:ascii="仿宋" w:hAnsi="仿宋" w:eastAsia="仿宋" w:cs="仿宋"/>
          <w:sz w:val="24"/>
          <w:szCs w:val="24"/>
          <w:highlight w:val="none"/>
        </w:rPr>
      </w:pPr>
      <w:r>
        <w:rPr>
          <w:rFonts w:hint="eastAsia" w:ascii="仿宋" w:hAnsi="仿宋" w:eastAsia="仿宋" w:cs="仿宋"/>
          <w:sz w:val="24"/>
          <w:szCs w:val="24"/>
          <w:highlight w:val="none"/>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7E846525">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524F9105">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分标二十六：感知终端板卡代加工采购项目</w:t>
      </w:r>
    </w:p>
    <w:p w14:paraId="5A2D1D7A">
      <w:pPr>
        <w:pStyle w:val="4"/>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分标编号：CY0625SWWP47FF26</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12"/>
        <w:gridCol w:w="683"/>
        <w:gridCol w:w="1108"/>
        <w:gridCol w:w="1556"/>
        <w:gridCol w:w="567"/>
        <w:gridCol w:w="609"/>
        <w:gridCol w:w="662"/>
        <w:gridCol w:w="689"/>
        <w:gridCol w:w="649"/>
        <w:gridCol w:w="3364"/>
        <w:gridCol w:w="1627"/>
        <w:gridCol w:w="874"/>
      </w:tblGrid>
      <w:tr w14:paraId="6D3C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69" w:type="pct"/>
            <w:vAlign w:val="center"/>
          </w:tcPr>
          <w:p w14:paraId="56F81FB9">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357" w:type="pct"/>
            <w:shd w:val="clear" w:color="auto" w:fill="auto"/>
            <w:vAlign w:val="center"/>
          </w:tcPr>
          <w:p w14:paraId="3F48C51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241" w:type="pct"/>
            <w:shd w:val="clear" w:color="auto" w:fill="auto"/>
            <w:vAlign w:val="center"/>
          </w:tcPr>
          <w:p w14:paraId="609A0618">
            <w:pPr>
              <w:widowControl/>
              <w:jc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品牌</w:t>
            </w:r>
          </w:p>
        </w:tc>
        <w:tc>
          <w:tcPr>
            <w:tcW w:w="391" w:type="pct"/>
            <w:shd w:val="clear" w:color="auto" w:fill="auto"/>
            <w:vAlign w:val="center"/>
          </w:tcPr>
          <w:p w14:paraId="4A7E150D">
            <w:pPr>
              <w:widowControl/>
              <w:jc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型号</w:t>
            </w:r>
          </w:p>
        </w:tc>
        <w:tc>
          <w:tcPr>
            <w:tcW w:w="549" w:type="pct"/>
            <w:shd w:val="clear" w:color="auto" w:fill="auto"/>
            <w:vAlign w:val="center"/>
          </w:tcPr>
          <w:p w14:paraId="78FB96D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200" w:type="pct"/>
            <w:shd w:val="clear" w:color="auto" w:fill="auto"/>
            <w:vAlign w:val="center"/>
          </w:tcPr>
          <w:p w14:paraId="690BF95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214" w:type="pct"/>
            <w:shd w:val="clear" w:color="auto" w:fill="auto"/>
            <w:vAlign w:val="center"/>
          </w:tcPr>
          <w:p w14:paraId="6CF8278A">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233" w:type="pct"/>
            <w:shd w:val="clear" w:color="auto" w:fill="auto"/>
            <w:vAlign w:val="center"/>
          </w:tcPr>
          <w:p w14:paraId="13426DA6">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243" w:type="pct"/>
            <w:vAlign w:val="center"/>
          </w:tcPr>
          <w:p w14:paraId="436BA05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229" w:type="pct"/>
            <w:shd w:val="clear" w:color="auto" w:fill="auto"/>
            <w:vAlign w:val="center"/>
          </w:tcPr>
          <w:p w14:paraId="396B8246">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1187" w:type="pct"/>
            <w:shd w:val="clear" w:color="auto" w:fill="auto"/>
            <w:vAlign w:val="center"/>
          </w:tcPr>
          <w:p w14:paraId="659E4179">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574" w:type="pct"/>
            <w:shd w:val="clear" w:color="auto" w:fill="auto"/>
            <w:vAlign w:val="center"/>
          </w:tcPr>
          <w:p w14:paraId="29F3919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308" w:type="pct"/>
            <w:shd w:val="clear" w:color="auto" w:fill="auto"/>
            <w:vAlign w:val="center"/>
          </w:tcPr>
          <w:p w14:paraId="18B1CBE6">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512C29C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19B6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69" w:type="pct"/>
            <w:vMerge w:val="restart"/>
            <w:vAlign w:val="center"/>
          </w:tcPr>
          <w:p w14:paraId="06B9E14F">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感知终端板卡代加工采购项目</w:t>
            </w:r>
          </w:p>
        </w:tc>
        <w:tc>
          <w:tcPr>
            <w:tcW w:w="357" w:type="pct"/>
            <w:shd w:val="clear" w:color="auto" w:fill="auto"/>
            <w:vAlign w:val="center"/>
          </w:tcPr>
          <w:p w14:paraId="7C1DFFC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感知终端主控板</w:t>
            </w:r>
          </w:p>
        </w:tc>
        <w:tc>
          <w:tcPr>
            <w:tcW w:w="241" w:type="pct"/>
            <w:shd w:val="clear" w:color="auto" w:fill="auto"/>
            <w:vAlign w:val="center"/>
          </w:tcPr>
          <w:p w14:paraId="124496DD">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鲁软</w:t>
            </w:r>
          </w:p>
        </w:tc>
        <w:tc>
          <w:tcPr>
            <w:tcW w:w="391" w:type="pct"/>
            <w:shd w:val="clear" w:color="auto" w:fill="auto"/>
            <w:vAlign w:val="center"/>
          </w:tcPr>
          <w:p w14:paraId="2F9795FA">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LEM-4609A-MCU</w:t>
            </w:r>
          </w:p>
        </w:tc>
        <w:tc>
          <w:tcPr>
            <w:tcW w:w="549" w:type="pct"/>
            <w:shd w:val="clear" w:color="auto" w:fill="auto"/>
            <w:vAlign w:val="center"/>
          </w:tcPr>
          <w:p w14:paraId="4CA6BEE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根据技术文件进行加工</w:t>
            </w:r>
          </w:p>
          <w:p w14:paraId="069661A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板子层数：</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板子厚度：1.6mm±10%</w:t>
            </w:r>
          </w:p>
          <w:p w14:paraId="48231C0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阻焊颜色：绿色</w:t>
            </w:r>
          </w:p>
          <w:p w14:paraId="394F858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阻焊覆盖：过孔盖油，全塞孔</w:t>
            </w:r>
          </w:p>
          <w:p w14:paraId="00E2781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孔径公差：PTH= ± 3mil ;NPTH = ± 2mil</w:t>
            </w:r>
          </w:p>
        </w:tc>
        <w:tc>
          <w:tcPr>
            <w:tcW w:w="200" w:type="pct"/>
            <w:shd w:val="clear" w:color="000000" w:fill="FFFFFF"/>
            <w:vAlign w:val="center"/>
          </w:tcPr>
          <w:p w14:paraId="69A3269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214" w:type="pct"/>
            <w:shd w:val="clear" w:color="000000" w:fill="FFFFFF"/>
            <w:vAlign w:val="center"/>
          </w:tcPr>
          <w:p w14:paraId="7C176701">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10000</w:t>
            </w:r>
          </w:p>
        </w:tc>
        <w:tc>
          <w:tcPr>
            <w:tcW w:w="233" w:type="pct"/>
            <w:vMerge w:val="restart"/>
            <w:shd w:val="clear" w:color="auto" w:fill="auto"/>
            <w:vAlign w:val="center"/>
          </w:tcPr>
          <w:p w14:paraId="568F787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合同签订</w:t>
            </w:r>
            <w:r>
              <w:rPr>
                <w:rFonts w:hint="eastAsia" w:ascii="仿宋" w:hAnsi="仿宋" w:eastAsia="仿宋" w:cs="仿宋"/>
                <w:color w:val="auto"/>
                <w:kern w:val="0"/>
                <w:sz w:val="24"/>
                <w:szCs w:val="24"/>
                <w:highlight w:val="none"/>
              </w:rPr>
              <w:t>后15日内</w:t>
            </w:r>
          </w:p>
        </w:tc>
        <w:tc>
          <w:tcPr>
            <w:tcW w:w="243" w:type="pct"/>
            <w:vMerge w:val="restart"/>
            <w:vAlign w:val="center"/>
          </w:tcPr>
          <w:p w14:paraId="0B7ED56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3年</w:t>
            </w:r>
          </w:p>
        </w:tc>
        <w:tc>
          <w:tcPr>
            <w:tcW w:w="229" w:type="pct"/>
            <w:vMerge w:val="restart"/>
            <w:shd w:val="clear" w:color="auto" w:fill="auto"/>
            <w:vAlign w:val="center"/>
          </w:tcPr>
          <w:p w14:paraId="2340CEE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买方指定仓库地面交货</w:t>
            </w:r>
          </w:p>
        </w:tc>
        <w:tc>
          <w:tcPr>
            <w:tcW w:w="1187" w:type="pct"/>
            <w:vMerge w:val="restart"/>
            <w:shd w:val="clear" w:color="auto" w:fill="auto"/>
            <w:vAlign w:val="center"/>
          </w:tcPr>
          <w:p w14:paraId="63A7B2E8">
            <w:pPr>
              <w:widowControl/>
              <w:numPr>
                <w:ilvl w:val="0"/>
                <w:numId w:val="0"/>
              </w:numPr>
              <w:jc w:val="both"/>
              <w:rPr>
                <w:rFonts w:hint="eastAsia" w:ascii="仿宋" w:hAnsi="仿宋" w:eastAsia="仿宋" w:cs="仿宋"/>
                <w:kern w:val="0"/>
                <w:sz w:val="24"/>
                <w:szCs w:val="24"/>
                <w:highlight w:val="none"/>
              </w:rPr>
            </w:pPr>
            <w:r>
              <w:rPr>
                <w:rFonts w:hint="eastAsia" w:ascii="仿宋" w:hAnsi="仿宋" w:eastAsia="仿宋" w:cs="仿宋"/>
                <w:b/>
                <w:bCs/>
                <w:color w:val="000000"/>
                <w:kern w:val="0"/>
                <w:sz w:val="24"/>
                <w:szCs w:val="24"/>
                <w:highlight w:val="none"/>
                <w:lang w:val="en-US" w:eastAsia="zh-CN"/>
              </w:rPr>
              <w:t>1.</w:t>
            </w:r>
            <w:r>
              <w:rPr>
                <w:rFonts w:hint="eastAsia" w:ascii="仿宋" w:hAnsi="仿宋" w:eastAsia="仿宋" w:cs="仿宋"/>
                <w:b/>
                <w:bCs/>
                <w:color w:val="000000"/>
                <w:kern w:val="0"/>
                <w:sz w:val="24"/>
                <w:szCs w:val="24"/>
                <w:highlight w:val="none"/>
              </w:rPr>
              <w:t>厂商要求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制造商</w:t>
            </w:r>
          </w:p>
          <w:p w14:paraId="5721F76A">
            <w:pPr>
              <w:widowControl/>
              <w:snapToGrid w:val="0"/>
              <w:jc w:val="left"/>
              <w:rPr>
                <w:rFonts w:hint="eastAsia" w:ascii="仿宋" w:hAnsi="仿宋" w:eastAsia="仿宋" w:cs="仿宋"/>
                <w:kern w:val="0"/>
                <w:sz w:val="24"/>
                <w:szCs w:val="24"/>
                <w:highlight w:val="none"/>
              </w:rPr>
            </w:pPr>
            <w:r>
              <w:rPr>
                <w:rFonts w:hint="eastAsia"/>
                <w:highlight w:val="none"/>
                <w:lang w:val="en-US" w:eastAsia="zh-CN"/>
              </w:rPr>
              <w:t>2.</w:t>
            </w:r>
            <w:r>
              <w:rPr>
                <w:rFonts w:hint="eastAsia" w:ascii="仿宋" w:hAnsi="仿宋" w:eastAsia="仿宋" w:cs="仿宋"/>
                <w:b/>
                <w:bCs/>
                <w:color w:val="000000"/>
                <w:kern w:val="0"/>
                <w:sz w:val="24"/>
                <w:szCs w:val="24"/>
                <w:highlight w:val="none"/>
              </w:rPr>
              <w:t>生产厂房</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4A9FB8B6">
            <w:pPr>
              <w:pStyle w:val="4"/>
              <w:numPr>
                <w:ilvl w:val="0"/>
                <w:numId w:val="0"/>
              </w:numPr>
              <w:rPr>
                <w:rFonts w:hint="eastAsia" w:eastAsia="仿宋"/>
                <w:highlight w:val="none"/>
                <w:lang w:val="en-US" w:eastAsia="zh-CN"/>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对于制造商投标，应提供生产、检验检测设备的证明材料（贴片机、波峰焊设备至少各一台），包括采购合同及发票等，不得借用、租用其他公司设备。</w:t>
            </w:r>
          </w:p>
        </w:tc>
        <w:tc>
          <w:tcPr>
            <w:tcW w:w="574" w:type="pct"/>
            <w:vMerge w:val="restart"/>
            <w:shd w:val="clear" w:color="auto" w:fill="auto"/>
            <w:vAlign w:val="center"/>
          </w:tcPr>
          <w:p w14:paraId="53CE9AAB">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b/>
                <w:bCs/>
                <w:color w:val="000000"/>
                <w:kern w:val="0"/>
                <w:sz w:val="24"/>
                <w:szCs w:val="24"/>
                <w:highlight w:val="none"/>
              </w:rPr>
              <w:t>业绩要求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color w:val="auto"/>
                <w:kern w:val="0"/>
                <w:sz w:val="24"/>
                <w:szCs w:val="24"/>
                <w:highlight w:val="none"/>
              </w:rPr>
              <w:t>投标人202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年1月1日至招标（采购）公告发布之日内</w:t>
            </w:r>
            <w:r>
              <w:rPr>
                <w:rFonts w:hint="eastAsia" w:ascii="仿宋" w:hAnsi="仿宋" w:eastAsia="仿宋" w:cs="仿宋"/>
                <w:color w:val="auto"/>
                <w:kern w:val="0"/>
                <w:sz w:val="24"/>
                <w:szCs w:val="24"/>
                <w:highlight w:val="none"/>
                <w:lang w:val="en-US" w:eastAsia="zh-CN"/>
              </w:rPr>
              <w:t>板卡类</w:t>
            </w:r>
            <w:r>
              <w:rPr>
                <w:rFonts w:hint="eastAsia" w:ascii="仿宋" w:hAnsi="仿宋" w:eastAsia="仿宋" w:cs="仿宋"/>
                <w:color w:val="auto"/>
                <w:kern w:val="0"/>
                <w:sz w:val="24"/>
                <w:szCs w:val="24"/>
                <w:highlight w:val="none"/>
              </w:rPr>
              <w:t>产品累计销售业绩不小于</w:t>
            </w:r>
            <w:r>
              <w:rPr>
                <w:rFonts w:hint="eastAsia" w:ascii="仿宋" w:hAnsi="仿宋" w:eastAsia="仿宋" w:cs="仿宋"/>
                <w:b w:val="0"/>
                <w:bCs w:val="0"/>
                <w:color w:val="auto"/>
                <w:kern w:val="0"/>
                <w:sz w:val="24"/>
                <w:szCs w:val="24"/>
                <w:highlight w:val="none"/>
                <w:lang w:val="en-US" w:eastAsia="zh-CN"/>
              </w:rPr>
              <w:t>150</w:t>
            </w:r>
            <w:r>
              <w:rPr>
                <w:rFonts w:hint="eastAsia" w:ascii="仿宋" w:hAnsi="仿宋" w:eastAsia="仿宋" w:cs="仿宋"/>
                <w:b w:val="0"/>
                <w:bCs w:val="0"/>
                <w:color w:val="auto"/>
                <w:kern w:val="0"/>
                <w:sz w:val="24"/>
                <w:szCs w:val="24"/>
                <w:highlight w:val="none"/>
              </w:rPr>
              <w:t>万</w:t>
            </w:r>
            <w:r>
              <w:rPr>
                <w:rFonts w:hint="eastAsia" w:ascii="仿宋" w:hAnsi="仿宋" w:eastAsia="仿宋" w:cs="仿宋"/>
                <w:color w:val="auto"/>
                <w:kern w:val="0"/>
                <w:sz w:val="24"/>
                <w:szCs w:val="24"/>
                <w:highlight w:val="none"/>
              </w:rPr>
              <w:t>元。（</w:t>
            </w:r>
            <w:r>
              <w:rPr>
                <w:rFonts w:hint="eastAsia" w:ascii="仿宋" w:hAnsi="仿宋" w:eastAsia="仿宋" w:cs="仿宋"/>
                <w:color w:val="auto"/>
                <w:kern w:val="0"/>
                <w:sz w:val="24"/>
                <w:szCs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仿宋"/>
                <w:color w:val="auto"/>
                <w:kern w:val="0"/>
                <w:sz w:val="24"/>
                <w:szCs w:val="24"/>
                <w:highlight w:val="none"/>
              </w:rPr>
              <w:t>）</w:t>
            </w:r>
          </w:p>
        </w:tc>
        <w:tc>
          <w:tcPr>
            <w:tcW w:w="308" w:type="pct"/>
            <w:vMerge w:val="restart"/>
            <w:shd w:val="clear" w:color="auto" w:fill="auto"/>
            <w:vAlign w:val="center"/>
          </w:tcPr>
          <w:p w14:paraId="6D413794">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r>
      <w:tr w14:paraId="7E47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69" w:type="pct"/>
            <w:vMerge w:val="continue"/>
            <w:vAlign w:val="center"/>
          </w:tcPr>
          <w:p w14:paraId="76C4305D">
            <w:pPr>
              <w:widowControl/>
              <w:jc w:val="center"/>
              <w:rPr>
                <w:rFonts w:hint="eastAsia" w:ascii="仿宋" w:hAnsi="仿宋" w:eastAsia="仿宋" w:cs="仿宋"/>
                <w:color w:val="auto"/>
                <w:kern w:val="0"/>
                <w:sz w:val="24"/>
                <w:szCs w:val="24"/>
                <w:highlight w:val="none"/>
              </w:rPr>
            </w:pPr>
          </w:p>
        </w:tc>
        <w:tc>
          <w:tcPr>
            <w:tcW w:w="357" w:type="pct"/>
            <w:shd w:val="clear" w:color="auto" w:fill="auto"/>
            <w:vAlign w:val="center"/>
          </w:tcPr>
          <w:p w14:paraId="4B82340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感知终端电源板</w:t>
            </w:r>
          </w:p>
        </w:tc>
        <w:tc>
          <w:tcPr>
            <w:tcW w:w="241" w:type="pct"/>
            <w:shd w:val="clear" w:color="auto" w:fill="auto"/>
            <w:vAlign w:val="center"/>
          </w:tcPr>
          <w:p w14:paraId="79FE04E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鲁软</w:t>
            </w:r>
          </w:p>
        </w:tc>
        <w:tc>
          <w:tcPr>
            <w:tcW w:w="391" w:type="pct"/>
            <w:shd w:val="clear" w:color="auto" w:fill="auto"/>
            <w:vAlign w:val="center"/>
          </w:tcPr>
          <w:p w14:paraId="6CC82F02">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LEM-4609A-POWER</w:t>
            </w:r>
          </w:p>
        </w:tc>
        <w:tc>
          <w:tcPr>
            <w:tcW w:w="549" w:type="pct"/>
            <w:shd w:val="clear" w:color="auto" w:fill="auto"/>
            <w:vAlign w:val="center"/>
          </w:tcPr>
          <w:p w14:paraId="6E621AA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根据技术文件进行加工</w:t>
            </w:r>
          </w:p>
          <w:p w14:paraId="09EFB0D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板子层数：2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板子厚度：1.6mm±10%</w:t>
            </w:r>
          </w:p>
          <w:p w14:paraId="5D1AFE9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阻焊颜色：绿色</w:t>
            </w:r>
          </w:p>
          <w:p w14:paraId="22CCA16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阻焊覆盖：过孔盖油，全塞孔</w:t>
            </w:r>
          </w:p>
          <w:p w14:paraId="0CFF143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孔径公差：PTH= ± 3mil ;NPTH = ± 2mil</w:t>
            </w:r>
          </w:p>
        </w:tc>
        <w:tc>
          <w:tcPr>
            <w:tcW w:w="200" w:type="pct"/>
            <w:shd w:val="clear" w:color="000000" w:fill="FFFFFF"/>
            <w:vAlign w:val="center"/>
          </w:tcPr>
          <w:p w14:paraId="0B6A9CB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214" w:type="pct"/>
            <w:shd w:val="clear" w:color="000000" w:fill="FFFFFF"/>
            <w:vAlign w:val="center"/>
          </w:tcPr>
          <w:p w14:paraId="1A6CA28A">
            <w:pPr>
              <w:widowControl/>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10000</w:t>
            </w:r>
          </w:p>
        </w:tc>
        <w:tc>
          <w:tcPr>
            <w:tcW w:w="233" w:type="pct"/>
            <w:vMerge w:val="continue"/>
            <w:shd w:val="clear" w:color="auto" w:fill="auto"/>
            <w:vAlign w:val="center"/>
          </w:tcPr>
          <w:p w14:paraId="712822A3">
            <w:pPr>
              <w:widowControl/>
              <w:jc w:val="center"/>
              <w:rPr>
                <w:rFonts w:hint="eastAsia" w:ascii="仿宋" w:hAnsi="仿宋" w:eastAsia="仿宋" w:cs="仿宋"/>
                <w:color w:val="auto"/>
                <w:kern w:val="0"/>
                <w:sz w:val="24"/>
                <w:szCs w:val="24"/>
                <w:highlight w:val="none"/>
              </w:rPr>
            </w:pPr>
          </w:p>
        </w:tc>
        <w:tc>
          <w:tcPr>
            <w:tcW w:w="243" w:type="pct"/>
            <w:vMerge w:val="continue"/>
            <w:vAlign w:val="center"/>
          </w:tcPr>
          <w:p w14:paraId="097E81B8">
            <w:pPr>
              <w:widowControl/>
              <w:jc w:val="center"/>
              <w:rPr>
                <w:rFonts w:hint="eastAsia" w:ascii="仿宋" w:hAnsi="仿宋" w:eastAsia="仿宋" w:cs="仿宋"/>
                <w:color w:val="auto"/>
                <w:kern w:val="0"/>
                <w:sz w:val="24"/>
                <w:szCs w:val="24"/>
                <w:highlight w:val="none"/>
              </w:rPr>
            </w:pPr>
          </w:p>
        </w:tc>
        <w:tc>
          <w:tcPr>
            <w:tcW w:w="229" w:type="pct"/>
            <w:vMerge w:val="continue"/>
            <w:shd w:val="clear" w:color="auto" w:fill="auto"/>
            <w:vAlign w:val="center"/>
          </w:tcPr>
          <w:p w14:paraId="3A5A622F">
            <w:pPr>
              <w:widowControl/>
              <w:jc w:val="center"/>
              <w:rPr>
                <w:rFonts w:hint="eastAsia" w:ascii="仿宋" w:hAnsi="仿宋" w:eastAsia="仿宋" w:cs="仿宋"/>
                <w:color w:val="auto"/>
                <w:kern w:val="0"/>
                <w:sz w:val="24"/>
                <w:szCs w:val="24"/>
                <w:highlight w:val="none"/>
              </w:rPr>
            </w:pPr>
          </w:p>
        </w:tc>
        <w:tc>
          <w:tcPr>
            <w:tcW w:w="1187" w:type="pct"/>
            <w:vMerge w:val="continue"/>
            <w:shd w:val="clear" w:color="auto" w:fill="auto"/>
            <w:vAlign w:val="center"/>
          </w:tcPr>
          <w:p w14:paraId="32E9CC15">
            <w:pPr>
              <w:widowControl/>
              <w:jc w:val="center"/>
              <w:rPr>
                <w:rFonts w:hint="eastAsia" w:ascii="仿宋" w:hAnsi="仿宋" w:eastAsia="仿宋" w:cs="仿宋"/>
                <w:color w:val="auto"/>
                <w:kern w:val="0"/>
                <w:sz w:val="24"/>
                <w:szCs w:val="24"/>
                <w:highlight w:val="none"/>
              </w:rPr>
            </w:pPr>
          </w:p>
        </w:tc>
        <w:tc>
          <w:tcPr>
            <w:tcW w:w="574" w:type="pct"/>
            <w:vMerge w:val="continue"/>
            <w:shd w:val="clear" w:color="auto" w:fill="auto"/>
            <w:vAlign w:val="center"/>
          </w:tcPr>
          <w:p w14:paraId="1CB13A0E">
            <w:pPr>
              <w:widowControl/>
              <w:jc w:val="center"/>
              <w:rPr>
                <w:rFonts w:hint="eastAsia" w:ascii="仿宋" w:hAnsi="仿宋" w:eastAsia="仿宋" w:cs="仿宋"/>
                <w:color w:val="auto"/>
                <w:kern w:val="0"/>
                <w:sz w:val="24"/>
                <w:szCs w:val="24"/>
                <w:highlight w:val="none"/>
              </w:rPr>
            </w:pPr>
          </w:p>
        </w:tc>
        <w:tc>
          <w:tcPr>
            <w:tcW w:w="308" w:type="pct"/>
            <w:vMerge w:val="continue"/>
            <w:shd w:val="clear" w:color="auto" w:fill="auto"/>
            <w:vAlign w:val="center"/>
          </w:tcPr>
          <w:p w14:paraId="2C9A3926">
            <w:pPr>
              <w:widowControl/>
              <w:jc w:val="center"/>
              <w:rPr>
                <w:rFonts w:hint="eastAsia" w:ascii="仿宋" w:hAnsi="仿宋" w:eastAsia="仿宋" w:cs="仿宋"/>
                <w:color w:val="auto"/>
                <w:kern w:val="0"/>
                <w:sz w:val="24"/>
                <w:szCs w:val="24"/>
                <w:highlight w:val="none"/>
              </w:rPr>
            </w:pPr>
          </w:p>
        </w:tc>
      </w:tr>
    </w:tbl>
    <w:p w14:paraId="6104B961">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6025D1E3">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6035AC5">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2.投标文件中提供的证明材料复印件应复印清晰、可辨认且不得遮盖、涂抹，否则视为无效。</w:t>
      </w:r>
    </w:p>
    <w:p w14:paraId="034A1D53">
      <w:pPr>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rPr>
        <w:t>3.</w:t>
      </w:r>
      <w:r>
        <w:rPr>
          <w:rFonts w:hint="eastAsia" w:ascii="仿宋" w:hAnsi="仿宋" w:eastAsia="仿宋" w:cs="仿宋"/>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color w:val="FF0000"/>
          <w:sz w:val="24"/>
          <w:szCs w:val="24"/>
          <w:highlight w:val="none"/>
        </w:rPr>
        <w:t>以合同签订时间为准</w:t>
      </w:r>
      <w:r>
        <w:rPr>
          <w:rFonts w:hint="eastAsia" w:ascii="仿宋" w:hAnsi="仿宋" w:eastAsia="仿宋" w:cs="仿宋"/>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color w:val="auto"/>
          <w:sz w:val="24"/>
          <w:szCs w:val="24"/>
          <w:highlight w:val="none"/>
        </w:rPr>
        <w:t>不得晚于</w:t>
      </w:r>
      <w:r>
        <w:rPr>
          <w:rFonts w:hint="eastAsia" w:ascii="仿宋" w:hAnsi="仿宋" w:eastAsia="仿宋" w:cs="仿宋"/>
          <w:sz w:val="24"/>
          <w:szCs w:val="24"/>
          <w:highlight w:val="none"/>
        </w:rPr>
        <w:t>采购公告发布时间。未提供发票或未提供对应发票查验结果截图的或发票开标日期</w:t>
      </w:r>
      <w:r>
        <w:rPr>
          <w:rFonts w:hint="eastAsia" w:ascii="仿宋" w:hAnsi="仿宋" w:eastAsia="仿宋" w:cs="仿宋"/>
          <w:color w:val="000000" w:themeColor="text1"/>
          <w:sz w:val="24"/>
          <w:szCs w:val="24"/>
          <w:highlight w:val="none"/>
          <w14:textFill>
            <w14:solidFill>
              <w14:schemeClr w14:val="tx1"/>
            </w14:solidFill>
          </w14:textFill>
        </w:rPr>
        <w:t>晚于</w:t>
      </w:r>
      <w:r>
        <w:rPr>
          <w:rFonts w:hint="eastAsia" w:ascii="仿宋" w:hAnsi="仿宋" w:eastAsia="仿宋" w:cs="仿宋"/>
          <w:sz w:val="24"/>
          <w:szCs w:val="24"/>
          <w:highlight w:val="none"/>
        </w:rPr>
        <w:t>采购公告发布时间的业绩不予认可。所有业绩支撑证明材料内容须保证清晰、可辨认且不得遮盖、涂抹</w:t>
      </w:r>
      <w:r>
        <w:rPr>
          <w:rFonts w:hint="eastAsia" w:ascii="仿宋" w:hAnsi="仿宋" w:eastAsia="仿宋" w:cs="仿宋"/>
          <w:sz w:val="24"/>
          <w:szCs w:val="24"/>
          <w:highlight w:val="none"/>
          <w:lang w:eastAsia="zh-CN"/>
        </w:rPr>
        <w:t>。</w:t>
      </w:r>
    </w:p>
    <w:p w14:paraId="38A78A85">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br w:type="page"/>
      </w:r>
    </w:p>
    <w:p w14:paraId="449C2450">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分标二十七：电能量数据采集设备板卡代加工采购项目</w:t>
      </w:r>
    </w:p>
    <w:p w14:paraId="4B867A16">
      <w:pPr>
        <w:pStyle w:val="4"/>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分标编号：CY0625SWWP47FF27</w:t>
      </w:r>
    </w:p>
    <w:tbl>
      <w:tblPr>
        <w:tblStyle w:val="10"/>
        <w:tblW w:w="4996" w:type="pct"/>
        <w:jc w:val="center"/>
        <w:tblLayout w:type="autofit"/>
        <w:tblCellMar>
          <w:top w:w="0" w:type="dxa"/>
          <w:left w:w="10" w:type="dxa"/>
          <w:bottom w:w="0" w:type="dxa"/>
          <w:right w:w="10" w:type="dxa"/>
        </w:tblCellMar>
      </w:tblPr>
      <w:tblGrid>
        <w:gridCol w:w="1060"/>
        <w:gridCol w:w="1534"/>
        <w:gridCol w:w="3257"/>
        <w:gridCol w:w="791"/>
        <w:gridCol w:w="944"/>
        <w:gridCol w:w="978"/>
        <w:gridCol w:w="1040"/>
        <w:gridCol w:w="972"/>
        <w:gridCol w:w="1556"/>
        <w:gridCol w:w="1015"/>
        <w:gridCol w:w="1016"/>
      </w:tblGrid>
      <w:tr w14:paraId="49F9EF60">
        <w:tblPrEx>
          <w:tblCellMar>
            <w:top w:w="0" w:type="dxa"/>
            <w:left w:w="10" w:type="dxa"/>
            <w:bottom w:w="0" w:type="dxa"/>
            <w:right w:w="10" w:type="dxa"/>
          </w:tblCellMar>
        </w:tblPrEx>
        <w:trPr>
          <w:trHeight w:val="255" w:hRule="atLeast"/>
          <w:jc w:val="center"/>
        </w:trPr>
        <w:tc>
          <w:tcPr>
            <w:tcW w:w="374"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F1BA037">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项目名称</w:t>
            </w:r>
          </w:p>
        </w:tc>
        <w:tc>
          <w:tcPr>
            <w:tcW w:w="541"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B9A10F3">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物资名称</w:t>
            </w:r>
          </w:p>
        </w:tc>
        <w:tc>
          <w:tcPr>
            <w:tcW w:w="114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914D0D">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主要技术要求</w:t>
            </w:r>
          </w:p>
        </w:tc>
        <w:tc>
          <w:tcPr>
            <w:tcW w:w="27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4A5665">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单位</w:t>
            </w:r>
          </w:p>
        </w:tc>
        <w:tc>
          <w:tcPr>
            <w:tcW w:w="333"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5C9504">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数量</w:t>
            </w:r>
          </w:p>
        </w:tc>
        <w:tc>
          <w:tcPr>
            <w:tcW w:w="3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2FBEDD">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交货日期</w:t>
            </w:r>
          </w:p>
        </w:tc>
        <w:tc>
          <w:tcPr>
            <w:tcW w:w="36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8FB13C">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质保期</w:t>
            </w:r>
          </w:p>
        </w:tc>
        <w:tc>
          <w:tcPr>
            <w:tcW w:w="343"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01B1F5">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交货地点</w:t>
            </w:r>
          </w:p>
        </w:tc>
        <w:tc>
          <w:tcPr>
            <w:tcW w:w="54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E41A65">
            <w:pPr>
              <w:widowControl/>
              <w:jc w:val="center"/>
              <w:rPr>
                <w:rFonts w:hint="eastAsia" w:ascii="仿宋" w:hAnsi="仿宋" w:eastAsia="仿宋" w:cs="仿宋"/>
                <w:b/>
                <w:bCs/>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35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ECFB6E">
            <w:pPr>
              <w:widowControl/>
              <w:jc w:val="center"/>
              <w:rPr>
                <w:rFonts w:hint="eastAsia" w:ascii="仿宋" w:hAnsi="仿宋" w:eastAsia="仿宋" w:cs="仿宋"/>
                <w:b/>
                <w:bCs/>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35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10AD11">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2B414F01">
            <w:pPr>
              <w:widowControl/>
              <w:jc w:val="center"/>
              <w:rPr>
                <w:rFonts w:hint="eastAsia" w:ascii="仿宋" w:hAnsi="仿宋" w:eastAsia="仿宋" w:cs="仿宋"/>
                <w:b/>
                <w:bCs/>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17DFCD8F">
        <w:tblPrEx>
          <w:tblCellMar>
            <w:top w:w="0" w:type="dxa"/>
            <w:left w:w="10" w:type="dxa"/>
            <w:bottom w:w="0" w:type="dxa"/>
            <w:right w:w="10" w:type="dxa"/>
          </w:tblCellMar>
        </w:tblPrEx>
        <w:trPr>
          <w:trHeight w:val="675" w:hRule="atLeast"/>
          <w:jc w:val="center"/>
        </w:trPr>
        <w:tc>
          <w:tcPr>
            <w:tcW w:w="374"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8A8CAD7">
            <w:pPr>
              <w:widowControl/>
              <w:jc w:val="center"/>
              <w:rPr>
                <w:rFonts w:hint="eastAsia" w:ascii="仿宋" w:hAnsi="仿宋" w:eastAsia="仿宋" w:cs="仿宋"/>
                <w:kern w:val="0"/>
                <w:sz w:val="24"/>
                <w:szCs w:val="24"/>
                <w:highlight w:val="none"/>
              </w:rPr>
            </w:pPr>
            <w:bookmarkStart w:id="18" w:name="_Hlk203395853"/>
            <w:r>
              <w:rPr>
                <w:rFonts w:hint="eastAsia" w:ascii="仿宋" w:hAnsi="仿宋" w:eastAsia="仿宋" w:cs="仿宋"/>
                <w:kern w:val="0"/>
                <w:sz w:val="24"/>
                <w:szCs w:val="24"/>
                <w:highlight w:val="none"/>
              </w:rPr>
              <w:t>电能量数据采集设备板卡代加工采购项目</w:t>
            </w:r>
          </w:p>
        </w:tc>
        <w:tc>
          <w:tcPr>
            <w:tcW w:w="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6F3FF3">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表型电能量数据采集设备主控板卡</w:t>
            </w:r>
          </w:p>
        </w:tc>
        <w:tc>
          <w:tcPr>
            <w:tcW w:w="114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F7BC80">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ARM处理器最低核数不应小于八核，主频不应低于1.5GHz；具备硬件接口可扩展性；带光电隔离RS485总线。</w:t>
            </w:r>
          </w:p>
        </w:tc>
        <w:tc>
          <w:tcPr>
            <w:tcW w:w="279" w:type="pct"/>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73148FD0">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333" w:type="pct"/>
            <w:tcBorders>
              <w:top w:val="single" w:color="auto" w:sz="4" w:space="0"/>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7A163E4E">
            <w:pPr>
              <w:widowControl/>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200</w:t>
            </w:r>
          </w:p>
        </w:tc>
        <w:tc>
          <w:tcPr>
            <w:tcW w:w="345"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5B1F6ABE">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合同签订后15日</w:t>
            </w:r>
          </w:p>
        </w:tc>
        <w:tc>
          <w:tcPr>
            <w:tcW w:w="367"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7C542D35">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验收合格之日起3年</w:t>
            </w:r>
          </w:p>
        </w:tc>
        <w:tc>
          <w:tcPr>
            <w:tcW w:w="34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6A73FC4E">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买方指定仓库地面交货</w:t>
            </w:r>
          </w:p>
        </w:tc>
        <w:tc>
          <w:tcPr>
            <w:tcW w:w="549"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217254AA">
            <w:pPr>
              <w:widowControl/>
              <w:numPr>
                <w:ilvl w:val="0"/>
                <w:numId w:val="0"/>
              </w:numPr>
              <w:jc w:val="both"/>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lang w:val="en-US" w:eastAsia="zh-CN"/>
              </w:rPr>
              <w:t>1.</w:t>
            </w:r>
            <w:r>
              <w:rPr>
                <w:rFonts w:hint="eastAsia" w:ascii="仿宋" w:hAnsi="仿宋" w:eastAsia="仿宋" w:cs="仿宋"/>
                <w:b/>
                <w:bCs/>
                <w:kern w:val="0"/>
                <w:sz w:val="24"/>
                <w:szCs w:val="24"/>
                <w:highlight w:val="none"/>
              </w:rPr>
              <w:t>厂商要求</w:t>
            </w:r>
            <w:r>
              <w:rPr>
                <w:rFonts w:hint="eastAsia" w:ascii="仿宋" w:hAnsi="仿宋" w:eastAsia="仿宋" w:cs="仿宋"/>
                <w:b/>
                <w:bCs/>
                <w:kern w:val="0"/>
                <w:sz w:val="24"/>
                <w:szCs w:val="24"/>
                <w:highlight w:val="none"/>
                <w:lang w:eastAsia="zh-CN"/>
              </w:rPr>
              <w:t>：</w:t>
            </w:r>
            <w:r>
              <w:rPr>
                <w:rFonts w:hint="eastAsia" w:ascii="仿宋" w:hAnsi="仿宋" w:eastAsia="仿宋" w:cs="仿宋"/>
                <w:kern w:val="0"/>
                <w:sz w:val="24"/>
                <w:szCs w:val="24"/>
                <w:highlight w:val="none"/>
              </w:rPr>
              <w:t>制造商</w:t>
            </w:r>
          </w:p>
          <w:p w14:paraId="7089FB31">
            <w:pPr>
              <w:widowControl/>
              <w:snapToGrid w:val="0"/>
              <w:jc w:val="left"/>
              <w:rPr>
                <w:rFonts w:hint="eastAsia" w:ascii="仿宋" w:hAnsi="仿宋" w:eastAsia="仿宋" w:cs="仿宋"/>
                <w:kern w:val="0"/>
                <w:sz w:val="24"/>
                <w:szCs w:val="24"/>
                <w:highlight w:val="none"/>
              </w:rPr>
            </w:pPr>
            <w:r>
              <w:rPr>
                <w:rFonts w:hint="eastAsia"/>
                <w:highlight w:val="none"/>
                <w:lang w:val="en-US" w:eastAsia="zh-CN"/>
              </w:rPr>
              <w:t>2.</w:t>
            </w:r>
            <w:r>
              <w:rPr>
                <w:rFonts w:hint="eastAsia" w:ascii="仿宋" w:hAnsi="仿宋" w:eastAsia="仿宋" w:cs="仿宋"/>
                <w:b/>
                <w:bCs/>
                <w:kern w:val="0"/>
                <w:sz w:val="24"/>
                <w:szCs w:val="24"/>
                <w:highlight w:val="none"/>
              </w:rPr>
              <w:t>生产厂房</w:t>
            </w:r>
            <w:r>
              <w:rPr>
                <w:rFonts w:hint="eastAsia" w:ascii="仿宋" w:hAnsi="仿宋" w:eastAsia="仿宋" w:cs="仿宋"/>
                <w:b/>
                <w:bCs/>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4806B134">
            <w:pPr>
              <w:pStyle w:val="2"/>
              <w:numPr>
                <w:ilvl w:val="0"/>
                <w:numId w:val="0"/>
              </w:numPr>
              <w:rPr>
                <w:rFonts w:hint="eastAsia" w:eastAsia="仿宋"/>
                <w:highlight w:val="none"/>
                <w:lang w:val="en-US" w:eastAsia="zh-CN"/>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对于制造商投标，应提供生产、检验检测设备的证明材料（贴片机、波峰焊设备至少各一台），包括采购合同及发票等，不得借用、租用其他公司设备。</w:t>
            </w:r>
          </w:p>
        </w:tc>
        <w:tc>
          <w:tcPr>
            <w:tcW w:w="358"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7F82E2A4">
            <w:pPr>
              <w:widowControl/>
              <w:jc w:val="center"/>
              <w:rPr>
                <w:rFonts w:hint="eastAsia" w:ascii="仿宋" w:hAnsi="仿宋" w:eastAsia="仿宋" w:cs="仿宋"/>
                <w:sz w:val="24"/>
                <w:szCs w:val="24"/>
                <w:highlight w:val="none"/>
                <w:lang w:eastAsia="zh-CN"/>
              </w:rPr>
            </w:pPr>
            <w:r>
              <w:rPr>
                <w:rFonts w:hint="eastAsia" w:ascii="仿宋" w:hAnsi="仿宋" w:eastAsia="仿宋" w:cs="仿宋"/>
                <w:b/>
                <w:bCs/>
                <w:kern w:val="0"/>
                <w:sz w:val="24"/>
                <w:szCs w:val="24"/>
                <w:highlight w:val="none"/>
              </w:rPr>
              <w:t>业绩要求</w:t>
            </w:r>
            <w:r>
              <w:rPr>
                <w:rFonts w:hint="eastAsia" w:ascii="仿宋" w:hAnsi="仿宋" w:eastAsia="仿宋" w:cs="仿宋"/>
                <w:b/>
                <w:bCs/>
                <w:kern w:val="0"/>
                <w:sz w:val="24"/>
                <w:szCs w:val="24"/>
                <w:highlight w:val="none"/>
                <w:lang w:eastAsia="zh-CN"/>
              </w:rPr>
              <w:t>：</w:t>
            </w:r>
            <w:r>
              <w:rPr>
                <w:rFonts w:hint="eastAsia" w:ascii="仿宋" w:hAnsi="仿宋" w:eastAsia="仿宋" w:cs="仿宋"/>
                <w:kern w:val="0"/>
                <w:sz w:val="24"/>
                <w:szCs w:val="24"/>
                <w:highlight w:val="none"/>
              </w:rPr>
              <w:t>2022年1月1日至</w:t>
            </w:r>
            <w:r>
              <w:rPr>
                <w:rFonts w:hint="eastAsia" w:ascii="仿宋" w:hAnsi="仿宋" w:eastAsia="仿宋" w:cs="仿宋"/>
                <w:kern w:val="0"/>
                <w:sz w:val="24"/>
                <w:szCs w:val="24"/>
                <w:highlight w:val="none"/>
                <w:lang w:eastAsia="zh-CN"/>
              </w:rPr>
              <w:t>采购</w:t>
            </w:r>
            <w:r>
              <w:rPr>
                <w:rFonts w:hint="eastAsia" w:ascii="仿宋" w:hAnsi="仿宋" w:eastAsia="仿宋" w:cs="仿宋"/>
                <w:kern w:val="0"/>
                <w:sz w:val="24"/>
                <w:szCs w:val="24"/>
                <w:highlight w:val="none"/>
              </w:rPr>
              <w:t>公告发布日，板卡类产品销售业绩累计不少于150万元。</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仿宋"/>
                <w:b/>
                <w:bCs/>
                <w:kern w:val="0"/>
                <w:sz w:val="24"/>
                <w:szCs w:val="24"/>
                <w:highlight w:val="none"/>
              </w:rPr>
              <w:t>）</w:t>
            </w:r>
          </w:p>
        </w:tc>
        <w:tc>
          <w:tcPr>
            <w:tcW w:w="358"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72B4C4D9">
            <w:pPr>
              <w:widowControl/>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2.8</w:t>
            </w:r>
          </w:p>
        </w:tc>
      </w:tr>
      <w:tr w14:paraId="58A41338">
        <w:tblPrEx>
          <w:tblCellMar>
            <w:top w:w="0" w:type="dxa"/>
            <w:left w:w="10" w:type="dxa"/>
            <w:bottom w:w="0" w:type="dxa"/>
            <w:right w:w="10" w:type="dxa"/>
          </w:tblCellMar>
        </w:tblPrEx>
        <w:trPr>
          <w:trHeight w:val="675" w:hRule="atLeast"/>
          <w:jc w:val="center"/>
        </w:trPr>
        <w:tc>
          <w:tcPr>
            <w:tcW w:w="374" w:type="pct"/>
            <w:vMerge w:val="continue"/>
            <w:tcBorders>
              <w:left w:val="single" w:color="auto" w:sz="4" w:space="0"/>
              <w:right w:val="single" w:color="auto" w:sz="4" w:space="0"/>
            </w:tcBorders>
            <w:tcMar>
              <w:top w:w="0" w:type="dxa"/>
              <w:left w:w="108" w:type="dxa"/>
              <w:bottom w:w="0" w:type="dxa"/>
              <w:right w:w="108" w:type="dxa"/>
            </w:tcMar>
            <w:vAlign w:val="center"/>
          </w:tcPr>
          <w:p w14:paraId="0F2C3211">
            <w:pPr>
              <w:widowControl/>
              <w:jc w:val="center"/>
              <w:rPr>
                <w:rFonts w:hint="eastAsia" w:ascii="仿宋" w:hAnsi="仿宋" w:eastAsia="仿宋" w:cs="仿宋"/>
                <w:kern w:val="0"/>
                <w:sz w:val="24"/>
                <w:szCs w:val="24"/>
                <w:highlight w:val="none"/>
              </w:rPr>
            </w:pPr>
          </w:p>
        </w:tc>
        <w:tc>
          <w:tcPr>
            <w:tcW w:w="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9F6891">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表型电能量数据采集设备液晶显示屏板卡</w:t>
            </w:r>
          </w:p>
        </w:tc>
        <w:tc>
          <w:tcPr>
            <w:tcW w:w="114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040D69">
            <w:pPr>
              <w:adjustRightInd w:val="0"/>
              <w:snapToGrid w:val="0"/>
              <w:spacing w:line="360" w:lineRule="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彩色液晶屏，电容感应屏；尺寸不应小于5寸，分辨率为</w:t>
            </w:r>
            <w:r>
              <w:rPr>
                <w:rFonts w:hint="eastAsia" w:ascii="仿宋" w:hAnsi="仿宋" w:eastAsia="仿宋" w:cs="仿宋"/>
                <w:color w:val="333333"/>
                <w:sz w:val="24"/>
                <w:szCs w:val="24"/>
                <w:highlight w:val="none"/>
                <w:shd w:val="clear" w:color="auto" w:fill="FFFFFF"/>
              </w:rPr>
              <w:t>720x1280</w:t>
            </w:r>
            <w:r>
              <w:rPr>
                <w:rFonts w:hint="eastAsia" w:ascii="仿宋" w:hAnsi="仿宋" w:eastAsia="仿宋" w:cs="仿宋"/>
                <w:sz w:val="24"/>
                <w:szCs w:val="24"/>
                <w:highlight w:val="none"/>
              </w:rPr>
              <w:t>，支持同屏显示多种信息；</w:t>
            </w:r>
            <w:r>
              <w:rPr>
                <w:rFonts w:hint="eastAsia" w:ascii="仿宋" w:hAnsi="仿宋" w:eastAsia="仿宋" w:cs="仿宋"/>
                <w:kern w:val="0"/>
                <w:sz w:val="24"/>
                <w:szCs w:val="24"/>
                <w:highlight w:val="none"/>
              </w:rPr>
              <w:t>24位(RGB)并行接口50pin。</w:t>
            </w:r>
          </w:p>
        </w:tc>
        <w:tc>
          <w:tcPr>
            <w:tcW w:w="279" w:type="pct"/>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6D781E99">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333" w:type="pct"/>
            <w:tcBorders>
              <w:top w:val="nil"/>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518139BB">
            <w:pPr>
              <w:widowControl/>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200</w:t>
            </w:r>
          </w:p>
        </w:tc>
        <w:tc>
          <w:tcPr>
            <w:tcW w:w="345" w:type="pct"/>
            <w:vMerge w:val="continue"/>
            <w:tcBorders>
              <w:left w:val="single" w:color="000000" w:sz="4" w:space="0"/>
              <w:right w:val="single" w:color="000000" w:sz="4" w:space="0"/>
            </w:tcBorders>
            <w:tcMar>
              <w:top w:w="0" w:type="dxa"/>
              <w:left w:w="108" w:type="dxa"/>
              <w:bottom w:w="0" w:type="dxa"/>
              <w:right w:w="108" w:type="dxa"/>
            </w:tcMar>
            <w:vAlign w:val="center"/>
          </w:tcPr>
          <w:p w14:paraId="3CE728D0">
            <w:pPr>
              <w:widowControl/>
              <w:jc w:val="center"/>
              <w:rPr>
                <w:rFonts w:hint="eastAsia" w:ascii="仿宋" w:hAnsi="仿宋" w:eastAsia="仿宋" w:cs="仿宋"/>
                <w:sz w:val="24"/>
                <w:szCs w:val="24"/>
                <w:highlight w:val="none"/>
              </w:rPr>
            </w:pPr>
          </w:p>
        </w:tc>
        <w:tc>
          <w:tcPr>
            <w:tcW w:w="367" w:type="pct"/>
            <w:vMerge w:val="continue"/>
            <w:tcBorders>
              <w:left w:val="single" w:color="000000" w:sz="4" w:space="0"/>
              <w:right w:val="single" w:color="000000" w:sz="4" w:space="0"/>
            </w:tcBorders>
            <w:tcMar>
              <w:top w:w="0" w:type="dxa"/>
              <w:left w:w="108" w:type="dxa"/>
              <w:bottom w:w="0" w:type="dxa"/>
              <w:right w:w="108" w:type="dxa"/>
            </w:tcMar>
            <w:vAlign w:val="center"/>
          </w:tcPr>
          <w:p w14:paraId="589F6515">
            <w:pPr>
              <w:widowControl/>
              <w:jc w:val="center"/>
              <w:rPr>
                <w:rFonts w:hint="eastAsia" w:ascii="仿宋" w:hAnsi="仿宋" w:eastAsia="仿宋" w:cs="仿宋"/>
                <w:sz w:val="24"/>
                <w:szCs w:val="24"/>
                <w:highlight w:val="none"/>
              </w:rPr>
            </w:pPr>
          </w:p>
        </w:tc>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57CDB1C9">
            <w:pPr>
              <w:widowControl/>
              <w:jc w:val="center"/>
              <w:rPr>
                <w:rFonts w:hint="eastAsia" w:ascii="仿宋" w:hAnsi="仿宋" w:eastAsia="仿宋" w:cs="仿宋"/>
                <w:sz w:val="24"/>
                <w:szCs w:val="24"/>
                <w:highlight w:val="none"/>
              </w:rPr>
            </w:pPr>
          </w:p>
        </w:tc>
        <w:tc>
          <w:tcPr>
            <w:tcW w:w="549" w:type="pct"/>
            <w:vMerge w:val="continue"/>
            <w:tcBorders>
              <w:left w:val="single" w:color="000000" w:sz="4" w:space="0"/>
              <w:right w:val="single" w:color="000000" w:sz="4" w:space="0"/>
            </w:tcBorders>
            <w:tcMar>
              <w:top w:w="0" w:type="dxa"/>
              <w:left w:w="108" w:type="dxa"/>
              <w:bottom w:w="0" w:type="dxa"/>
              <w:right w:w="108" w:type="dxa"/>
            </w:tcMar>
            <w:vAlign w:val="center"/>
          </w:tcPr>
          <w:p w14:paraId="4A28CBD0">
            <w:pPr>
              <w:widowControl/>
              <w:jc w:val="center"/>
              <w:rPr>
                <w:rFonts w:hint="eastAsia" w:ascii="仿宋" w:hAnsi="仿宋" w:eastAsia="仿宋" w:cs="仿宋"/>
                <w:sz w:val="24"/>
                <w:szCs w:val="24"/>
                <w:highlight w:val="none"/>
              </w:rPr>
            </w:pPr>
          </w:p>
        </w:tc>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634AC559">
            <w:pPr>
              <w:widowControl/>
              <w:jc w:val="center"/>
              <w:rPr>
                <w:rFonts w:hint="eastAsia" w:ascii="仿宋" w:hAnsi="仿宋" w:eastAsia="仿宋" w:cs="仿宋"/>
                <w:sz w:val="24"/>
                <w:szCs w:val="24"/>
                <w:highlight w:val="none"/>
              </w:rPr>
            </w:pPr>
          </w:p>
        </w:tc>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2A206C73">
            <w:pPr>
              <w:widowControl/>
              <w:jc w:val="center"/>
              <w:rPr>
                <w:rFonts w:hint="eastAsia" w:ascii="仿宋" w:hAnsi="仿宋" w:eastAsia="仿宋" w:cs="仿宋"/>
                <w:sz w:val="24"/>
                <w:szCs w:val="24"/>
                <w:highlight w:val="none"/>
              </w:rPr>
            </w:pPr>
          </w:p>
        </w:tc>
      </w:tr>
      <w:tr w14:paraId="7E14DAAB">
        <w:tblPrEx>
          <w:tblCellMar>
            <w:top w:w="0" w:type="dxa"/>
            <w:left w:w="10" w:type="dxa"/>
            <w:bottom w:w="0" w:type="dxa"/>
            <w:right w:w="10" w:type="dxa"/>
          </w:tblCellMar>
        </w:tblPrEx>
        <w:trPr>
          <w:trHeight w:val="675" w:hRule="atLeast"/>
          <w:jc w:val="center"/>
        </w:trPr>
        <w:tc>
          <w:tcPr>
            <w:tcW w:w="374" w:type="pct"/>
            <w:vMerge w:val="continue"/>
            <w:tcBorders>
              <w:left w:val="single" w:color="auto" w:sz="4" w:space="0"/>
              <w:right w:val="single" w:color="auto" w:sz="4" w:space="0"/>
            </w:tcBorders>
            <w:tcMar>
              <w:top w:w="0" w:type="dxa"/>
              <w:left w:w="108" w:type="dxa"/>
              <w:bottom w:w="0" w:type="dxa"/>
              <w:right w:w="108" w:type="dxa"/>
            </w:tcMar>
            <w:vAlign w:val="center"/>
          </w:tcPr>
          <w:p w14:paraId="377AADA7">
            <w:pPr>
              <w:widowControl/>
              <w:jc w:val="center"/>
              <w:rPr>
                <w:rFonts w:hint="eastAsia" w:ascii="仿宋" w:hAnsi="仿宋" w:eastAsia="仿宋" w:cs="仿宋"/>
                <w:kern w:val="0"/>
                <w:sz w:val="24"/>
                <w:szCs w:val="24"/>
                <w:highlight w:val="none"/>
              </w:rPr>
            </w:pPr>
          </w:p>
        </w:tc>
        <w:tc>
          <w:tcPr>
            <w:tcW w:w="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E4BF9B">
            <w:pPr>
              <w:widowControl/>
              <w:jc w:val="center"/>
              <w:textAlignment w:val="center"/>
              <w:rPr>
                <w:rFonts w:hint="eastAsia" w:ascii="仿宋" w:hAnsi="仿宋" w:eastAsia="仿宋" w:cs="仿宋"/>
                <w:kern w:val="0"/>
                <w:sz w:val="24"/>
                <w:szCs w:val="24"/>
                <w:highlight w:val="none"/>
              </w:rPr>
            </w:pPr>
            <w:bookmarkStart w:id="19" w:name="_Hlk179448630"/>
            <w:r>
              <w:rPr>
                <w:rFonts w:hint="eastAsia" w:ascii="仿宋" w:hAnsi="仿宋" w:eastAsia="仿宋" w:cs="仿宋"/>
                <w:kern w:val="0"/>
                <w:sz w:val="24"/>
                <w:szCs w:val="24"/>
                <w:highlight w:val="none"/>
              </w:rPr>
              <w:t>表型电能量数据采集设备无线通信</w:t>
            </w:r>
            <w:bookmarkEnd w:id="19"/>
            <w:r>
              <w:rPr>
                <w:rFonts w:hint="eastAsia" w:ascii="仿宋" w:hAnsi="仿宋" w:eastAsia="仿宋" w:cs="仿宋"/>
                <w:kern w:val="0"/>
                <w:sz w:val="24"/>
                <w:szCs w:val="24"/>
                <w:highlight w:val="none"/>
              </w:rPr>
              <w:t>板卡</w:t>
            </w:r>
          </w:p>
        </w:tc>
        <w:tc>
          <w:tcPr>
            <w:tcW w:w="114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685E57">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供电电压：3.4V～4.3V；支持无线通信功能，支持TCP/IP协议、Q/GDW 1376.1协议、Q/GDW376.1协议、IEC60870-5-102规约，支持多种网络数据连接。</w:t>
            </w:r>
          </w:p>
        </w:tc>
        <w:tc>
          <w:tcPr>
            <w:tcW w:w="279" w:type="pct"/>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09D6E9D9">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333" w:type="pct"/>
            <w:tcBorders>
              <w:top w:val="nil"/>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53BB6193">
            <w:pPr>
              <w:widowControl/>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200</w:t>
            </w:r>
          </w:p>
        </w:tc>
        <w:tc>
          <w:tcPr>
            <w:tcW w:w="345" w:type="pct"/>
            <w:vMerge w:val="continue"/>
            <w:tcBorders>
              <w:left w:val="single" w:color="000000" w:sz="4" w:space="0"/>
              <w:right w:val="single" w:color="000000" w:sz="4" w:space="0"/>
            </w:tcBorders>
            <w:tcMar>
              <w:top w:w="0" w:type="dxa"/>
              <w:left w:w="108" w:type="dxa"/>
              <w:bottom w:w="0" w:type="dxa"/>
              <w:right w:w="108" w:type="dxa"/>
            </w:tcMar>
            <w:vAlign w:val="center"/>
          </w:tcPr>
          <w:p w14:paraId="3A699AF7">
            <w:pPr>
              <w:widowControl/>
              <w:jc w:val="center"/>
              <w:rPr>
                <w:rFonts w:hint="eastAsia" w:ascii="仿宋" w:hAnsi="仿宋" w:eastAsia="仿宋" w:cs="仿宋"/>
                <w:sz w:val="24"/>
                <w:szCs w:val="24"/>
                <w:highlight w:val="none"/>
              </w:rPr>
            </w:pPr>
          </w:p>
        </w:tc>
        <w:tc>
          <w:tcPr>
            <w:tcW w:w="367" w:type="pct"/>
            <w:vMerge w:val="continue"/>
            <w:tcBorders>
              <w:left w:val="single" w:color="000000" w:sz="4" w:space="0"/>
              <w:right w:val="single" w:color="000000" w:sz="4" w:space="0"/>
            </w:tcBorders>
            <w:tcMar>
              <w:top w:w="0" w:type="dxa"/>
              <w:left w:w="108" w:type="dxa"/>
              <w:bottom w:w="0" w:type="dxa"/>
              <w:right w:w="108" w:type="dxa"/>
            </w:tcMar>
            <w:vAlign w:val="center"/>
          </w:tcPr>
          <w:p w14:paraId="47C518EC">
            <w:pPr>
              <w:widowControl/>
              <w:jc w:val="center"/>
              <w:rPr>
                <w:rFonts w:hint="eastAsia" w:ascii="仿宋" w:hAnsi="仿宋" w:eastAsia="仿宋" w:cs="仿宋"/>
                <w:sz w:val="24"/>
                <w:szCs w:val="24"/>
                <w:highlight w:val="none"/>
              </w:rPr>
            </w:pPr>
          </w:p>
        </w:tc>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0C269778">
            <w:pPr>
              <w:widowControl/>
              <w:jc w:val="center"/>
              <w:rPr>
                <w:rFonts w:hint="eastAsia" w:ascii="仿宋" w:hAnsi="仿宋" w:eastAsia="仿宋" w:cs="仿宋"/>
                <w:sz w:val="24"/>
                <w:szCs w:val="24"/>
                <w:highlight w:val="none"/>
              </w:rPr>
            </w:pPr>
          </w:p>
        </w:tc>
        <w:tc>
          <w:tcPr>
            <w:tcW w:w="549" w:type="pct"/>
            <w:vMerge w:val="continue"/>
            <w:tcBorders>
              <w:left w:val="single" w:color="000000" w:sz="4" w:space="0"/>
              <w:right w:val="single" w:color="000000" w:sz="4" w:space="0"/>
            </w:tcBorders>
            <w:tcMar>
              <w:top w:w="0" w:type="dxa"/>
              <w:left w:w="108" w:type="dxa"/>
              <w:bottom w:w="0" w:type="dxa"/>
              <w:right w:w="108" w:type="dxa"/>
            </w:tcMar>
            <w:vAlign w:val="center"/>
          </w:tcPr>
          <w:p w14:paraId="6DD9059D">
            <w:pPr>
              <w:widowControl/>
              <w:jc w:val="center"/>
              <w:rPr>
                <w:rFonts w:hint="eastAsia" w:ascii="仿宋" w:hAnsi="仿宋" w:eastAsia="仿宋" w:cs="仿宋"/>
                <w:sz w:val="24"/>
                <w:szCs w:val="24"/>
                <w:highlight w:val="none"/>
              </w:rPr>
            </w:pPr>
          </w:p>
        </w:tc>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0C91CB70">
            <w:pPr>
              <w:widowControl/>
              <w:jc w:val="center"/>
              <w:rPr>
                <w:rFonts w:hint="eastAsia" w:ascii="仿宋" w:hAnsi="仿宋" w:eastAsia="仿宋" w:cs="仿宋"/>
                <w:sz w:val="24"/>
                <w:szCs w:val="24"/>
                <w:highlight w:val="none"/>
              </w:rPr>
            </w:pPr>
          </w:p>
        </w:tc>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29F8CE7F">
            <w:pPr>
              <w:widowControl/>
              <w:jc w:val="center"/>
              <w:rPr>
                <w:rFonts w:hint="eastAsia" w:ascii="仿宋" w:hAnsi="仿宋" w:eastAsia="仿宋" w:cs="仿宋"/>
                <w:sz w:val="24"/>
                <w:szCs w:val="24"/>
                <w:highlight w:val="none"/>
              </w:rPr>
            </w:pPr>
          </w:p>
        </w:tc>
      </w:tr>
      <w:tr w14:paraId="62645A35">
        <w:tblPrEx>
          <w:tblCellMar>
            <w:top w:w="0" w:type="dxa"/>
            <w:left w:w="10" w:type="dxa"/>
            <w:bottom w:w="0" w:type="dxa"/>
            <w:right w:w="10" w:type="dxa"/>
          </w:tblCellMar>
        </w:tblPrEx>
        <w:trPr>
          <w:trHeight w:val="675" w:hRule="atLeast"/>
          <w:jc w:val="center"/>
        </w:trPr>
        <w:tc>
          <w:tcPr>
            <w:tcW w:w="374" w:type="pct"/>
            <w:vMerge w:val="continue"/>
            <w:tcBorders>
              <w:left w:val="single" w:color="auto" w:sz="4" w:space="0"/>
              <w:right w:val="single" w:color="auto" w:sz="4" w:space="0"/>
            </w:tcBorders>
            <w:tcMar>
              <w:top w:w="0" w:type="dxa"/>
              <w:left w:w="108" w:type="dxa"/>
              <w:bottom w:w="0" w:type="dxa"/>
              <w:right w:w="108" w:type="dxa"/>
            </w:tcMar>
            <w:vAlign w:val="center"/>
          </w:tcPr>
          <w:p w14:paraId="07E720FB">
            <w:pPr>
              <w:widowControl/>
              <w:jc w:val="center"/>
              <w:rPr>
                <w:rFonts w:hint="eastAsia" w:ascii="仿宋" w:hAnsi="仿宋" w:eastAsia="仿宋" w:cs="仿宋"/>
                <w:kern w:val="0"/>
                <w:sz w:val="24"/>
                <w:szCs w:val="24"/>
                <w:highlight w:val="none"/>
              </w:rPr>
            </w:pPr>
          </w:p>
        </w:tc>
        <w:tc>
          <w:tcPr>
            <w:tcW w:w="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C77BD0">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表型电能量数据采集设备电源板卡</w:t>
            </w:r>
          </w:p>
        </w:tc>
        <w:tc>
          <w:tcPr>
            <w:tcW w:w="114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CC620D">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支持交流和直流同时接入，可实现供电无缝切换；</w:t>
            </w:r>
            <w:r>
              <w:rPr>
                <w:rFonts w:hint="eastAsia" w:ascii="仿宋" w:hAnsi="仿宋" w:eastAsia="仿宋" w:cs="仿宋"/>
                <w:kern w:val="0"/>
                <w:sz w:val="24"/>
                <w:szCs w:val="24"/>
                <w:highlight w:val="none"/>
              </w:rPr>
              <w:t>标称电压：3.6V； 电池容量：1.2Ah；工作温度：-55～+85℃。</w:t>
            </w:r>
          </w:p>
        </w:tc>
        <w:tc>
          <w:tcPr>
            <w:tcW w:w="279" w:type="pct"/>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4AB31F81">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333" w:type="pct"/>
            <w:tcBorders>
              <w:top w:val="nil"/>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78A0D6FD">
            <w:pPr>
              <w:widowControl/>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200</w:t>
            </w:r>
          </w:p>
        </w:tc>
        <w:tc>
          <w:tcPr>
            <w:tcW w:w="345" w:type="pct"/>
            <w:vMerge w:val="continue"/>
            <w:tcBorders>
              <w:left w:val="single" w:color="000000" w:sz="4" w:space="0"/>
              <w:right w:val="single" w:color="000000" w:sz="4" w:space="0"/>
            </w:tcBorders>
            <w:tcMar>
              <w:top w:w="0" w:type="dxa"/>
              <w:left w:w="108" w:type="dxa"/>
              <w:bottom w:w="0" w:type="dxa"/>
              <w:right w:w="108" w:type="dxa"/>
            </w:tcMar>
            <w:vAlign w:val="center"/>
          </w:tcPr>
          <w:p w14:paraId="2B3CDAC0">
            <w:pPr>
              <w:widowControl/>
              <w:jc w:val="center"/>
              <w:rPr>
                <w:rFonts w:hint="eastAsia" w:ascii="仿宋" w:hAnsi="仿宋" w:eastAsia="仿宋" w:cs="仿宋"/>
                <w:sz w:val="24"/>
                <w:szCs w:val="24"/>
                <w:highlight w:val="none"/>
              </w:rPr>
            </w:pPr>
          </w:p>
        </w:tc>
        <w:tc>
          <w:tcPr>
            <w:tcW w:w="367" w:type="pct"/>
            <w:vMerge w:val="continue"/>
            <w:tcBorders>
              <w:left w:val="single" w:color="000000" w:sz="4" w:space="0"/>
              <w:right w:val="single" w:color="000000" w:sz="4" w:space="0"/>
            </w:tcBorders>
            <w:tcMar>
              <w:top w:w="0" w:type="dxa"/>
              <w:left w:w="108" w:type="dxa"/>
              <w:bottom w:w="0" w:type="dxa"/>
              <w:right w:w="108" w:type="dxa"/>
            </w:tcMar>
            <w:vAlign w:val="center"/>
          </w:tcPr>
          <w:p w14:paraId="15318BF7">
            <w:pPr>
              <w:widowControl/>
              <w:jc w:val="center"/>
              <w:rPr>
                <w:rFonts w:hint="eastAsia" w:ascii="仿宋" w:hAnsi="仿宋" w:eastAsia="仿宋" w:cs="仿宋"/>
                <w:sz w:val="24"/>
                <w:szCs w:val="24"/>
                <w:highlight w:val="none"/>
              </w:rPr>
            </w:pPr>
          </w:p>
        </w:tc>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2A51DE06">
            <w:pPr>
              <w:widowControl/>
              <w:jc w:val="center"/>
              <w:rPr>
                <w:rFonts w:hint="eastAsia" w:ascii="仿宋" w:hAnsi="仿宋" w:eastAsia="仿宋" w:cs="仿宋"/>
                <w:sz w:val="24"/>
                <w:szCs w:val="24"/>
                <w:highlight w:val="none"/>
              </w:rPr>
            </w:pPr>
          </w:p>
        </w:tc>
        <w:tc>
          <w:tcPr>
            <w:tcW w:w="549" w:type="pct"/>
            <w:vMerge w:val="continue"/>
            <w:tcBorders>
              <w:left w:val="single" w:color="000000" w:sz="4" w:space="0"/>
              <w:right w:val="single" w:color="000000" w:sz="4" w:space="0"/>
            </w:tcBorders>
            <w:tcMar>
              <w:top w:w="0" w:type="dxa"/>
              <w:left w:w="108" w:type="dxa"/>
              <w:bottom w:w="0" w:type="dxa"/>
              <w:right w:w="108" w:type="dxa"/>
            </w:tcMar>
            <w:vAlign w:val="center"/>
          </w:tcPr>
          <w:p w14:paraId="43F266B1">
            <w:pPr>
              <w:widowControl/>
              <w:jc w:val="center"/>
              <w:rPr>
                <w:rFonts w:hint="eastAsia" w:ascii="仿宋" w:hAnsi="仿宋" w:eastAsia="仿宋" w:cs="仿宋"/>
                <w:sz w:val="24"/>
                <w:szCs w:val="24"/>
                <w:highlight w:val="none"/>
              </w:rPr>
            </w:pPr>
          </w:p>
        </w:tc>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5DC3CB53">
            <w:pPr>
              <w:widowControl/>
              <w:jc w:val="center"/>
              <w:rPr>
                <w:rFonts w:hint="eastAsia" w:ascii="仿宋" w:hAnsi="仿宋" w:eastAsia="仿宋" w:cs="仿宋"/>
                <w:sz w:val="24"/>
                <w:szCs w:val="24"/>
                <w:highlight w:val="none"/>
              </w:rPr>
            </w:pPr>
          </w:p>
        </w:tc>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5C989AAC">
            <w:pPr>
              <w:widowControl/>
              <w:jc w:val="center"/>
              <w:rPr>
                <w:rFonts w:hint="eastAsia" w:ascii="仿宋" w:hAnsi="仿宋" w:eastAsia="仿宋" w:cs="仿宋"/>
                <w:sz w:val="24"/>
                <w:szCs w:val="24"/>
                <w:highlight w:val="none"/>
              </w:rPr>
            </w:pPr>
          </w:p>
        </w:tc>
      </w:tr>
      <w:tr w14:paraId="40997651">
        <w:tblPrEx>
          <w:tblCellMar>
            <w:top w:w="0" w:type="dxa"/>
            <w:left w:w="10" w:type="dxa"/>
            <w:bottom w:w="0" w:type="dxa"/>
            <w:right w:w="10" w:type="dxa"/>
          </w:tblCellMar>
        </w:tblPrEx>
        <w:trPr>
          <w:trHeight w:val="675" w:hRule="atLeast"/>
          <w:jc w:val="center"/>
        </w:trPr>
        <w:tc>
          <w:tcPr>
            <w:tcW w:w="374" w:type="pct"/>
            <w:vMerge w:val="continue"/>
            <w:tcBorders>
              <w:left w:val="single" w:color="auto" w:sz="4" w:space="0"/>
              <w:right w:val="single" w:color="auto" w:sz="4" w:space="0"/>
            </w:tcBorders>
            <w:tcMar>
              <w:top w:w="0" w:type="dxa"/>
              <w:left w:w="108" w:type="dxa"/>
              <w:bottom w:w="0" w:type="dxa"/>
              <w:right w:w="108" w:type="dxa"/>
            </w:tcMar>
            <w:vAlign w:val="center"/>
          </w:tcPr>
          <w:p w14:paraId="60BFCAA7">
            <w:pPr>
              <w:widowControl/>
              <w:jc w:val="center"/>
              <w:rPr>
                <w:rFonts w:hint="eastAsia" w:ascii="仿宋" w:hAnsi="仿宋" w:eastAsia="仿宋" w:cs="仿宋"/>
                <w:kern w:val="0"/>
                <w:sz w:val="24"/>
                <w:szCs w:val="24"/>
                <w:highlight w:val="none"/>
              </w:rPr>
            </w:pPr>
          </w:p>
        </w:tc>
        <w:tc>
          <w:tcPr>
            <w:tcW w:w="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852DB8">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表型电能量数据采集设备以太网通信板卡</w:t>
            </w:r>
          </w:p>
        </w:tc>
        <w:tc>
          <w:tcPr>
            <w:tcW w:w="114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6916E2">
            <w:pPr>
              <w:spacing w:line="360" w:lineRule="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具备以太网通信功能，带电源、通信指示灯；供电电压：4.75V~5.25V；工作温度：-40~+85℃。</w:t>
            </w:r>
          </w:p>
        </w:tc>
        <w:tc>
          <w:tcPr>
            <w:tcW w:w="279" w:type="pct"/>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4F3B6188">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333" w:type="pct"/>
            <w:tcBorders>
              <w:top w:val="nil"/>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46E305AB">
            <w:pPr>
              <w:widowControl/>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200</w:t>
            </w:r>
          </w:p>
        </w:tc>
        <w:tc>
          <w:tcPr>
            <w:tcW w:w="345" w:type="pct"/>
            <w:vMerge w:val="continue"/>
            <w:tcBorders>
              <w:left w:val="single" w:color="000000" w:sz="4" w:space="0"/>
              <w:right w:val="single" w:color="000000" w:sz="4" w:space="0"/>
            </w:tcBorders>
            <w:tcMar>
              <w:top w:w="0" w:type="dxa"/>
              <w:left w:w="108" w:type="dxa"/>
              <w:bottom w:w="0" w:type="dxa"/>
              <w:right w:w="108" w:type="dxa"/>
            </w:tcMar>
            <w:vAlign w:val="center"/>
          </w:tcPr>
          <w:p w14:paraId="2AD784FB">
            <w:pPr>
              <w:widowControl/>
              <w:jc w:val="center"/>
              <w:rPr>
                <w:rFonts w:hint="eastAsia" w:ascii="仿宋" w:hAnsi="仿宋" w:eastAsia="仿宋" w:cs="仿宋"/>
                <w:sz w:val="24"/>
                <w:szCs w:val="24"/>
                <w:highlight w:val="none"/>
              </w:rPr>
            </w:pPr>
          </w:p>
        </w:tc>
        <w:tc>
          <w:tcPr>
            <w:tcW w:w="367" w:type="pct"/>
            <w:vMerge w:val="continue"/>
            <w:tcBorders>
              <w:left w:val="single" w:color="000000" w:sz="4" w:space="0"/>
              <w:right w:val="single" w:color="000000" w:sz="4" w:space="0"/>
            </w:tcBorders>
            <w:tcMar>
              <w:top w:w="0" w:type="dxa"/>
              <w:left w:w="108" w:type="dxa"/>
              <w:bottom w:w="0" w:type="dxa"/>
              <w:right w:w="108" w:type="dxa"/>
            </w:tcMar>
            <w:vAlign w:val="center"/>
          </w:tcPr>
          <w:p w14:paraId="702E154E">
            <w:pPr>
              <w:widowControl/>
              <w:jc w:val="center"/>
              <w:rPr>
                <w:rFonts w:hint="eastAsia" w:ascii="仿宋" w:hAnsi="仿宋" w:eastAsia="仿宋" w:cs="仿宋"/>
                <w:sz w:val="24"/>
                <w:szCs w:val="24"/>
                <w:highlight w:val="none"/>
              </w:rPr>
            </w:pPr>
          </w:p>
        </w:tc>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1EA7A954">
            <w:pPr>
              <w:widowControl/>
              <w:jc w:val="center"/>
              <w:rPr>
                <w:rFonts w:hint="eastAsia" w:ascii="仿宋" w:hAnsi="仿宋" w:eastAsia="仿宋" w:cs="仿宋"/>
                <w:sz w:val="24"/>
                <w:szCs w:val="24"/>
                <w:highlight w:val="none"/>
              </w:rPr>
            </w:pPr>
          </w:p>
        </w:tc>
        <w:tc>
          <w:tcPr>
            <w:tcW w:w="549" w:type="pct"/>
            <w:vMerge w:val="continue"/>
            <w:tcBorders>
              <w:left w:val="single" w:color="000000" w:sz="4" w:space="0"/>
              <w:right w:val="single" w:color="000000" w:sz="4" w:space="0"/>
            </w:tcBorders>
            <w:tcMar>
              <w:top w:w="0" w:type="dxa"/>
              <w:left w:w="108" w:type="dxa"/>
              <w:bottom w:w="0" w:type="dxa"/>
              <w:right w:w="108" w:type="dxa"/>
            </w:tcMar>
            <w:vAlign w:val="center"/>
          </w:tcPr>
          <w:p w14:paraId="02094E48">
            <w:pPr>
              <w:widowControl/>
              <w:jc w:val="center"/>
              <w:rPr>
                <w:rFonts w:hint="eastAsia" w:ascii="仿宋" w:hAnsi="仿宋" w:eastAsia="仿宋" w:cs="仿宋"/>
                <w:sz w:val="24"/>
                <w:szCs w:val="24"/>
                <w:highlight w:val="none"/>
              </w:rPr>
            </w:pPr>
          </w:p>
        </w:tc>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52AB3DD0">
            <w:pPr>
              <w:widowControl/>
              <w:jc w:val="center"/>
              <w:rPr>
                <w:rFonts w:hint="eastAsia" w:ascii="仿宋" w:hAnsi="仿宋" w:eastAsia="仿宋" w:cs="仿宋"/>
                <w:sz w:val="24"/>
                <w:szCs w:val="24"/>
                <w:highlight w:val="none"/>
              </w:rPr>
            </w:pPr>
          </w:p>
        </w:tc>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537652CD">
            <w:pPr>
              <w:widowControl/>
              <w:jc w:val="center"/>
              <w:rPr>
                <w:rFonts w:hint="eastAsia" w:ascii="仿宋" w:hAnsi="仿宋" w:eastAsia="仿宋" w:cs="仿宋"/>
                <w:sz w:val="24"/>
                <w:szCs w:val="24"/>
                <w:highlight w:val="none"/>
              </w:rPr>
            </w:pPr>
          </w:p>
        </w:tc>
      </w:tr>
      <w:tr w14:paraId="177A9926">
        <w:tblPrEx>
          <w:tblCellMar>
            <w:top w:w="0" w:type="dxa"/>
            <w:left w:w="10" w:type="dxa"/>
            <w:bottom w:w="0" w:type="dxa"/>
            <w:right w:w="10" w:type="dxa"/>
          </w:tblCellMar>
        </w:tblPrEx>
        <w:trPr>
          <w:trHeight w:val="675" w:hRule="atLeast"/>
          <w:jc w:val="center"/>
        </w:trPr>
        <w:tc>
          <w:tcPr>
            <w:tcW w:w="374" w:type="pct"/>
            <w:vMerge w:val="continue"/>
            <w:tcBorders>
              <w:left w:val="single" w:color="auto" w:sz="4" w:space="0"/>
              <w:right w:val="single" w:color="auto" w:sz="4" w:space="0"/>
            </w:tcBorders>
            <w:tcMar>
              <w:top w:w="0" w:type="dxa"/>
              <w:left w:w="108" w:type="dxa"/>
              <w:bottom w:w="0" w:type="dxa"/>
              <w:right w:w="108" w:type="dxa"/>
            </w:tcMar>
            <w:vAlign w:val="center"/>
          </w:tcPr>
          <w:p w14:paraId="2090B821">
            <w:pPr>
              <w:widowControl/>
              <w:jc w:val="center"/>
              <w:rPr>
                <w:rFonts w:hint="eastAsia" w:ascii="仿宋" w:hAnsi="仿宋" w:eastAsia="仿宋" w:cs="仿宋"/>
                <w:kern w:val="0"/>
                <w:sz w:val="24"/>
                <w:szCs w:val="24"/>
                <w:highlight w:val="none"/>
              </w:rPr>
            </w:pPr>
          </w:p>
        </w:tc>
        <w:tc>
          <w:tcPr>
            <w:tcW w:w="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C1E94E">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机架式电能量数据采集设备主控板卡 </w:t>
            </w:r>
          </w:p>
        </w:tc>
        <w:tc>
          <w:tcPr>
            <w:tcW w:w="114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D5553D">
            <w:pPr>
              <w:widowControl/>
              <w:jc w:val="left"/>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ARM处理器最低核数不应小于八核，主频不应低于1.5GHz；高可靠性32位处理器，IO口操作以3.3V供电,内核逻辑操作以1.2V供电,DDR操作以1.8V供电。</w:t>
            </w:r>
          </w:p>
        </w:tc>
        <w:tc>
          <w:tcPr>
            <w:tcW w:w="279" w:type="pct"/>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33C5330C">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333" w:type="pc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43793629">
            <w:pPr>
              <w:widowControl/>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65</w:t>
            </w:r>
          </w:p>
        </w:tc>
        <w:tc>
          <w:tcPr>
            <w:tcW w:w="345" w:type="pct"/>
            <w:vMerge w:val="continue"/>
            <w:tcBorders>
              <w:left w:val="single" w:color="000000" w:sz="4" w:space="0"/>
              <w:right w:val="single" w:color="000000" w:sz="4" w:space="0"/>
            </w:tcBorders>
            <w:tcMar>
              <w:top w:w="0" w:type="dxa"/>
              <w:left w:w="108" w:type="dxa"/>
              <w:bottom w:w="0" w:type="dxa"/>
              <w:right w:w="108" w:type="dxa"/>
            </w:tcMar>
            <w:vAlign w:val="center"/>
          </w:tcPr>
          <w:p w14:paraId="56F7D920">
            <w:pPr>
              <w:widowControl/>
              <w:jc w:val="center"/>
              <w:rPr>
                <w:rFonts w:hint="eastAsia" w:ascii="仿宋" w:hAnsi="仿宋" w:eastAsia="仿宋" w:cs="仿宋"/>
                <w:sz w:val="24"/>
                <w:szCs w:val="24"/>
                <w:highlight w:val="none"/>
              </w:rPr>
            </w:pPr>
          </w:p>
        </w:tc>
        <w:tc>
          <w:tcPr>
            <w:tcW w:w="367" w:type="pct"/>
            <w:vMerge w:val="continue"/>
            <w:tcBorders>
              <w:left w:val="single" w:color="000000" w:sz="4" w:space="0"/>
              <w:right w:val="single" w:color="000000" w:sz="4" w:space="0"/>
            </w:tcBorders>
            <w:tcMar>
              <w:top w:w="0" w:type="dxa"/>
              <w:left w:w="108" w:type="dxa"/>
              <w:bottom w:w="0" w:type="dxa"/>
              <w:right w:w="108" w:type="dxa"/>
            </w:tcMar>
            <w:vAlign w:val="center"/>
          </w:tcPr>
          <w:p w14:paraId="39563398">
            <w:pPr>
              <w:widowControl/>
              <w:jc w:val="center"/>
              <w:rPr>
                <w:rFonts w:hint="eastAsia" w:ascii="仿宋" w:hAnsi="仿宋" w:eastAsia="仿宋" w:cs="仿宋"/>
                <w:sz w:val="24"/>
                <w:szCs w:val="24"/>
                <w:highlight w:val="none"/>
              </w:rPr>
            </w:pPr>
          </w:p>
        </w:tc>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18407BF7">
            <w:pPr>
              <w:widowControl/>
              <w:jc w:val="center"/>
              <w:rPr>
                <w:rFonts w:hint="eastAsia" w:ascii="仿宋" w:hAnsi="仿宋" w:eastAsia="仿宋" w:cs="仿宋"/>
                <w:sz w:val="24"/>
                <w:szCs w:val="24"/>
                <w:highlight w:val="none"/>
              </w:rPr>
            </w:pPr>
          </w:p>
        </w:tc>
        <w:tc>
          <w:tcPr>
            <w:tcW w:w="549" w:type="pct"/>
            <w:vMerge w:val="continue"/>
            <w:tcBorders>
              <w:left w:val="single" w:color="000000" w:sz="4" w:space="0"/>
              <w:right w:val="single" w:color="000000" w:sz="4" w:space="0"/>
            </w:tcBorders>
            <w:tcMar>
              <w:top w:w="0" w:type="dxa"/>
              <w:left w:w="108" w:type="dxa"/>
              <w:bottom w:w="0" w:type="dxa"/>
              <w:right w:w="108" w:type="dxa"/>
            </w:tcMar>
            <w:vAlign w:val="center"/>
          </w:tcPr>
          <w:p w14:paraId="03B44E78">
            <w:pPr>
              <w:widowControl/>
              <w:jc w:val="center"/>
              <w:rPr>
                <w:rFonts w:hint="eastAsia" w:ascii="仿宋" w:hAnsi="仿宋" w:eastAsia="仿宋" w:cs="仿宋"/>
                <w:sz w:val="24"/>
                <w:szCs w:val="24"/>
                <w:highlight w:val="none"/>
              </w:rPr>
            </w:pPr>
          </w:p>
        </w:tc>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39B6FA50">
            <w:pPr>
              <w:widowControl/>
              <w:jc w:val="center"/>
              <w:rPr>
                <w:rFonts w:hint="eastAsia" w:ascii="仿宋" w:hAnsi="仿宋" w:eastAsia="仿宋" w:cs="仿宋"/>
                <w:sz w:val="24"/>
                <w:szCs w:val="24"/>
                <w:highlight w:val="none"/>
              </w:rPr>
            </w:pPr>
          </w:p>
        </w:tc>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55D23619">
            <w:pPr>
              <w:widowControl/>
              <w:jc w:val="center"/>
              <w:rPr>
                <w:rFonts w:hint="eastAsia" w:ascii="仿宋" w:hAnsi="仿宋" w:eastAsia="仿宋" w:cs="仿宋"/>
                <w:sz w:val="24"/>
                <w:szCs w:val="24"/>
                <w:highlight w:val="none"/>
              </w:rPr>
            </w:pPr>
          </w:p>
        </w:tc>
      </w:tr>
      <w:tr w14:paraId="367EFAF0">
        <w:tblPrEx>
          <w:tblCellMar>
            <w:top w:w="0" w:type="dxa"/>
            <w:left w:w="10" w:type="dxa"/>
            <w:bottom w:w="0" w:type="dxa"/>
            <w:right w:w="10" w:type="dxa"/>
          </w:tblCellMar>
        </w:tblPrEx>
        <w:trPr>
          <w:trHeight w:val="675" w:hRule="atLeast"/>
          <w:jc w:val="center"/>
        </w:trPr>
        <w:tc>
          <w:tcPr>
            <w:tcW w:w="374" w:type="pct"/>
            <w:vMerge w:val="continue"/>
            <w:tcBorders>
              <w:left w:val="single" w:color="auto" w:sz="4" w:space="0"/>
              <w:right w:val="single" w:color="auto" w:sz="4" w:space="0"/>
            </w:tcBorders>
            <w:tcMar>
              <w:top w:w="0" w:type="dxa"/>
              <w:left w:w="108" w:type="dxa"/>
              <w:bottom w:w="0" w:type="dxa"/>
              <w:right w:w="108" w:type="dxa"/>
            </w:tcMar>
            <w:vAlign w:val="center"/>
          </w:tcPr>
          <w:p w14:paraId="045707BF">
            <w:pPr>
              <w:widowControl/>
              <w:jc w:val="center"/>
              <w:rPr>
                <w:rFonts w:hint="eastAsia" w:ascii="仿宋" w:hAnsi="仿宋" w:eastAsia="仿宋" w:cs="仿宋"/>
                <w:kern w:val="0"/>
                <w:sz w:val="24"/>
                <w:szCs w:val="24"/>
                <w:highlight w:val="none"/>
              </w:rPr>
            </w:pPr>
          </w:p>
        </w:tc>
        <w:tc>
          <w:tcPr>
            <w:tcW w:w="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97C774">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机架式电能量数据采集设备液晶显示屏板卡</w:t>
            </w:r>
          </w:p>
        </w:tc>
        <w:tc>
          <w:tcPr>
            <w:tcW w:w="114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8593DB">
            <w:pPr>
              <w:adjustRightInd w:val="0"/>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24位(RGB)并行接口50pin；</w:t>
            </w:r>
            <w:r>
              <w:rPr>
                <w:rFonts w:hint="eastAsia" w:ascii="仿宋" w:hAnsi="仿宋" w:eastAsia="仿宋" w:cs="仿宋"/>
                <w:sz w:val="24"/>
                <w:szCs w:val="24"/>
                <w:highlight w:val="none"/>
              </w:rPr>
              <w:t>彩色液晶屏，尺寸不应小于7寸，分辨率为</w:t>
            </w:r>
            <w:r>
              <w:rPr>
                <w:rFonts w:hint="eastAsia" w:ascii="仿宋" w:hAnsi="仿宋" w:eastAsia="仿宋" w:cs="仿宋"/>
                <w:color w:val="333333"/>
                <w:sz w:val="24"/>
                <w:szCs w:val="24"/>
                <w:highlight w:val="none"/>
                <w:shd w:val="clear" w:color="auto" w:fill="FFFFFF"/>
              </w:rPr>
              <w:t>720x1280</w:t>
            </w:r>
            <w:r>
              <w:rPr>
                <w:rFonts w:hint="eastAsia" w:ascii="仿宋" w:hAnsi="仿宋" w:eastAsia="仿宋" w:cs="仿宋"/>
                <w:sz w:val="24"/>
                <w:szCs w:val="24"/>
                <w:highlight w:val="none"/>
              </w:rPr>
              <w:t>，支持同屏显示多种信息。</w:t>
            </w:r>
          </w:p>
        </w:tc>
        <w:tc>
          <w:tcPr>
            <w:tcW w:w="279" w:type="pct"/>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4A71982D">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333" w:type="pc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6019F411">
            <w:pPr>
              <w:widowControl/>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65</w:t>
            </w:r>
          </w:p>
        </w:tc>
        <w:tc>
          <w:tcPr>
            <w:tcW w:w="345" w:type="pct"/>
            <w:vMerge w:val="continue"/>
            <w:tcBorders>
              <w:left w:val="single" w:color="000000" w:sz="4" w:space="0"/>
              <w:right w:val="single" w:color="000000" w:sz="4" w:space="0"/>
            </w:tcBorders>
            <w:tcMar>
              <w:top w:w="0" w:type="dxa"/>
              <w:left w:w="108" w:type="dxa"/>
              <w:bottom w:w="0" w:type="dxa"/>
              <w:right w:w="108" w:type="dxa"/>
            </w:tcMar>
            <w:vAlign w:val="center"/>
          </w:tcPr>
          <w:p w14:paraId="7AB1E52D">
            <w:pPr>
              <w:widowControl/>
              <w:jc w:val="center"/>
              <w:rPr>
                <w:rFonts w:hint="eastAsia" w:ascii="仿宋" w:hAnsi="仿宋" w:eastAsia="仿宋" w:cs="仿宋"/>
                <w:sz w:val="24"/>
                <w:szCs w:val="24"/>
                <w:highlight w:val="none"/>
              </w:rPr>
            </w:pPr>
          </w:p>
        </w:tc>
        <w:tc>
          <w:tcPr>
            <w:tcW w:w="367" w:type="pct"/>
            <w:vMerge w:val="continue"/>
            <w:tcBorders>
              <w:left w:val="single" w:color="000000" w:sz="4" w:space="0"/>
              <w:right w:val="single" w:color="000000" w:sz="4" w:space="0"/>
            </w:tcBorders>
            <w:tcMar>
              <w:top w:w="0" w:type="dxa"/>
              <w:left w:w="108" w:type="dxa"/>
              <w:bottom w:w="0" w:type="dxa"/>
              <w:right w:w="108" w:type="dxa"/>
            </w:tcMar>
            <w:vAlign w:val="center"/>
          </w:tcPr>
          <w:p w14:paraId="13CA1A14">
            <w:pPr>
              <w:widowControl/>
              <w:jc w:val="center"/>
              <w:rPr>
                <w:rFonts w:hint="eastAsia" w:ascii="仿宋" w:hAnsi="仿宋" w:eastAsia="仿宋" w:cs="仿宋"/>
                <w:sz w:val="24"/>
                <w:szCs w:val="24"/>
                <w:highlight w:val="none"/>
              </w:rPr>
            </w:pPr>
          </w:p>
        </w:tc>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7CBFE60C">
            <w:pPr>
              <w:widowControl/>
              <w:jc w:val="center"/>
              <w:rPr>
                <w:rFonts w:hint="eastAsia" w:ascii="仿宋" w:hAnsi="仿宋" w:eastAsia="仿宋" w:cs="仿宋"/>
                <w:sz w:val="24"/>
                <w:szCs w:val="24"/>
                <w:highlight w:val="none"/>
              </w:rPr>
            </w:pPr>
          </w:p>
        </w:tc>
        <w:tc>
          <w:tcPr>
            <w:tcW w:w="549" w:type="pct"/>
            <w:vMerge w:val="continue"/>
            <w:tcBorders>
              <w:left w:val="single" w:color="000000" w:sz="4" w:space="0"/>
              <w:right w:val="single" w:color="000000" w:sz="4" w:space="0"/>
            </w:tcBorders>
            <w:tcMar>
              <w:top w:w="0" w:type="dxa"/>
              <w:left w:w="108" w:type="dxa"/>
              <w:bottom w:w="0" w:type="dxa"/>
              <w:right w:w="108" w:type="dxa"/>
            </w:tcMar>
            <w:vAlign w:val="center"/>
          </w:tcPr>
          <w:p w14:paraId="63B136D0">
            <w:pPr>
              <w:widowControl/>
              <w:jc w:val="center"/>
              <w:rPr>
                <w:rFonts w:hint="eastAsia" w:ascii="仿宋" w:hAnsi="仿宋" w:eastAsia="仿宋" w:cs="仿宋"/>
                <w:sz w:val="24"/>
                <w:szCs w:val="24"/>
                <w:highlight w:val="none"/>
              </w:rPr>
            </w:pPr>
          </w:p>
        </w:tc>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7CF0B85E">
            <w:pPr>
              <w:widowControl/>
              <w:jc w:val="center"/>
              <w:rPr>
                <w:rFonts w:hint="eastAsia" w:ascii="仿宋" w:hAnsi="仿宋" w:eastAsia="仿宋" w:cs="仿宋"/>
                <w:sz w:val="24"/>
                <w:szCs w:val="24"/>
                <w:highlight w:val="none"/>
              </w:rPr>
            </w:pPr>
          </w:p>
        </w:tc>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2FE36119">
            <w:pPr>
              <w:widowControl/>
              <w:jc w:val="center"/>
              <w:rPr>
                <w:rFonts w:hint="eastAsia" w:ascii="仿宋" w:hAnsi="仿宋" w:eastAsia="仿宋" w:cs="仿宋"/>
                <w:sz w:val="24"/>
                <w:szCs w:val="24"/>
                <w:highlight w:val="none"/>
              </w:rPr>
            </w:pPr>
          </w:p>
        </w:tc>
      </w:tr>
      <w:tr w14:paraId="37FD511F">
        <w:tblPrEx>
          <w:tblCellMar>
            <w:top w:w="0" w:type="dxa"/>
            <w:left w:w="10" w:type="dxa"/>
            <w:bottom w:w="0" w:type="dxa"/>
            <w:right w:w="10" w:type="dxa"/>
          </w:tblCellMar>
        </w:tblPrEx>
        <w:trPr>
          <w:trHeight w:val="675" w:hRule="atLeast"/>
          <w:jc w:val="center"/>
        </w:trPr>
        <w:tc>
          <w:tcPr>
            <w:tcW w:w="374" w:type="pct"/>
            <w:vMerge w:val="continue"/>
            <w:tcBorders>
              <w:left w:val="single" w:color="auto" w:sz="4" w:space="0"/>
              <w:right w:val="single" w:color="auto" w:sz="4" w:space="0"/>
            </w:tcBorders>
            <w:tcMar>
              <w:top w:w="0" w:type="dxa"/>
              <w:left w:w="108" w:type="dxa"/>
              <w:bottom w:w="0" w:type="dxa"/>
              <w:right w:w="108" w:type="dxa"/>
            </w:tcMar>
            <w:vAlign w:val="center"/>
          </w:tcPr>
          <w:p w14:paraId="0DB3491D">
            <w:pPr>
              <w:widowControl/>
              <w:jc w:val="center"/>
              <w:rPr>
                <w:rFonts w:hint="eastAsia" w:ascii="仿宋" w:hAnsi="仿宋" w:eastAsia="仿宋" w:cs="仿宋"/>
                <w:kern w:val="0"/>
                <w:sz w:val="24"/>
                <w:szCs w:val="24"/>
                <w:highlight w:val="none"/>
              </w:rPr>
            </w:pPr>
          </w:p>
        </w:tc>
        <w:tc>
          <w:tcPr>
            <w:tcW w:w="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4627CB">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机架式电能量数据采集设备无线通信板卡</w:t>
            </w:r>
          </w:p>
        </w:tc>
        <w:tc>
          <w:tcPr>
            <w:tcW w:w="114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191160">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供电电压：3.4V～ 4.3V； 典型值：3.8V；扩展工作温度：-40～+85℃；</w:t>
            </w:r>
            <w:r>
              <w:rPr>
                <w:rFonts w:hint="eastAsia" w:ascii="仿宋" w:hAnsi="仿宋" w:eastAsia="仿宋" w:cs="仿宋"/>
                <w:sz w:val="24"/>
                <w:szCs w:val="24"/>
                <w:highlight w:val="none"/>
              </w:rPr>
              <w:t>实现无线通信功能；支持TCP/IP协议、支持Q/GDW 1376.1协议、Q/GDW376.1协议、IEC60870-5-102规约、支持多种网络数据连接。</w:t>
            </w:r>
          </w:p>
        </w:tc>
        <w:tc>
          <w:tcPr>
            <w:tcW w:w="279" w:type="pct"/>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24947C61">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333" w:type="pc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1F56A10A">
            <w:pPr>
              <w:widowControl/>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65</w:t>
            </w:r>
          </w:p>
        </w:tc>
        <w:tc>
          <w:tcPr>
            <w:tcW w:w="345" w:type="pct"/>
            <w:vMerge w:val="continue"/>
            <w:tcBorders>
              <w:left w:val="single" w:color="000000" w:sz="4" w:space="0"/>
              <w:right w:val="single" w:color="000000" w:sz="4" w:space="0"/>
            </w:tcBorders>
            <w:tcMar>
              <w:top w:w="0" w:type="dxa"/>
              <w:left w:w="108" w:type="dxa"/>
              <w:bottom w:w="0" w:type="dxa"/>
              <w:right w:w="108" w:type="dxa"/>
            </w:tcMar>
            <w:vAlign w:val="center"/>
          </w:tcPr>
          <w:p w14:paraId="37F85DE7">
            <w:pPr>
              <w:widowControl/>
              <w:jc w:val="center"/>
              <w:rPr>
                <w:rFonts w:hint="eastAsia" w:ascii="仿宋" w:hAnsi="仿宋" w:eastAsia="仿宋" w:cs="仿宋"/>
                <w:sz w:val="24"/>
                <w:szCs w:val="24"/>
                <w:highlight w:val="none"/>
              </w:rPr>
            </w:pPr>
          </w:p>
        </w:tc>
        <w:tc>
          <w:tcPr>
            <w:tcW w:w="367" w:type="pct"/>
            <w:vMerge w:val="continue"/>
            <w:tcBorders>
              <w:left w:val="single" w:color="000000" w:sz="4" w:space="0"/>
              <w:right w:val="single" w:color="000000" w:sz="4" w:space="0"/>
            </w:tcBorders>
            <w:tcMar>
              <w:top w:w="0" w:type="dxa"/>
              <w:left w:w="108" w:type="dxa"/>
              <w:bottom w:w="0" w:type="dxa"/>
              <w:right w:w="108" w:type="dxa"/>
            </w:tcMar>
            <w:vAlign w:val="center"/>
          </w:tcPr>
          <w:p w14:paraId="42B26EF5">
            <w:pPr>
              <w:widowControl/>
              <w:jc w:val="center"/>
              <w:rPr>
                <w:rFonts w:hint="eastAsia" w:ascii="仿宋" w:hAnsi="仿宋" w:eastAsia="仿宋" w:cs="仿宋"/>
                <w:sz w:val="24"/>
                <w:szCs w:val="24"/>
                <w:highlight w:val="none"/>
              </w:rPr>
            </w:pPr>
          </w:p>
        </w:tc>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0A3A1735">
            <w:pPr>
              <w:widowControl/>
              <w:jc w:val="center"/>
              <w:rPr>
                <w:rFonts w:hint="eastAsia" w:ascii="仿宋" w:hAnsi="仿宋" w:eastAsia="仿宋" w:cs="仿宋"/>
                <w:sz w:val="24"/>
                <w:szCs w:val="24"/>
                <w:highlight w:val="none"/>
              </w:rPr>
            </w:pPr>
          </w:p>
        </w:tc>
        <w:tc>
          <w:tcPr>
            <w:tcW w:w="549" w:type="pct"/>
            <w:vMerge w:val="continue"/>
            <w:tcBorders>
              <w:left w:val="single" w:color="000000" w:sz="4" w:space="0"/>
              <w:right w:val="single" w:color="000000" w:sz="4" w:space="0"/>
            </w:tcBorders>
            <w:tcMar>
              <w:top w:w="0" w:type="dxa"/>
              <w:left w:w="108" w:type="dxa"/>
              <w:bottom w:w="0" w:type="dxa"/>
              <w:right w:w="108" w:type="dxa"/>
            </w:tcMar>
            <w:vAlign w:val="center"/>
          </w:tcPr>
          <w:p w14:paraId="679219EA">
            <w:pPr>
              <w:widowControl/>
              <w:jc w:val="center"/>
              <w:rPr>
                <w:rFonts w:hint="eastAsia" w:ascii="仿宋" w:hAnsi="仿宋" w:eastAsia="仿宋" w:cs="仿宋"/>
                <w:sz w:val="24"/>
                <w:szCs w:val="24"/>
                <w:highlight w:val="none"/>
              </w:rPr>
            </w:pPr>
          </w:p>
        </w:tc>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6E558002">
            <w:pPr>
              <w:widowControl/>
              <w:jc w:val="center"/>
              <w:rPr>
                <w:rFonts w:hint="eastAsia" w:ascii="仿宋" w:hAnsi="仿宋" w:eastAsia="仿宋" w:cs="仿宋"/>
                <w:sz w:val="24"/>
                <w:szCs w:val="24"/>
                <w:highlight w:val="none"/>
              </w:rPr>
            </w:pPr>
          </w:p>
        </w:tc>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6457C647">
            <w:pPr>
              <w:widowControl/>
              <w:jc w:val="center"/>
              <w:rPr>
                <w:rFonts w:hint="eastAsia" w:ascii="仿宋" w:hAnsi="仿宋" w:eastAsia="仿宋" w:cs="仿宋"/>
                <w:sz w:val="24"/>
                <w:szCs w:val="24"/>
                <w:highlight w:val="none"/>
              </w:rPr>
            </w:pPr>
          </w:p>
        </w:tc>
      </w:tr>
      <w:tr w14:paraId="15ECA9C5">
        <w:tblPrEx>
          <w:tblCellMar>
            <w:top w:w="0" w:type="dxa"/>
            <w:left w:w="10" w:type="dxa"/>
            <w:bottom w:w="0" w:type="dxa"/>
            <w:right w:w="10" w:type="dxa"/>
          </w:tblCellMar>
        </w:tblPrEx>
        <w:trPr>
          <w:trHeight w:val="675" w:hRule="atLeast"/>
          <w:jc w:val="center"/>
        </w:trPr>
        <w:tc>
          <w:tcPr>
            <w:tcW w:w="374" w:type="pct"/>
            <w:vMerge w:val="continue"/>
            <w:tcBorders>
              <w:left w:val="single" w:color="auto" w:sz="4" w:space="0"/>
              <w:right w:val="single" w:color="auto" w:sz="4" w:space="0"/>
            </w:tcBorders>
            <w:tcMar>
              <w:top w:w="0" w:type="dxa"/>
              <w:left w:w="108" w:type="dxa"/>
              <w:bottom w:w="0" w:type="dxa"/>
              <w:right w:w="108" w:type="dxa"/>
            </w:tcMar>
            <w:vAlign w:val="center"/>
          </w:tcPr>
          <w:p w14:paraId="5DCC9A6F">
            <w:pPr>
              <w:widowControl/>
              <w:jc w:val="center"/>
              <w:rPr>
                <w:rFonts w:hint="eastAsia" w:ascii="仿宋" w:hAnsi="仿宋" w:eastAsia="仿宋" w:cs="仿宋"/>
                <w:kern w:val="0"/>
                <w:sz w:val="24"/>
                <w:szCs w:val="24"/>
                <w:highlight w:val="none"/>
              </w:rPr>
            </w:pPr>
          </w:p>
        </w:tc>
        <w:tc>
          <w:tcPr>
            <w:tcW w:w="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CB52E4">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机架式电能量数据采集设备电源板卡</w:t>
            </w:r>
          </w:p>
        </w:tc>
        <w:tc>
          <w:tcPr>
            <w:tcW w:w="114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97ACA2">
            <w:pPr>
              <w:spacing w:line="360" w:lineRule="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支持交流和直流同时接入，可实现供电无缝切换；标称电压：3.6V ；电池容量：1.2Ah；工作温度：-55～+85℃。</w:t>
            </w:r>
          </w:p>
        </w:tc>
        <w:tc>
          <w:tcPr>
            <w:tcW w:w="279" w:type="pct"/>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33948BAB">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333" w:type="pc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6998D650">
            <w:pPr>
              <w:widowControl/>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65</w:t>
            </w:r>
          </w:p>
        </w:tc>
        <w:tc>
          <w:tcPr>
            <w:tcW w:w="345" w:type="pct"/>
            <w:vMerge w:val="continue"/>
            <w:tcBorders>
              <w:left w:val="single" w:color="000000" w:sz="4" w:space="0"/>
              <w:right w:val="single" w:color="000000" w:sz="4" w:space="0"/>
            </w:tcBorders>
            <w:tcMar>
              <w:top w:w="0" w:type="dxa"/>
              <w:left w:w="108" w:type="dxa"/>
              <w:bottom w:w="0" w:type="dxa"/>
              <w:right w:w="108" w:type="dxa"/>
            </w:tcMar>
            <w:vAlign w:val="center"/>
          </w:tcPr>
          <w:p w14:paraId="7D0B9BB2">
            <w:pPr>
              <w:widowControl/>
              <w:jc w:val="center"/>
              <w:rPr>
                <w:rFonts w:hint="eastAsia" w:ascii="仿宋" w:hAnsi="仿宋" w:eastAsia="仿宋" w:cs="仿宋"/>
                <w:sz w:val="24"/>
                <w:szCs w:val="24"/>
                <w:highlight w:val="none"/>
              </w:rPr>
            </w:pPr>
          </w:p>
        </w:tc>
        <w:tc>
          <w:tcPr>
            <w:tcW w:w="367" w:type="pct"/>
            <w:vMerge w:val="continue"/>
            <w:tcBorders>
              <w:left w:val="single" w:color="000000" w:sz="4" w:space="0"/>
              <w:right w:val="single" w:color="000000" w:sz="4" w:space="0"/>
            </w:tcBorders>
            <w:tcMar>
              <w:top w:w="0" w:type="dxa"/>
              <w:left w:w="108" w:type="dxa"/>
              <w:bottom w:w="0" w:type="dxa"/>
              <w:right w:w="108" w:type="dxa"/>
            </w:tcMar>
            <w:vAlign w:val="center"/>
          </w:tcPr>
          <w:p w14:paraId="02E9E114">
            <w:pPr>
              <w:widowControl/>
              <w:jc w:val="center"/>
              <w:rPr>
                <w:rFonts w:hint="eastAsia" w:ascii="仿宋" w:hAnsi="仿宋" w:eastAsia="仿宋" w:cs="仿宋"/>
                <w:sz w:val="24"/>
                <w:szCs w:val="24"/>
                <w:highlight w:val="none"/>
              </w:rPr>
            </w:pPr>
          </w:p>
        </w:tc>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14:paraId="134EDDB2">
            <w:pPr>
              <w:widowControl/>
              <w:jc w:val="center"/>
              <w:rPr>
                <w:rFonts w:hint="eastAsia" w:ascii="仿宋" w:hAnsi="仿宋" w:eastAsia="仿宋" w:cs="仿宋"/>
                <w:sz w:val="24"/>
                <w:szCs w:val="24"/>
                <w:highlight w:val="none"/>
              </w:rPr>
            </w:pPr>
          </w:p>
        </w:tc>
        <w:tc>
          <w:tcPr>
            <w:tcW w:w="549" w:type="pct"/>
            <w:vMerge w:val="continue"/>
            <w:tcBorders>
              <w:left w:val="single" w:color="000000" w:sz="4" w:space="0"/>
              <w:right w:val="single" w:color="000000" w:sz="4" w:space="0"/>
            </w:tcBorders>
            <w:tcMar>
              <w:top w:w="0" w:type="dxa"/>
              <w:left w:w="108" w:type="dxa"/>
              <w:bottom w:w="0" w:type="dxa"/>
              <w:right w:w="108" w:type="dxa"/>
            </w:tcMar>
            <w:vAlign w:val="center"/>
          </w:tcPr>
          <w:p w14:paraId="35EA8899">
            <w:pPr>
              <w:widowControl/>
              <w:jc w:val="center"/>
              <w:rPr>
                <w:rFonts w:hint="eastAsia" w:ascii="仿宋" w:hAnsi="仿宋" w:eastAsia="仿宋" w:cs="仿宋"/>
                <w:sz w:val="24"/>
                <w:szCs w:val="24"/>
                <w:highlight w:val="none"/>
              </w:rPr>
            </w:pPr>
          </w:p>
        </w:tc>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7ACFFBDB">
            <w:pPr>
              <w:widowControl/>
              <w:jc w:val="center"/>
              <w:rPr>
                <w:rFonts w:hint="eastAsia" w:ascii="仿宋" w:hAnsi="仿宋" w:eastAsia="仿宋" w:cs="仿宋"/>
                <w:sz w:val="24"/>
                <w:szCs w:val="24"/>
                <w:highlight w:val="none"/>
              </w:rPr>
            </w:pPr>
          </w:p>
        </w:tc>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14:paraId="1C728A85">
            <w:pPr>
              <w:widowControl/>
              <w:jc w:val="center"/>
              <w:rPr>
                <w:rFonts w:hint="eastAsia" w:ascii="仿宋" w:hAnsi="仿宋" w:eastAsia="仿宋" w:cs="仿宋"/>
                <w:sz w:val="24"/>
                <w:szCs w:val="24"/>
                <w:highlight w:val="none"/>
              </w:rPr>
            </w:pPr>
          </w:p>
        </w:tc>
      </w:tr>
      <w:tr w14:paraId="61973C1C">
        <w:tblPrEx>
          <w:tblCellMar>
            <w:top w:w="0" w:type="dxa"/>
            <w:left w:w="10" w:type="dxa"/>
            <w:bottom w:w="0" w:type="dxa"/>
            <w:right w:w="10" w:type="dxa"/>
          </w:tblCellMar>
        </w:tblPrEx>
        <w:trPr>
          <w:trHeight w:val="675" w:hRule="atLeast"/>
          <w:jc w:val="center"/>
        </w:trPr>
        <w:tc>
          <w:tcPr>
            <w:tcW w:w="374"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53312E8">
            <w:pPr>
              <w:widowControl/>
              <w:jc w:val="center"/>
              <w:rPr>
                <w:rFonts w:hint="eastAsia" w:ascii="仿宋" w:hAnsi="仿宋" w:eastAsia="仿宋" w:cs="仿宋"/>
                <w:kern w:val="0"/>
                <w:sz w:val="24"/>
                <w:szCs w:val="24"/>
                <w:highlight w:val="none"/>
              </w:rPr>
            </w:pPr>
          </w:p>
        </w:tc>
        <w:tc>
          <w:tcPr>
            <w:tcW w:w="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863C79">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机架式电能量数据采集设备以太网通信板卡</w:t>
            </w:r>
          </w:p>
        </w:tc>
        <w:tc>
          <w:tcPr>
            <w:tcW w:w="114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8442C7">
            <w:pPr>
              <w:spacing w:line="360" w:lineRule="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具备以太网通信功能；具有电源、通信指示灯；供电电压：4.75V~5.25V；工作温度:-40~+85℃。</w:t>
            </w:r>
          </w:p>
        </w:tc>
        <w:tc>
          <w:tcPr>
            <w:tcW w:w="279" w:type="pct"/>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4276C775">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333" w:type="pc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143F5FDC">
            <w:pPr>
              <w:widowControl/>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65</w:t>
            </w:r>
          </w:p>
        </w:tc>
        <w:tc>
          <w:tcPr>
            <w:tcW w:w="345" w:type="pct"/>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73AC7A5E">
            <w:pPr>
              <w:widowControl/>
              <w:jc w:val="center"/>
              <w:rPr>
                <w:rFonts w:hint="eastAsia" w:ascii="仿宋" w:hAnsi="仿宋" w:eastAsia="仿宋" w:cs="仿宋"/>
                <w:sz w:val="24"/>
                <w:szCs w:val="24"/>
                <w:highlight w:val="none"/>
              </w:rPr>
            </w:pPr>
          </w:p>
        </w:tc>
        <w:tc>
          <w:tcPr>
            <w:tcW w:w="367" w:type="pct"/>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3B18A217">
            <w:pPr>
              <w:widowControl/>
              <w:jc w:val="center"/>
              <w:rPr>
                <w:rFonts w:hint="eastAsia" w:ascii="仿宋" w:hAnsi="仿宋" w:eastAsia="仿宋" w:cs="仿宋"/>
                <w:sz w:val="24"/>
                <w:szCs w:val="24"/>
                <w:highlight w:val="none"/>
              </w:rPr>
            </w:pPr>
          </w:p>
        </w:tc>
        <w:tc>
          <w:tcPr>
            <w:tcW w:w="343" w:type="pct"/>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7603D066">
            <w:pPr>
              <w:widowControl/>
              <w:jc w:val="center"/>
              <w:rPr>
                <w:rFonts w:hint="eastAsia" w:ascii="仿宋" w:hAnsi="仿宋" w:eastAsia="仿宋" w:cs="仿宋"/>
                <w:sz w:val="24"/>
                <w:szCs w:val="24"/>
                <w:highlight w:val="none"/>
              </w:rPr>
            </w:pPr>
          </w:p>
        </w:tc>
        <w:tc>
          <w:tcPr>
            <w:tcW w:w="549" w:type="pct"/>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616FFCE5">
            <w:pPr>
              <w:widowControl/>
              <w:jc w:val="center"/>
              <w:rPr>
                <w:rFonts w:hint="eastAsia" w:ascii="仿宋" w:hAnsi="仿宋" w:eastAsia="仿宋" w:cs="仿宋"/>
                <w:sz w:val="24"/>
                <w:szCs w:val="24"/>
                <w:highlight w:val="none"/>
              </w:rPr>
            </w:pPr>
          </w:p>
        </w:tc>
        <w:tc>
          <w:tcPr>
            <w:tcW w:w="358" w:type="pct"/>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569CC7AA">
            <w:pPr>
              <w:widowControl/>
              <w:jc w:val="center"/>
              <w:rPr>
                <w:rFonts w:hint="eastAsia" w:ascii="仿宋" w:hAnsi="仿宋" w:eastAsia="仿宋" w:cs="仿宋"/>
                <w:sz w:val="24"/>
                <w:szCs w:val="24"/>
                <w:highlight w:val="none"/>
              </w:rPr>
            </w:pPr>
          </w:p>
        </w:tc>
        <w:tc>
          <w:tcPr>
            <w:tcW w:w="358" w:type="pct"/>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4E17E07A">
            <w:pPr>
              <w:widowControl/>
              <w:jc w:val="center"/>
              <w:rPr>
                <w:rFonts w:hint="eastAsia" w:ascii="仿宋" w:hAnsi="仿宋" w:eastAsia="仿宋" w:cs="仿宋"/>
                <w:sz w:val="24"/>
                <w:szCs w:val="24"/>
                <w:highlight w:val="none"/>
              </w:rPr>
            </w:pPr>
          </w:p>
        </w:tc>
      </w:tr>
      <w:bookmarkEnd w:id="18"/>
    </w:tbl>
    <w:p w14:paraId="63B39E20">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66A640B0">
      <w:pP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44069875">
      <w:pPr>
        <w:rPr>
          <w:rFonts w:hint="eastAsia" w:ascii="仿宋" w:hAnsi="仿宋" w:eastAsia="仿宋" w:cs="仿宋"/>
          <w:sz w:val="24"/>
          <w:szCs w:val="24"/>
          <w:highlight w:val="none"/>
        </w:rPr>
      </w:pPr>
      <w:r>
        <w:rPr>
          <w:rFonts w:hint="eastAsia" w:ascii="仿宋" w:hAnsi="仿宋" w:eastAsia="仿宋" w:cs="仿宋"/>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6C8670D">
      <w:pPr>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2.投标文件中提供的证明材料复印件应复印清晰、可辨认且不得遮盖、涂抹，否则视为无效。</w:t>
      </w:r>
    </w:p>
    <w:p w14:paraId="4D443629">
      <w:pPr>
        <w:pStyle w:val="2"/>
        <w:rPr>
          <w:rFonts w:hint="eastAsia" w:ascii="仿宋" w:hAnsi="仿宋" w:eastAsia="仿宋" w:cs="仿宋"/>
          <w:b/>
          <w:bCs/>
          <w:sz w:val="24"/>
          <w:szCs w:val="24"/>
          <w:highlight w:val="none"/>
        </w:rPr>
      </w:pPr>
      <w:r>
        <w:rPr>
          <w:rFonts w:hint="eastAsia" w:ascii="仿宋" w:hAnsi="仿宋" w:eastAsia="仿宋" w:cs="仿宋"/>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5977D2BC">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333DE47C">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分标二十八：数字式多功能电能计量终端设备板卡代加工采购项目</w:t>
      </w:r>
    </w:p>
    <w:p w14:paraId="626584C1">
      <w:pPr>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分标编号：CY0625SWWP47FF28</w:t>
      </w:r>
    </w:p>
    <w:tbl>
      <w:tblPr>
        <w:tblStyle w:val="10"/>
        <w:tblW w:w="4996" w:type="pct"/>
        <w:jc w:val="center"/>
        <w:tblLayout w:type="autofit"/>
        <w:tblCellMar>
          <w:top w:w="0" w:type="dxa"/>
          <w:left w:w="10" w:type="dxa"/>
          <w:bottom w:w="0" w:type="dxa"/>
          <w:right w:w="10" w:type="dxa"/>
        </w:tblCellMar>
      </w:tblPr>
      <w:tblGrid>
        <w:gridCol w:w="1261"/>
        <w:gridCol w:w="1568"/>
        <w:gridCol w:w="3016"/>
        <w:gridCol w:w="896"/>
        <w:gridCol w:w="1381"/>
        <w:gridCol w:w="1227"/>
        <w:gridCol w:w="754"/>
        <w:gridCol w:w="1015"/>
        <w:gridCol w:w="1015"/>
        <w:gridCol w:w="1015"/>
        <w:gridCol w:w="1015"/>
      </w:tblGrid>
      <w:tr w14:paraId="7F7A8D69">
        <w:tblPrEx>
          <w:tblCellMar>
            <w:top w:w="0" w:type="dxa"/>
            <w:left w:w="10" w:type="dxa"/>
            <w:bottom w:w="0" w:type="dxa"/>
            <w:right w:w="10" w:type="dxa"/>
          </w:tblCellMar>
        </w:tblPrEx>
        <w:trPr>
          <w:trHeight w:val="255" w:hRule="atLeast"/>
          <w:jc w:val="center"/>
        </w:trPr>
        <w:tc>
          <w:tcPr>
            <w:tcW w:w="445"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EFF14EA">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项目名称</w:t>
            </w:r>
          </w:p>
        </w:tc>
        <w:tc>
          <w:tcPr>
            <w:tcW w:w="553"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623B909">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物资名称</w:t>
            </w:r>
          </w:p>
        </w:tc>
        <w:tc>
          <w:tcPr>
            <w:tcW w:w="106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26216F">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主要技术要求</w:t>
            </w:r>
          </w:p>
        </w:tc>
        <w:tc>
          <w:tcPr>
            <w:tcW w:w="31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9CA3CF">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单位</w:t>
            </w:r>
          </w:p>
        </w:tc>
        <w:tc>
          <w:tcPr>
            <w:tcW w:w="48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0569AF">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数量</w:t>
            </w:r>
          </w:p>
        </w:tc>
        <w:tc>
          <w:tcPr>
            <w:tcW w:w="433"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AFDAC8D">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交货日期</w:t>
            </w:r>
          </w:p>
        </w:tc>
        <w:tc>
          <w:tcPr>
            <w:tcW w:w="266"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26DAEB7">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质保期</w:t>
            </w:r>
          </w:p>
        </w:tc>
        <w:tc>
          <w:tcPr>
            <w:tcW w:w="358"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C08AFB5">
            <w:pPr>
              <w:widowControl/>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交货地点</w:t>
            </w:r>
          </w:p>
        </w:tc>
        <w:tc>
          <w:tcPr>
            <w:tcW w:w="358"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AB3DB97">
            <w:pPr>
              <w:widowControl/>
              <w:jc w:val="center"/>
              <w:rPr>
                <w:rFonts w:hint="eastAsia" w:ascii="仿宋" w:hAnsi="仿宋" w:eastAsia="仿宋" w:cs="仿宋"/>
                <w:b/>
                <w:bCs/>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358"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BA45106">
            <w:pPr>
              <w:widowControl/>
              <w:jc w:val="center"/>
              <w:rPr>
                <w:rFonts w:hint="eastAsia" w:ascii="仿宋" w:hAnsi="仿宋" w:eastAsia="仿宋" w:cs="仿宋"/>
                <w:b/>
                <w:bCs/>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358"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75D4E0F">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62DE9127">
            <w:pPr>
              <w:widowControl/>
              <w:jc w:val="center"/>
              <w:rPr>
                <w:rFonts w:hint="eastAsia" w:ascii="仿宋" w:hAnsi="仿宋" w:eastAsia="仿宋" w:cs="仿宋"/>
                <w:b/>
                <w:bCs/>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54A0550B">
        <w:tblPrEx>
          <w:tblCellMar>
            <w:top w:w="0" w:type="dxa"/>
            <w:left w:w="10" w:type="dxa"/>
            <w:bottom w:w="0" w:type="dxa"/>
            <w:right w:w="10" w:type="dxa"/>
          </w:tblCellMar>
        </w:tblPrEx>
        <w:trPr>
          <w:trHeight w:val="675" w:hRule="atLeast"/>
          <w:jc w:val="center"/>
        </w:trPr>
        <w:tc>
          <w:tcPr>
            <w:tcW w:w="445"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F25C65B">
            <w:pPr>
              <w:widowControl/>
              <w:jc w:val="center"/>
              <w:rPr>
                <w:rFonts w:hint="eastAsia" w:ascii="仿宋" w:hAnsi="仿宋" w:eastAsia="仿宋" w:cs="仿宋"/>
                <w:kern w:val="0"/>
                <w:sz w:val="24"/>
                <w:szCs w:val="24"/>
                <w:highlight w:val="none"/>
              </w:rPr>
            </w:pPr>
            <w:bookmarkStart w:id="20" w:name="OLE_LINK15"/>
            <w:r>
              <w:rPr>
                <w:rFonts w:hint="eastAsia" w:ascii="仿宋" w:hAnsi="仿宋" w:eastAsia="仿宋" w:cs="仿宋"/>
                <w:kern w:val="0"/>
                <w:sz w:val="24"/>
                <w:szCs w:val="24"/>
                <w:highlight w:val="none"/>
              </w:rPr>
              <w:t>数字式多功能电能计量终端设备板卡代加工采购项目</w:t>
            </w:r>
            <w:bookmarkEnd w:id="20"/>
          </w:p>
        </w:tc>
        <w:tc>
          <w:tcPr>
            <w:tcW w:w="5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7DE010">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数字式多功能电能计量终端主控板卡1</w:t>
            </w:r>
          </w:p>
        </w:tc>
        <w:tc>
          <w:tcPr>
            <w:tcW w:w="106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3390FC">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三相三线，3×100，0.2S级；</w:t>
            </w:r>
          </w:p>
          <w:p w14:paraId="2670B16D">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处理器工作电压:3.05V～3.45V</w:t>
            </w:r>
          </w:p>
          <w:p w14:paraId="56AEFA7D">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处理器主频：不低于300MHz处理器位数：64位</w:t>
            </w:r>
          </w:p>
          <w:p w14:paraId="21754134">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工作温度：-40～+85℃</w:t>
            </w:r>
          </w:p>
        </w:tc>
        <w:tc>
          <w:tcPr>
            <w:tcW w:w="316" w:type="pct"/>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649B8DF9">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487" w:type="pct"/>
            <w:tcBorders>
              <w:top w:val="single" w:color="auto" w:sz="4" w:space="0"/>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3436D04C">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110</w:t>
            </w:r>
          </w:p>
        </w:tc>
        <w:tc>
          <w:tcPr>
            <w:tcW w:w="433" w:type="pct"/>
            <w:vMerge w:val="restart"/>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5C6B3064">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合同签订后后15日</w:t>
            </w:r>
          </w:p>
        </w:tc>
        <w:tc>
          <w:tcPr>
            <w:tcW w:w="266"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D984BD">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3年</w:t>
            </w:r>
          </w:p>
        </w:tc>
        <w:tc>
          <w:tcPr>
            <w:tcW w:w="358"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4350E2">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买方指定仓库地面交货</w:t>
            </w:r>
          </w:p>
        </w:tc>
        <w:tc>
          <w:tcPr>
            <w:tcW w:w="358"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61E8604">
            <w:pPr>
              <w:widowControl/>
              <w:numPr>
                <w:ilvl w:val="0"/>
                <w:numId w:val="4"/>
              </w:numPr>
              <w:jc w:val="center"/>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厂商要求</w:t>
            </w:r>
            <w:r>
              <w:rPr>
                <w:rFonts w:hint="eastAsia" w:ascii="仿宋" w:hAnsi="仿宋" w:eastAsia="仿宋" w:cs="仿宋"/>
                <w:b/>
                <w:bCs/>
                <w:kern w:val="0"/>
                <w:sz w:val="24"/>
                <w:szCs w:val="24"/>
                <w:highlight w:val="none"/>
                <w:lang w:eastAsia="zh-CN"/>
              </w:rPr>
              <w:t>：</w:t>
            </w:r>
            <w:r>
              <w:rPr>
                <w:rFonts w:hint="eastAsia" w:ascii="仿宋" w:hAnsi="仿宋" w:eastAsia="仿宋" w:cs="仿宋"/>
                <w:kern w:val="0"/>
                <w:sz w:val="24"/>
                <w:szCs w:val="24"/>
                <w:highlight w:val="none"/>
              </w:rPr>
              <w:t>制造商</w:t>
            </w:r>
          </w:p>
          <w:p w14:paraId="155E8066">
            <w:pPr>
              <w:widowControl/>
              <w:snapToGrid w:val="0"/>
              <w:jc w:val="left"/>
              <w:rPr>
                <w:rFonts w:hint="eastAsia" w:ascii="仿宋" w:hAnsi="仿宋" w:eastAsia="仿宋" w:cs="仿宋"/>
                <w:kern w:val="0"/>
                <w:sz w:val="24"/>
                <w:szCs w:val="24"/>
                <w:highlight w:val="none"/>
              </w:rPr>
            </w:pPr>
            <w:r>
              <w:rPr>
                <w:rFonts w:hint="eastAsia"/>
                <w:highlight w:val="none"/>
                <w:lang w:val="en-US" w:eastAsia="zh-CN"/>
              </w:rPr>
              <w:t>2.</w:t>
            </w:r>
            <w:r>
              <w:rPr>
                <w:rFonts w:hint="eastAsia" w:ascii="仿宋" w:hAnsi="仿宋" w:eastAsia="仿宋" w:cs="仿宋"/>
                <w:b/>
                <w:bCs/>
                <w:kern w:val="0"/>
                <w:sz w:val="24"/>
                <w:szCs w:val="24"/>
                <w:highlight w:val="none"/>
              </w:rPr>
              <w:t>备注</w:t>
            </w:r>
            <w:r>
              <w:rPr>
                <w:rFonts w:hint="eastAsia" w:ascii="仿宋" w:hAnsi="仿宋" w:eastAsia="仿宋" w:cs="仿宋"/>
                <w:b/>
                <w:bCs/>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49D2C15C">
            <w:pPr>
              <w:pStyle w:val="2"/>
              <w:numPr>
                <w:ilvl w:val="0"/>
                <w:numId w:val="0"/>
              </w:numPr>
              <w:rPr>
                <w:rFonts w:hint="eastAsia" w:eastAsia="仿宋"/>
                <w:highlight w:val="none"/>
                <w:lang w:val="en-US" w:eastAsia="zh-CN"/>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对于制造商投标，应提供生产、检验检测设备的证明材料（贴片机、波峰焊设备至少各一台），包括采购合同及发票等，不得借用、租用其他公司设备。</w:t>
            </w:r>
          </w:p>
        </w:tc>
        <w:tc>
          <w:tcPr>
            <w:tcW w:w="358"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B4DA63D">
            <w:pPr>
              <w:widowControl/>
              <w:jc w:val="center"/>
              <w:rPr>
                <w:rFonts w:hint="eastAsia" w:ascii="仿宋" w:hAnsi="仿宋" w:eastAsia="仿宋" w:cs="仿宋"/>
                <w:sz w:val="24"/>
                <w:szCs w:val="24"/>
                <w:highlight w:val="none"/>
                <w:lang w:eastAsia="zh-CN"/>
              </w:rPr>
            </w:pPr>
            <w:r>
              <w:rPr>
                <w:rFonts w:hint="eastAsia" w:ascii="仿宋" w:hAnsi="仿宋" w:eastAsia="仿宋" w:cs="仿宋"/>
                <w:b/>
                <w:bCs/>
                <w:kern w:val="0"/>
                <w:sz w:val="24"/>
                <w:szCs w:val="24"/>
                <w:highlight w:val="none"/>
              </w:rPr>
              <w:t>业绩要求</w:t>
            </w:r>
            <w:r>
              <w:rPr>
                <w:rFonts w:hint="eastAsia" w:ascii="仿宋" w:hAnsi="仿宋" w:eastAsia="仿宋" w:cs="仿宋"/>
                <w:b/>
                <w:bCs/>
                <w:kern w:val="0"/>
                <w:sz w:val="24"/>
                <w:szCs w:val="24"/>
                <w:highlight w:val="none"/>
                <w:lang w:eastAsia="zh-CN"/>
              </w:rPr>
              <w:t>：</w:t>
            </w:r>
            <w:r>
              <w:rPr>
                <w:rFonts w:hint="eastAsia" w:ascii="仿宋" w:hAnsi="仿宋" w:eastAsia="仿宋" w:cs="仿宋"/>
                <w:kern w:val="0"/>
                <w:sz w:val="24"/>
                <w:szCs w:val="24"/>
                <w:highlight w:val="none"/>
              </w:rPr>
              <w:t>2022年1月1日至采购公告发布日内，板卡类产品累计销售业绩不少于100万。</w:t>
            </w:r>
            <w:r>
              <w:rPr>
                <w:rFonts w:hint="eastAsia" w:ascii="仿宋" w:hAnsi="仿宋" w:eastAsia="仿宋" w:cs="仿宋"/>
                <w:b/>
                <w:sz w:val="24"/>
                <w:szCs w:val="24"/>
                <w:highlight w:val="none"/>
              </w:rPr>
              <w:t>（时间以合同签订日期为准，须提供用户合同封面、金额页、合同签字盖章页复印件、证明合同内容的合同页、发票复印件、发票查验结果截图）</w:t>
            </w:r>
          </w:p>
        </w:tc>
        <w:tc>
          <w:tcPr>
            <w:tcW w:w="358"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63DED70">
            <w:pPr>
              <w:widowControl/>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r>
      <w:tr w14:paraId="163224CC">
        <w:tblPrEx>
          <w:tblCellMar>
            <w:top w:w="0" w:type="dxa"/>
            <w:left w:w="10" w:type="dxa"/>
            <w:bottom w:w="0" w:type="dxa"/>
            <w:right w:w="10" w:type="dxa"/>
          </w:tblCellMar>
        </w:tblPrEx>
        <w:trPr>
          <w:trHeight w:val="675" w:hRule="atLeast"/>
          <w:jc w:val="center"/>
        </w:trPr>
        <w:tc>
          <w:tcPr>
            <w:tcW w:w="445" w:type="pct"/>
            <w:vMerge w:val="continue"/>
            <w:tcBorders>
              <w:left w:val="single" w:color="auto" w:sz="4" w:space="0"/>
              <w:right w:val="single" w:color="auto" w:sz="4" w:space="0"/>
            </w:tcBorders>
            <w:tcMar>
              <w:top w:w="0" w:type="dxa"/>
              <w:left w:w="108" w:type="dxa"/>
              <w:bottom w:w="0" w:type="dxa"/>
              <w:right w:w="108" w:type="dxa"/>
            </w:tcMar>
            <w:vAlign w:val="center"/>
          </w:tcPr>
          <w:p w14:paraId="5A1F78D0">
            <w:pPr>
              <w:widowControl/>
              <w:jc w:val="center"/>
              <w:rPr>
                <w:rFonts w:hint="eastAsia" w:ascii="仿宋" w:hAnsi="仿宋" w:eastAsia="仿宋" w:cs="仿宋"/>
                <w:kern w:val="0"/>
                <w:sz w:val="24"/>
                <w:szCs w:val="24"/>
                <w:highlight w:val="none"/>
              </w:rPr>
            </w:pPr>
          </w:p>
        </w:tc>
        <w:tc>
          <w:tcPr>
            <w:tcW w:w="5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1D7013">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数字式多功能电能计量终端主控板卡2</w:t>
            </w:r>
          </w:p>
        </w:tc>
        <w:tc>
          <w:tcPr>
            <w:tcW w:w="106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64A070">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三相三线，3×100，0.5S级；</w:t>
            </w:r>
          </w:p>
          <w:p w14:paraId="292A9241">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处理器工作电压:</w:t>
            </w:r>
          </w:p>
          <w:p w14:paraId="2A7D392E">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3.05V～3.45V</w:t>
            </w:r>
          </w:p>
          <w:p w14:paraId="788E0FEB">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处理器主频：不低于300MHz</w:t>
            </w:r>
          </w:p>
          <w:p w14:paraId="0BDF0EEF">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处理器位数：64位</w:t>
            </w:r>
          </w:p>
          <w:p w14:paraId="58F3670E">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工作温度：-40～+85℃</w:t>
            </w:r>
          </w:p>
        </w:tc>
        <w:tc>
          <w:tcPr>
            <w:tcW w:w="316" w:type="pct"/>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27583141">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487" w:type="pct"/>
            <w:tcBorders>
              <w:top w:val="nil"/>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26AE5468">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110</w:t>
            </w:r>
          </w:p>
        </w:tc>
        <w:tc>
          <w:tcPr>
            <w:tcW w:w="433" w:type="pct"/>
            <w:vMerge w:val="continue"/>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370A0DFD">
            <w:pPr>
              <w:widowControl/>
              <w:jc w:val="center"/>
              <w:rPr>
                <w:rFonts w:hint="eastAsia" w:ascii="仿宋" w:hAnsi="仿宋" w:eastAsia="仿宋" w:cs="仿宋"/>
                <w:sz w:val="24"/>
                <w:szCs w:val="24"/>
                <w:highlight w:val="none"/>
              </w:rPr>
            </w:pPr>
          </w:p>
        </w:tc>
        <w:tc>
          <w:tcPr>
            <w:tcW w:w="266"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8763D7">
            <w:pPr>
              <w:widowControl/>
              <w:jc w:val="center"/>
              <w:rPr>
                <w:rFonts w:hint="eastAsia" w:ascii="仿宋" w:hAnsi="仿宋" w:eastAsia="仿宋" w:cs="仿宋"/>
                <w:sz w:val="24"/>
                <w:szCs w:val="24"/>
                <w:highlight w:val="none"/>
              </w:rPr>
            </w:pPr>
          </w:p>
        </w:tc>
        <w:tc>
          <w:tcPr>
            <w:tcW w:w="358"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C77155">
            <w:pPr>
              <w:widowControl/>
              <w:jc w:val="center"/>
              <w:rPr>
                <w:rFonts w:hint="eastAsia" w:ascii="仿宋" w:hAnsi="仿宋" w:eastAsia="仿宋" w:cs="仿宋"/>
                <w:sz w:val="24"/>
                <w:szCs w:val="24"/>
                <w:highlight w:val="none"/>
              </w:rPr>
            </w:pPr>
          </w:p>
        </w:tc>
        <w:tc>
          <w:tcPr>
            <w:tcW w:w="358" w:type="pct"/>
            <w:vMerge w:val="continue"/>
            <w:tcBorders>
              <w:left w:val="single" w:color="auto" w:sz="4" w:space="0"/>
              <w:right w:val="single" w:color="auto" w:sz="4" w:space="0"/>
            </w:tcBorders>
            <w:tcMar>
              <w:top w:w="0" w:type="dxa"/>
              <w:left w:w="108" w:type="dxa"/>
              <w:bottom w:w="0" w:type="dxa"/>
              <w:right w:w="108" w:type="dxa"/>
            </w:tcMar>
            <w:vAlign w:val="center"/>
          </w:tcPr>
          <w:p w14:paraId="63D60807">
            <w:pPr>
              <w:widowControl/>
              <w:jc w:val="center"/>
              <w:rPr>
                <w:rFonts w:hint="eastAsia" w:ascii="仿宋" w:hAnsi="仿宋" w:eastAsia="仿宋" w:cs="仿宋"/>
                <w:sz w:val="24"/>
                <w:szCs w:val="24"/>
                <w:highlight w:val="none"/>
              </w:rPr>
            </w:pPr>
          </w:p>
        </w:tc>
        <w:tc>
          <w:tcPr>
            <w:tcW w:w="358" w:type="pct"/>
            <w:vMerge w:val="continue"/>
            <w:tcBorders>
              <w:left w:val="single" w:color="auto" w:sz="4" w:space="0"/>
              <w:right w:val="single" w:color="auto" w:sz="4" w:space="0"/>
            </w:tcBorders>
            <w:tcMar>
              <w:top w:w="0" w:type="dxa"/>
              <w:left w:w="108" w:type="dxa"/>
              <w:bottom w:w="0" w:type="dxa"/>
              <w:right w:w="108" w:type="dxa"/>
            </w:tcMar>
            <w:vAlign w:val="center"/>
          </w:tcPr>
          <w:p w14:paraId="2568C2B5">
            <w:pPr>
              <w:widowControl/>
              <w:jc w:val="center"/>
              <w:rPr>
                <w:rFonts w:hint="eastAsia" w:ascii="仿宋" w:hAnsi="仿宋" w:eastAsia="仿宋" w:cs="仿宋"/>
                <w:sz w:val="24"/>
                <w:szCs w:val="24"/>
                <w:highlight w:val="none"/>
              </w:rPr>
            </w:pPr>
          </w:p>
        </w:tc>
        <w:tc>
          <w:tcPr>
            <w:tcW w:w="358" w:type="pct"/>
            <w:vMerge w:val="continue"/>
            <w:tcBorders>
              <w:left w:val="single" w:color="auto" w:sz="4" w:space="0"/>
              <w:right w:val="single" w:color="auto" w:sz="4" w:space="0"/>
            </w:tcBorders>
            <w:tcMar>
              <w:top w:w="0" w:type="dxa"/>
              <w:left w:w="108" w:type="dxa"/>
              <w:bottom w:w="0" w:type="dxa"/>
              <w:right w:w="108" w:type="dxa"/>
            </w:tcMar>
            <w:vAlign w:val="center"/>
          </w:tcPr>
          <w:p w14:paraId="58C0FABE">
            <w:pPr>
              <w:widowControl/>
              <w:jc w:val="center"/>
              <w:rPr>
                <w:rFonts w:hint="eastAsia" w:ascii="仿宋" w:hAnsi="仿宋" w:eastAsia="仿宋" w:cs="仿宋"/>
                <w:sz w:val="24"/>
                <w:szCs w:val="24"/>
                <w:highlight w:val="none"/>
              </w:rPr>
            </w:pPr>
          </w:p>
        </w:tc>
      </w:tr>
      <w:tr w14:paraId="396AC70C">
        <w:tblPrEx>
          <w:tblCellMar>
            <w:top w:w="0" w:type="dxa"/>
            <w:left w:w="10" w:type="dxa"/>
            <w:bottom w:w="0" w:type="dxa"/>
            <w:right w:w="10" w:type="dxa"/>
          </w:tblCellMar>
        </w:tblPrEx>
        <w:trPr>
          <w:trHeight w:val="675" w:hRule="atLeast"/>
          <w:jc w:val="center"/>
        </w:trPr>
        <w:tc>
          <w:tcPr>
            <w:tcW w:w="445" w:type="pct"/>
            <w:vMerge w:val="continue"/>
            <w:tcBorders>
              <w:left w:val="single" w:color="auto" w:sz="4" w:space="0"/>
              <w:right w:val="single" w:color="auto" w:sz="4" w:space="0"/>
            </w:tcBorders>
            <w:tcMar>
              <w:top w:w="0" w:type="dxa"/>
              <w:left w:w="108" w:type="dxa"/>
              <w:bottom w:w="0" w:type="dxa"/>
              <w:right w:w="108" w:type="dxa"/>
            </w:tcMar>
            <w:vAlign w:val="center"/>
          </w:tcPr>
          <w:p w14:paraId="1FB1D84C">
            <w:pPr>
              <w:widowControl/>
              <w:jc w:val="center"/>
              <w:rPr>
                <w:rFonts w:hint="eastAsia" w:ascii="仿宋" w:hAnsi="仿宋" w:eastAsia="仿宋" w:cs="仿宋"/>
                <w:kern w:val="0"/>
                <w:sz w:val="24"/>
                <w:szCs w:val="24"/>
                <w:highlight w:val="none"/>
              </w:rPr>
            </w:pPr>
          </w:p>
        </w:tc>
        <w:tc>
          <w:tcPr>
            <w:tcW w:w="5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A7192F">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数字式多功能电能计量终端主控板卡3</w:t>
            </w:r>
          </w:p>
        </w:tc>
        <w:tc>
          <w:tcPr>
            <w:tcW w:w="106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2DAD30">
            <w:pPr>
              <w:widowControl/>
              <w:jc w:val="left"/>
              <w:textAlignment w:val="center"/>
              <w:rPr>
                <w:rFonts w:hint="eastAsia" w:ascii="仿宋" w:hAnsi="仿宋" w:eastAsia="仿宋" w:cs="仿宋"/>
                <w:kern w:val="0"/>
                <w:sz w:val="24"/>
                <w:szCs w:val="24"/>
                <w:highlight w:val="none"/>
              </w:rPr>
            </w:pPr>
            <w:bookmarkStart w:id="21" w:name="OLE_LINK13"/>
            <w:r>
              <w:rPr>
                <w:rFonts w:hint="eastAsia" w:ascii="仿宋" w:hAnsi="仿宋" w:eastAsia="仿宋" w:cs="仿宋"/>
                <w:kern w:val="0"/>
                <w:sz w:val="24"/>
                <w:szCs w:val="24"/>
                <w:highlight w:val="none"/>
              </w:rPr>
              <w:t>三相四线，3×57.7/100，0.2S级；</w:t>
            </w:r>
          </w:p>
          <w:p w14:paraId="2C41E586">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处理器工作电压:</w:t>
            </w:r>
          </w:p>
          <w:p w14:paraId="72296A01">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3.05V～3.45V</w:t>
            </w:r>
          </w:p>
          <w:p w14:paraId="7C7FB6A8">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处理器主频：不低于300MHz</w:t>
            </w:r>
          </w:p>
          <w:p w14:paraId="790511A6">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处理器位数：64位</w:t>
            </w:r>
          </w:p>
          <w:p w14:paraId="5E8654C0">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工作温度：-40～+85℃</w:t>
            </w:r>
            <w:bookmarkEnd w:id="21"/>
          </w:p>
        </w:tc>
        <w:tc>
          <w:tcPr>
            <w:tcW w:w="316" w:type="pct"/>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0BDBB5E3">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487" w:type="pct"/>
            <w:tcBorders>
              <w:top w:val="nil"/>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7ADA768A">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110</w:t>
            </w:r>
          </w:p>
        </w:tc>
        <w:tc>
          <w:tcPr>
            <w:tcW w:w="433" w:type="pct"/>
            <w:vMerge w:val="continue"/>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1DB25293">
            <w:pPr>
              <w:widowControl/>
              <w:jc w:val="center"/>
              <w:rPr>
                <w:rFonts w:hint="eastAsia" w:ascii="仿宋" w:hAnsi="仿宋" w:eastAsia="仿宋" w:cs="仿宋"/>
                <w:sz w:val="24"/>
                <w:szCs w:val="24"/>
                <w:highlight w:val="none"/>
              </w:rPr>
            </w:pPr>
          </w:p>
        </w:tc>
        <w:tc>
          <w:tcPr>
            <w:tcW w:w="266"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CAD086">
            <w:pPr>
              <w:widowControl/>
              <w:jc w:val="center"/>
              <w:rPr>
                <w:rFonts w:hint="eastAsia" w:ascii="仿宋" w:hAnsi="仿宋" w:eastAsia="仿宋" w:cs="仿宋"/>
                <w:sz w:val="24"/>
                <w:szCs w:val="24"/>
                <w:highlight w:val="none"/>
              </w:rPr>
            </w:pPr>
          </w:p>
        </w:tc>
        <w:tc>
          <w:tcPr>
            <w:tcW w:w="358"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33522C">
            <w:pPr>
              <w:widowControl/>
              <w:jc w:val="center"/>
              <w:rPr>
                <w:rFonts w:hint="eastAsia" w:ascii="仿宋" w:hAnsi="仿宋" w:eastAsia="仿宋" w:cs="仿宋"/>
                <w:sz w:val="24"/>
                <w:szCs w:val="24"/>
                <w:highlight w:val="none"/>
              </w:rPr>
            </w:pPr>
          </w:p>
        </w:tc>
        <w:tc>
          <w:tcPr>
            <w:tcW w:w="358" w:type="pct"/>
            <w:vMerge w:val="continue"/>
            <w:tcBorders>
              <w:left w:val="single" w:color="auto" w:sz="4" w:space="0"/>
              <w:right w:val="single" w:color="auto" w:sz="4" w:space="0"/>
            </w:tcBorders>
            <w:tcMar>
              <w:top w:w="0" w:type="dxa"/>
              <w:left w:w="108" w:type="dxa"/>
              <w:bottom w:w="0" w:type="dxa"/>
              <w:right w:w="108" w:type="dxa"/>
            </w:tcMar>
            <w:vAlign w:val="center"/>
          </w:tcPr>
          <w:p w14:paraId="2B0D9842">
            <w:pPr>
              <w:widowControl/>
              <w:jc w:val="center"/>
              <w:rPr>
                <w:rFonts w:hint="eastAsia" w:ascii="仿宋" w:hAnsi="仿宋" w:eastAsia="仿宋" w:cs="仿宋"/>
                <w:sz w:val="24"/>
                <w:szCs w:val="24"/>
                <w:highlight w:val="none"/>
              </w:rPr>
            </w:pPr>
          </w:p>
        </w:tc>
        <w:tc>
          <w:tcPr>
            <w:tcW w:w="358" w:type="pct"/>
            <w:vMerge w:val="continue"/>
            <w:tcBorders>
              <w:left w:val="single" w:color="auto" w:sz="4" w:space="0"/>
              <w:right w:val="single" w:color="auto" w:sz="4" w:space="0"/>
            </w:tcBorders>
            <w:tcMar>
              <w:top w:w="0" w:type="dxa"/>
              <w:left w:w="108" w:type="dxa"/>
              <w:bottom w:w="0" w:type="dxa"/>
              <w:right w:w="108" w:type="dxa"/>
            </w:tcMar>
            <w:vAlign w:val="center"/>
          </w:tcPr>
          <w:p w14:paraId="3A4C1220">
            <w:pPr>
              <w:widowControl/>
              <w:jc w:val="center"/>
              <w:rPr>
                <w:rFonts w:hint="eastAsia" w:ascii="仿宋" w:hAnsi="仿宋" w:eastAsia="仿宋" w:cs="仿宋"/>
                <w:sz w:val="24"/>
                <w:szCs w:val="24"/>
                <w:highlight w:val="none"/>
              </w:rPr>
            </w:pPr>
          </w:p>
        </w:tc>
        <w:tc>
          <w:tcPr>
            <w:tcW w:w="358" w:type="pct"/>
            <w:vMerge w:val="continue"/>
            <w:tcBorders>
              <w:left w:val="single" w:color="auto" w:sz="4" w:space="0"/>
              <w:right w:val="single" w:color="auto" w:sz="4" w:space="0"/>
            </w:tcBorders>
            <w:tcMar>
              <w:top w:w="0" w:type="dxa"/>
              <w:left w:w="108" w:type="dxa"/>
              <w:bottom w:w="0" w:type="dxa"/>
              <w:right w:w="108" w:type="dxa"/>
            </w:tcMar>
            <w:vAlign w:val="center"/>
          </w:tcPr>
          <w:p w14:paraId="7ECF9563">
            <w:pPr>
              <w:widowControl/>
              <w:jc w:val="center"/>
              <w:rPr>
                <w:rFonts w:hint="eastAsia" w:ascii="仿宋" w:hAnsi="仿宋" w:eastAsia="仿宋" w:cs="仿宋"/>
                <w:sz w:val="24"/>
                <w:szCs w:val="24"/>
                <w:highlight w:val="none"/>
              </w:rPr>
            </w:pPr>
          </w:p>
        </w:tc>
      </w:tr>
      <w:tr w14:paraId="38E177D3">
        <w:tblPrEx>
          <w:tblCellMar>
            <w:top w:w="0" w:type="dxa"/>
            <w:left w:w="10" w:type="dxa"/>
            <w:bottom w:w="0" w:type="dxa"/>
            <w:right w:w="10" w:type="dxa"/>
          </w:tblCellMar>
        </w:tblPrEx>
        <w:trPr>
          <w:trHeight w:val="675" w:hRule="atLeast"/>
          <w:jc w:val="center"/>
        </w:trPr>
        <w:tc>
          <w:tcPr>
            <w:tcW w:w="445" w:type="pct"/>
            <w:vMerge w:val="continue"/>
            <w:tcBorders>
              <w:left w:val="single" w:color="auto" w:sz="4" w:space="0"/>
              <w:right w:val="single" w:color="auto" w:sz="4" w:space="0"/>
            </w:tcBorders>
            <w:tcMar>
              <w:top w:w="0" w:type="dxa"/>
              <w:left w:w="108" w:type="dxa"/>
              <w:bottom w:w="0" w:type="dxa"/>
              <w:right w:w="108" w:type="dxa"/>
            </w:tcMar>
            <w:vAlign w:val="center"/>
          </w:tcPr>
          <w:p w14:paraId="51B64294">
            <w:pPr>
              <w:widowControl/>
              <w:jc w:val="center"/>
              <w:rPr>
                <w:rFonts w:hint="eastAsia" w:ascii="仿宋" w:hAnsi="仿宋" w:eastAsia="仿宋" w:cs="仿宋"/>
                <w:kern w:val="0"/>
                <w:sz w:val="24"/>
                <w:szCs w:val="24"/>
                <w:highlight w:val="none"/>
              </w:rPr>
            </w:pPr>
          </w:p>
        </w:tc>
        <w:tc>
          <w:tcPr>
            <w:tcW w:w="5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5A2267">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数字式多功能电能计量终端主控板卡4</w:t>
            </w:r>
          </w:p>
        </w:tc>
        <w:tc>
          <w:tcPr>
            <w:tcW w:w="106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D073F6">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三相四线，3×57.7/100，0.5S级；</w:t>
            </w:r>
          </w:p>
          <w:p w14:paraId="3F485772">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处理器工作电压:</w:t>
            </w:r>
          </w:p>
          <w:p w14:paraId="272052EA">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3.05V～3.45V</w:t>
            </w:r>
          </w:p>
          <w:p w14:paraId="55F7FD5E">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处理器主频：不低于300MHz</w:t>
            </w:r>
          </w:p>
          <w:p w14:paraId="0AFB9AD2">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处理器位数：64位</w:t>
            </w:r>
          </w:p>
          <w:p w14:paraId="585D38C0">
            <w:pPr>
              <w:widowControl/>
              <w:jc w:val="left"/>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工作温度：-40～+85℃</w:t>
            </w:r>
          </w:p>
        </w:tc>
        <w:tc>
          <w:tcPr>
            <w:tcW w:w="316" w:type="pct"/>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6AF0B075">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487" w:type="pc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5C573769">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110</w:t>
            </w:r>
          </w:p>
        </w:tc>
        <w:tc>
          <w:tcPr>
            <w:tcW w:w="433" w:type="pct"/>
            <w:vMerge w:val="continue"/>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67BFE498">
            <w:pPr>
              <w:widowControl/>
              <w:jc w:val="center"/>
              <w:rPr>
                <w:rFonts w:hint="eastAsia" w:ascii="仿宋" w:hAnsi="仿宋" w:eastAsia="仿宋" w:cs="仿宋"/>
                <w:sz w:val="24"/>
                <w:szCs w:val="24"/>
                <w:highlight w:val="none"/>
              </w:rPr>
            </w:pPr>
          </w:p>
        </w:tc>
        <w:tc>
          <w:tcPr>
            <w:tcW w:w="266"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77A718">
            <w:pPr>
              <w:widowControl/>
              <w:jc w:val="center"/>
              <w:rPr>
                <w:rFonts w:hint="eastAsia" w:ascii="仿宋" w:hAnsi="仿宋" w:eastAsia="仿宋" w:cs="仿宋"/>
                <w:sz w:val="24"/>
                <w:szCs w:val="24"/>
                <w:highlight w:val="none"/>
              </w:rPr>
            </w:pPr>
          </w:p>
        </w:tc>
        <w:tc>
          <w:tcPr>
            <w:tcW w:w="358"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EF3E9B">
            <w:pPr>
              <w:widowControl/>
              <w:jc w:val="center"/>
              <w:rPr>
                <w:rFonts w:hint="eastAsia" w:ascii="仿宋" w:hAnsi="仿宋" w:eastAsia="仿宋" w:cs="仿宋"/>
                <w:sz w:val="24"/>
                <w:szCs w:val="24"/>
                <w:highlight w:val="none"/>
              </w:rPr>
            </w:pPr>
          </w:p>
        </w:tc>
        <w:tc>
          <w:tcPr>
            <w:tcW w:w="358" w:type="pct"/>
            <w:vMerge w:val="continue"/>
            <w:tcBorders>
              <w:left w:val="single" w:color="auto" w:sz="4" w:space="0"/>
              <w:right w:val="single" w:color="auto" w:sz="4" w:space="0"/>
            </w:tcBorders>
            <w:tcMar>
              <w:top w:w="0" w:type="dxa"/>
              <w:left w:w="108" w:type="dxa"/>
              <w:bottom w:w="0" w:type="dxa"/>
              <w:right w:w="108" w:type="dxa"/>
            </w:tcMar>
            <w:vAlign w:val="center"/>
          </w:tcPr>
          <w:p w14:paraId="234C4CF4">
            <w:pPr>
              <w:widowControl/>
              <w:jc w:val="center"/>
              <w:rPr>
                <w:rFonts w:hint="eastAsia" w:ascii="仿宋" w:hAnsi="仿宋" w:eastAsia="仿宋" w:cs="仿宋"/>
                <w:sz w:val="24"/>
                <w:szCs w:val="24"/>
                <w:highlight w:val="none"/>
              </w:rPr>
            </w:pPr>
          </w:p>
        </w:tc>
        <w:tc>
          <w:tcPr>
            <w:tcW w:w="358" w:type="pct"/>
            <w:vMerge w:val="continue"/>
            <w:tcBorders>
              <w:left w:val="single" w:color="auto" w:sz="4" w:space="0"/>
              <w:right w:val="single" w:color="auto" w:sz="4" w:space="0"/>
            </w:tcBorders>
            <w:tcMar>
              <w:top w:w="0" w:type="dxa"/>
              <w:left w:w="108" w:type="dxa"/>
              <w:bottom w:w="0" w:type="dxa"/>
              <w:right w:w="108" w:type="dxa"/>
            </w:tcMar>
            <w:vAlign w:val="center"/>
          </w:tcPr>
          <w:p w14:paraId="22CB0EE4">
            <w:pPr>
              <w:widowControl/>
              <w:jc w:val="center"/>
              <w:rPr>
                <w:rFonts w:hint="eastAsia" w:ascii="仿宋" w:hAnsi="仿宋" w:eastAsia="仿宋" w:cs="仿宋"/>
                <w:sz w:val="24"/>
                <w:szCs w:val="24"/>
                <w:highlight w:val="none"/>
              </w:rPr>
            </w:pPr>
          </w:p>
        </w:tc>
        <w:tc>
          <w:tcPr>
            <w:tcW w:w="358" w:type="pct"/>
            <w:vMerge w:val="continue"/>
            <w:tcBorders>
              <w:left w:val="single" w:color="auto" w:sz="4" w:space="0"/>
              <w:right w:val="single" w:color="auto" w:sz="4" w:space="0"/>
            </w:tcBorders>
            <w:tcMar>
              <w:top w:w="0" w:type="dxa"/>
              <w:left w:w="108" w:type="dxa"/>
              <w:bottom w:w="0" w:type="dxa"/>
              <w:right w:w="108" w:type="dxa"/>
            </w:tcMar>
            <w:vAlign w:val="center"/>
          </w:tcPr>
          <w:p w14:paraId="478F0598">
            <w:pPr>
              <w:widowControl/>
              <w:jc w:val="center"/>
              <w:rPr>
                <w:rFonts w:hint="eastAsia" w:ascii="仿宋" w:hAnsi="仿宋" w:eastAsia="仿宋" w:cs="仿宋"/>
                <w:sz w:val="24"/>
                <w:szCs w:val="24"/>
                <w:highlight w:val="none"/>
              </w:rPr>
            </w:pPr>
          </w:p>
        </w:tc>
      </w:tr>
      <w:tr w14:paraId="6B3371AE">
        <w:tblPrEx>
          <w:tblCellMar>
            <w:top w:w="0" w:type="dxa"/>
            <w:left w:w="10" w:type="dxa"/>
            <w:bottom w:w="0" w:type="dxa"/>
            <w:right w:w="10" w:type="dxa"/>
          </w:tblCellMar>
        </w:tblPrEx>
        <w:trPr>
          <w:trHeight w:val="675" w:hRule="atLeast"/>
          <w:jc w:val="center"/>
        </w:trPr>
        <w:tc>
          <w:tcPr>
            <w:tcW w:w="445" w:type="pct"/>
            <w:vMerge w:val="continue"/>
            <w:tcBorders>
              <w:left w:val="single" w:color="auto" w:sz="4" w:space="0"/>
              <w:right w:val="single" w:color="auto" w:sz="4" w:space="0"/>
            </w:tcBorders>
            <w:tcMar>
              <w:top w:w="0" w:type="dxa"/>
              <w:left w:w="108" w:type="dxa"/>
              <w:bottom w:w="0" w:type="dxa"/>
              <w:right w:w="108" w:type="dxa"/>
            </w:tcMar>
            <w:vAlign w:val="center"/>
          </w:tcPr>
          <w:p w14:paraId="0885F470">
            <w:pPr>
              <w:widowControl/>
              <w:jc w:val="center"/>
              <w:rPr>
                <w:rFonts w:hint="eastAsia" w:ascii="仿宋" w:hAnsi="仿宋" w:eastAsia="仿宋" w:cs="仿宋"/>
                <w:kern w:val="0"/>
                <w:sz w:val="24"/>
                <w:szCs w:val="24"/>
                <w:highlight w:val="none"/>
              </w:rPr>
            </w:pPr>
          </w:p>
        </w:tc>
        <w:tc>
          <w:tcPr>
            <w:tcW w:w="5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593F4E">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数字式多功能电能计量终端液晶显示屏板卡</w:t>
            </w:r>
          </w:p>
        </w:tc>
        <w:tc>
          <w:tcPr>
            <w:tcW w:w="106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510832">
            <w:pPr>
              <w:widowControl/>
              <w:jc w:val="center"/>
              <w:textAlignment w:val="center"/>
              <w:rPr>
                <w:rFonts w:hint="eastAsia" w:ascii="仿宋" w:hAnsi="仿宋" w:eastAsia="仿宋" w:cs="仿宋"/>
                <w:kern w:val="0"/>
                <w:sz w:val="24"/>
                <w:szCs w:val="24"/>
                <w:highlight w:val="none"/>
              </w:rPr>
            </w:pPr>
            <w:bookmarkStart w:id="22" w:name="OLE_LINK14"/>
            <w:r>
              <w:rPr>
                <w:rFonts w:hint="eastAsia" w:ascii="仿宋" w:hAnsi="仿宋" w:eastAsia="仿宋" w:cs="仿宋"/>
                <w:kern w:val="0"/>
                <w:sz w:val="24"/>
                <w:szCs w:val="24"/>
                <w:highlight w:val="none"/>
              </w:rPr>
              <w:t>工作温度：-25～+75℃</w:t>
            </w:r>
          </w:p>
          <w:p w14:paraId="03F08A3C">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点阵液晶屏，支持四位小数位显示，寿命不小于15年。</w:t>
            </w:r>
            <w:bookmarkEnd w:id="22"/>
          </w:p>
        </w:tc>
        <w:tc>
          <w:tcPr>
            <w:tcW w:w="316" w:type="pct"/>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7EF28261">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487" w:type="pct"/>
            <w:tcBorders>
              <w:top w:val="nil"/>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6402F511">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440</w:t>
            </w:r>
          </w:p>
        </w:tc>
        <w:tc>
          <w:tcPr>
            <w:tcW w:w="433" w:type="pct"/>
            <w:vMerge w:val="continue"/>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2A920647">
            <w:pPr>
              <w:widowControl/>
              <w:jc w:val="center"/>
              <w:rPr>
                <w:rFonts w:hint="eastAsia" w:ascii="仿宋" w:hAnsi="仿宋" w:eastAsia="仿宋" w:cs="仿宋"/>
                <w:sz w:val="24"/>
                <w:szCs w:val="24"/>
                <w:highlight w:val="none"/>
              </w:rPr>
            </w:pPr>
          </w:p>
        </w:tc>
        <w:tc>
          <w:tcPr>
            <w:tcW w:w="266"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AB1040">
            <w:pPr>
              <w:widowControl/>
              <w:jc w:val="center"/>
              <w:rPr>
                <w:rFonts w:hint="eastAsia" w:ascii="仿宋" w:hAnsi="仿宋" w:eastAsia="仿宋" w:cs="仿宋"/>
                <w:sz w:val="24"/>
                <w:szCs w:val="24"/>
                <w:highlight w:val="none"/>
              </w:rPr>
            </w:pPr>
          </w:p>
        </w:tc>
        <w:tc>
          <w:tcPr>
            <w:tcW w:w="358"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94511E">
            <w:pPr>
              <w:widowControl/>
              <w:jc w:val="center"/>
              <w:rPr>
                <w:rFonts w:hint="eastAsia" w:ascii="仿宋" w:hAnsi="仿宋" w:eastAsia="仿宋" w:cs="仿宋"/>
                <w:sz w:val="24"/>
                <w:szCs w:val="24"/>
                <w:highlight w:val="none"/>
              </w:rPr>
            </w:pPr>
          </w:p>
        </w:tc>
        <w:tc>
          <w:tcPr>
            <w:tcW w:w="358" w:type="pct"/>
            <w:vMerge w:val="continue"/>
            <w:tcBorders>
              <w:left w:val="single" w:color="auto" w:sz="4" w:space="0"/>
              <w:right w:val="single" w:color="auto" w:sz="4" w:space="0"/>
            </w:tcBorders>
            <w:tcMar>
              <w:top w:w="0" w:type="dxa"/>
              <w:left w:w="108" w:type="dxa"/>
              <w:bottom w:w="0" w:type="dxa"/>
              <w:right w:w="108" w:type="dxa"/>
            </w:tcMar>
            <w:vAlign w:val="center"/>
          </w:tcPr>
          <w:p w14:paraId="68D387E3">
            <w:pPr>
              <w:widowControl/>
              <w:jc w:val="center"/>
              <w:rPr>
                <w:rFonts w:hint="eastAsia" w:ascii="仿宋" w:hAnsi="仿宋" w:eastAsia="仿宋" w:cs="仿宋"/>
                <w:sz w:val="24"/>
                <w:szCs w:val="24"/>
                <w:highlight w:val="none"/>
              </w:rPr>
            </w:pPr>
          </w:p>
        </w:tc>
        <w:tc>
          <w:tcPr>
            <w:tcW w:w="358" w:type="pct"/>
            <w:vMerge w:val="continue"/>
            <w:tcBorders>
              <w:left w:val="single" w:color="auto" w:sz="4" w:space="0"/>
              <w:right w:val="single" w:color="auto" w:sz="4" w:space="0"/>
            </w:tcBorders>
            <w:tcMar>
              <w:top w:w="0" w:type="dxa"/>
              <w:left w:w="108" w:type="dxa"/>
              <w:bottom w:w="0" w:type="dxa"/>
              <w:right w:w="108" w:type="dxa"/>
            </w:tcMar>
            <w:vAlign w:val="center"/>
          </w:tcPr>
          <w:p w14:paraId="6DE5E2D4">
            <w:pPr>
              <w:widowControl/>
              <w:jc w:val="center"/>
              <w:rPr>
                <w:rFonts w:hint="eastAsia" w:ascii="仿宋" w:hAnsi="仿宋" w:eastAsia="仿宋" w:cs="仿宋"/>
                <w:sz w:val="24"/>
                <w:szCs w:val="24"/>
                <w:highlight w:val="none"/>
              </w:rPr>
            </w:pPr>
          </w:p>
        </w:tc>
        <w:tc>
          <w:tcPr>
            <w:tcW w:w="358" w:type="pct"/>
            <w:vMerge w:val="continue"/>
            <w:tcBorders>
              <w:left w:val="single" w:color="auto" w:sz="4" w:space="0"/>
              <w:right w:val="single" w:color="auto" w:sz="4" w:space="0"/>
            </w:tcBorders>
            <w:tcMar>
              <w:top w:w="0" w:type="dxa"/>
              <w:left w:w="108" w:type="dxa"/>
              <w:bottom w:w="0" w:type="dxa"/>
              <w:right w:w="108" w:type="dxa"/>
            </w:tcMar>
            <w:vAlign w:val="center"/>
          </w:tcPr>
          <w:p w14:paraId="1214A86E">
            <w:pPr>
              <w:widowControl/>
              <w:jc w:val="center"/>
              <w:rPr>
                <w:rFonts w:hint="eastAsia" w:ascii="仿宋" w:hAnsi="仿宋" w:eastAsia="仿宋" w:cs="仿宋"/>
                <w:sz w:val="24"/>
                <w:szCs w:val="24"/>
                <w:highlight w:val="none"/>
              </w:rPr>
            </w:pPr>
          </w:p>
        </w:tc>
      </w:tr>
      <w:tr w14:paraId="15BDF75D">
        <w:tblPrEx>
          <w:tblCellMar>
            <w:top w:w="0" w:type="dxa"/>
            <w:left w:w="10" w:type="dxa"/>
            <w:bottom w:w="0" w:type="dxa"/>
            <w:right w:w="10" w:type="dxa"/>
          </w:tblCellMar>
        </w:tblPrEx>
        <w:trPr>
          <w:trHeight w:val="675" w:hRule="atLeast"/>
          <w:jc w:val="center"/>
        </w:trPr>
        <w:tc>
          <w:tcPr>
            <w:tcW w:w="445" w:type="pct"/>
            <w:vMerge w:val="continue"/>
            <w:tcBorders>
              <w:left w:val="single" w:color="auto" w:sz="4" w:space="0"/>
              <w:right w:val="single" w:color="auto" w:sz="4" w:space="0"/>
            </w:tcBorders>
            <w:tcMar>
              <w:top w:w="0" w:type="dxa"/>
              <w:left w:w="108" w:type="dxa"/>
              <w:bottom w:w="0" w:type="dxa"/>
              <w:right w:w="108" w:type="dxa"/>
            </w:tcMar>
            <w:vAlign w:val="center"/>
          </w:tcPr>
          <w:p w14:paraId="285CEA0D">
            <w:pPr>
              <w:widowControl/>
              <w:jc w:val="center"/>
              <w:rPr>
                <w:rFonts w:hint="eastAsia" w:ascii="仿宋" w:hAnsi="仿宋" w:eastAsia="仿宋" w:cs="仿宋"/>
                <w:kern w:val="0"/>
                <w:sz w:val="24"/>
                <w:szCs w:val="24"/>
                <w:highlight w:val="none"/>
              </w:rPr>
            </w:pPr>
          </w:p>
        </w:tc>
        <w:tc>
          <w:tcPr>
            <w:tcW w:w="5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9310AC">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数字式多功能电能计量终端通信板卡</w:t>
            </w:r>
          </w:p>
        </w:tc>
        <w:tc>
          <w:tcPr>
            <w:tcW w:w="106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8B2C76">
            <w:pPr>
              <w:widowControl/>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千兆光纤以太网口，采用1310nm波长多模光纤通信。光纤发送功率:-10dBm～-20dBm；光接收灵敏度：&lt;-20dBm。</w:t>
            </w:r>
          </w:p>
        </w:tc>
        <w:tc>
          <w:tcPr>
            <w:tcW w:w="316" w:type="pct"/>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0AA94300">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487" w:type="pct"/>
            <w:tcBorders>
              <w:top w:val="nil"/>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67ACDF89">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440</w:t>
            </w:r>
          </w:p>
        </w:tc>
        <w:tc>
          <w:tcPr>
            <w:tcW w:w="433" w:type="pct"/>
            <w:vMerge w:val="continue"/>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5E6DABEF">
            <w:pPr>
              <w:widowControl/>
              <w:jc w:val="center"/>
              <w:rPr>
                <w:rFonts w:hint="eastAsia" w:ascii="仿宋" w:hAnsi="仿宋" w:eastAsia="仿宋" w:cs="仿宋"/>
                <w:sz w:val="24"/>
                <w:szCs w:val="24"/>
                <w:highlight w:val="none"/>
              </w:rPr>
            </w:pPr>
          </w:p>
        </w:tc>
        <w:tc>
          <w:tcPr>
            <w:tcW w:w="266"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C08AB7">
            <w:pPr>
              <w:widowControl/>
              <w:jc w:val="center"/>
              <w:rPr>
                <w:rFonts w:hint="eastAsia" w:ascii="仿宋" w:hAnsi="仿宋" w:eastAsia="仿宋" w:cs="仿宋"/>
                <w:sz w:val="24"/>
                <w:szCs w:val="24"/>
                <w:highlight w:val="none"/>
              </w:rPr>
            </w:pPr>
          </w:p>
        </w:tc>
        <w:tc>
          <w:tcPr>
            <w:tcW w:w="358"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4D2870">
            <w:pPr>
              <w:widowControl/>
              <w:jc w:val="center"/>
              <w:rPr>
                <w:rFonts w:hint="eastAsia" w:ascii="仿宋" w:hAnsi="仿宋" w:eastAsia="仿宋" w:cs="仿宋"/>
                <w:sz w:val="24"/>
                <w:szCs w:val="24"/>
                <w:highlight w:val="none"/>
              </w:rPr>
            </w:pPr>
          </w:p>
        </w:tc>
        <w:tc>
          <w:tcPr>
            <w:tcW w:w="358" w:type="pct"/>
            <w:vMerge w:val="continue"/>
            <w:tcBorders>
              <w:left w:val="single" w:color="auto" w:sz="4" w:space="0"/>
              <w:right w:val="single" w:color="auto" w:sz="4" w:space="0"/>
            </w:tcBorders>
            <w:tcMar>
              <w:top w:w="0" w:type="dxa"/>
              <w:left w:w="108" w:type="dxa"/>
              <w:bottom w:w="0" w:type="dxa"/>
              <w:right w:w="108" w:type="dxa"/>
            </w:tcMar>
            <w:vAlign w:val="center"/>
          </w:tcPr>
          <w:p w14:paraId="0E114374">
            <w:pPr>
              <w:widowControl/>
              <w:jc w:val="center"/>
              <w:rPr>
                <w:rFonts w:hint="eastAsia" w:ascii="仿宋" w:hAnsi="仿宋" w:eastAsia="仿宋" w:cs="仿宋"/>
                <w:sz w:val="24"/>
                <w:szCs w:val="24"/>
                <w:highlight w:val="none"/>
              </w:rPr>
            </w:pPr>
          </w:p>
        </w:tc>
        <w:tc>
          <w:tcPr>
            <w:tcW w:w="358" w:type="pct"/>
            <w:vMerge w:val="continue"/>
            <w:tcBorders>
              <w:left w:val="single" w:color="auto" w:sz="4" w:space="0"/>
              <w:right w:val="single" w:color="auto" w:sz="4" w:space="0"/>
            </w:tcBorders>
            <w:tcMar>
              <w:top w:w="0" w:type="dxa"/>
              <w:left w:w="108" w:type="dxa"/>
              <w:bottom w:w="0" w:type="dxa"/>
              <w:right w:w="108" w:type="dxa"/>
            </w:tcMar>
            <w:vAlign w:val="center"/>
          </w:tcPr>
          <w:p w14:paraId="5F8E1CCD">
            <w:pPr>
              <w:widowControl/>
              <w:jc w:val="center"/>
              <w:rPr>
                <w:rFonts w:hint="eastAsia" w:ascii="仿宋" w:hAnsi="仿宋" w:eastAsia="仿宋" w:cs="仿宋"/>
                <w:sz w:val="24"/>
                <w:szCs w:val="24"/>
                <w:highlight w:val="none"/>
              </w:rPr>
            </w:pPr>
          </w:p>
        </w:tc>
        <w:tc>
          <w:tcPr>
            <w:tcW w:w="358" w:type="pct"/>
            <w:vMerge w:val="continue"/>
            <w:tcBorders>
              <w:left w:val="single" w:color="auto" w:sz="4" w:space="0"/>
              <w:right w:val="single" w:color="auto" w:sz="4" w:space="0"/>
            </w:tcBorders>
            <w:tcMar>
              <w:top w:w="0" w:type="dxa"/>
              <w:left w:w="108" w:type="dxa"/>
              <w:bottom w:w="0" w:type="dxa"/>
              <w:right w:w="108" w:type="dxa"/>
            </w:tcMar>
            <w:vAlign w:val="center"/>
          </w:tcPr>
          <w:p w14:paraId="39D5ECE2">
            <w:pPr>
              <w:widowControl/>
              <w:jc w:val="center"/>
              <w:rPr>
                <w:rFonts w:hint="eastAsia" w:ascii="仿宋" w:hAnsi="仿宋" w:eastAsia="仿宋" w:cs="仿宋"/>
                <w:sz w:val="24"/>
                <w:szCs w:val="24"/>
                <w:highlight w:val="none"/>
              </w:rPr>
            </w:pPr>
          </w:p>
        </w:tc>
      </w:tr>
      <w:tr w14:paraId="0DCE9975">
        <w:tblPrEx>
          <w:tblCellMar>
            <w:top w:w="0" w:type="dxa"/>
            <w:left w:w="10" w:type="dxa"/>
            <w:bottom w:w="0" w:type="dxa"/>
            <w:right w:w="10" w:type="dxa"/>
          </w:tblCellMar>
        </w:tblPrEx>
        <w:trPr>
          <w:trHeight w:val="675" w:hRule="atLeast"/>
          <w:jc w:val="center"/>
        </w:trPr>
        <w:tc>
          <w:tcPr>
            <w:tcW w:w="445" w:type="pct"/>
            <w:vMerge w:val="continue"/>
            <w:tcBorders>
              <w:left w:val="single" w:color="auto" w:sz="4" w:space="0"/>
              <w:right w:val="single" w:color="auto" w:sz="4" w:space="0"/>
            </w:tcBorders>
            <w:tcMar>
              <w:top w:w="0" w:type="dxa"/>
              <w:left w:w="108" w:type="dxa"/>
              <w:bottom w:w="0" w:type="dxa"/>
              <w:right w:w="108" w:type="dxa"/>
            </w:tcMar>
            <w:vAlign w:val="center"/>
          </w:tcPr>
          <w:p w14:paraId="343E7A33">
            <w:pPr>
              <w:widowControl/>
              <w:jc w:val="center"/>
              <w:rPr>
                <w:rFonts w:hint="eastAsia" w:ascii="仿宋" w:hAnsi="仿宋" w:eastAsia="仿宋" w:cs="仿宋"/>
                <w:kern w:val="0"/>
                <w:sz w:val="24"/>
                <w:szCs w:val="24"/>
                <w:highlight w:val="none"/>
              </w:rPr>
            </w:pPr>
          </w:p>
        </w:tc>
        <w:tc>
          <w:tcPr>
            <w:tcW w:w="5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005221">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数字式多功能电能计量终端电源板卡</w:t>
            </w:r>
          </w:p>
        </w:tc>
        <w:tc>
          <w:tcPr>
            <w:tcW w:w="106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D569F4">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电源1：直流110Ｖ或220Ｖ，工作范围：-20%～15%；电源2：交流220V，工作范围：-20%～15%。</w:t>
            </w:r>
          </w:p>
        </w:tc>
        <w:tc>
          <w:tcPr>
            <w:tcW w:w="316" w:type="pct"/>
            <w:tcBorders>
              <w:top w:val="single" w:color="000000" w:sz="4" w:space="0"/>
              <w:left w:val="single" w:color="000000" w:sz="4" w:space="0"/>
              <w:bottom w:val="single" w:color="000000" w:sz="4" w:space="0"/>
              <w:right w:val="single" w:color="000000" w:sz="4" w:space="0"/>
            </w:tcBorders>
            <w:shd w:val="clear" w:color="000000" w:fill="FFFFFF"/>
            <w:tcMar>
              <w:top w:w="0" w:type="dxa"/>
              <w:left w:w="108" w:type="dxa"/>
              <w:bottom w:w="0" w:type="dxa"/>
              <w:right w:w="108" w:type="dxa"/>
            </w:tcMar>
            <w:vAlign w:val="center"/>
          </w:tcPr>
          <w:p w14:paraId="6CF2AF1E">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487" w:type="pct"/>
            <w:tcBorders>
              <w:top w:val="nil"/>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050C425F">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440</w:t>
            </w:r>
          </w:p>
        </w:tc>
        <w:tc>
          <w:tcPr>
            <w:tcW w:w="433" w:type="pct"/>
            <w:vMerge w:val="continue"/>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0DE15E09">
            <w:pPr>
              <w:widowControl/>
              <w:jc w:val="center"/>
              <w:rPr>
                <w:rFonts w:hint="eastAsia" w:ascii="仿宋" w:hAnsi="仿宋" w:eastAsia="仿宋" w:cs="仿宋"/>
                <w:sz w:val="24"/>
                <w:szCs w:val="24"/>
                <w:highlight w:val="none"/>
              </w:rPr>
            </w:pPr>
          </w:p>
        </w:tc>
        <w:tc>
          <w:tcPr>
            <w:tcW w:w="266"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264FFE">
            <w:pPr>
              <w:widowControl/>
              <w:jc w:val="center"/>
              <w:rPr>
                <w:rFonts w:hint="eastAsia" w:ascii="仿宋" w:hAnsi="仿宋" w:eastAsia="仿宋" w:cs="仿宋"/>
                <w:sz w:val="24"/>
                <w:szCs w:val="24"/>
                <w:highlight w:val="none"/>
              </w:rPr>
            </w:pPr>
          </w:p>
        </w:tc>
        <w:tc>
          <w:tcPr>
            <w:tcW w:w="358" w:type="pct"/>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F678B7">
            <w:pPr>
              <w:widowControl/>
              <w:jc w:val="center"/>
              <w:rPr>
                <w:rFonts w:hint="eastAsia" w:ascii="仿宋" w:hAnsi="仿宋" w:eastAsia="仿宋" w:cs="仿宋"/>
                <w:sz w:val="24"/>
                <w:szCs w:val="24"/>
                <w:highlight w:val="none"/>
              </w:rPr>
            </w:pPr>
          </w:p>
        </w:tc>
        <w:tc>
          <w:tcPr>
            <w:tcW w:w="358"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C14C453">
            <w:pPr>
              <w:widowControl/>
              <w:jc w:val="center"/>
              <w:rPr>
                <w:rFonts w:hint="eastAsia" w:ascii="仿宋" w:hAnsi="仿宋" w:eastAsia="仿宋" w:cs="仿宋"/>
                <w:sz w:val="24"/>
                <w:szCs w:val="24"/>
                <w:highlight w:val="none"/>
              </w:rPr>
            </w:pPr>
          </w:p>
        </w:tc>
        <w:tc>
          <w:tcPr>
            <w:tcW w:w="358"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126EE92">
            <w:pPr>
              <w:widowControl/>
              <w:jc w:val="center"/>
              <w:rPr>
                <w:rFonts w:hint="eastAsia" w:ascii="仿宋" w:hAnsi="仿宋" w:eastAsia="仿宋" w:cs="仿宋"/>
                <w:sz w:val="24"/>
                <w:szCs w:val="24"/>
                <w:highlight w:val="none"/>
              </w:rPr>
            </w:pPr>
          </w:p>
        </w:tc>
        <w:tc>
          <w:tcPr>
            <w:tcW w:w="358"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2482C23">
            <w:pPr>
              <w:widowControl/>
              <w:jc w:val="center"/>
              <w:rPr>
                <w:rFonts w:hint="eastAsia" w:ascii="仿宋" w:hAnsi="仿宋" w:eastAsia="仿宋" w:cs="仿宋"/>
                <w:sz w:val="24"/>
                <w:szCs w:val="24"/>
                <w:highlight w:val="none"/>
              </w:rPr>
            </w:pPr>
          </w:p>
        </w:tc>
      </w:tr>
    </w:tbl>
    <w:p w14:paraId="49F47EB1">
      <w:pPr>
        <w:pStyle w:val="2"/>
        <w:rPr>
          <w:highlight w:val="none"/>
        </w:rPr>
      </w:pPr>
      <w:r>
        <w:rPr>
          <w:rFonts w:hint="eastAsia" w:ascii="仿宋" w:hAnsi="仿宋" w:eastAsia="仿宋" w:cs="仿宋"/>
          <w:sz w:val="24"/>
          <w:szCs w:val="24"/>
          <w:highlight w:val="none"/>
        </w:rPr>
        <w:t>具体供货不局限于上述产品。应包括上述产品相关配件，类似升级产品。</w:t>
      </w:r>
    </w:p>
    <w:p w14:paraId="297CD7F6">
      <w:pP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6F04F37E">
      <w:pPr>
        <w:rPr>
          <w:rFonts w:hint="eastAsia" w:ascii="仿宋" w:hAnsi="仿宋" w:eastAsia="仿宋" w:cs="仿宋"/>
          <w:sz w:val="24"/>
          <w:szCs w:val="24"/>
          <w:highlight w:val="none"/>
        </w:rPr>
      </w:pPr>
      <w:r>
        <w:rPr>
          <w:rFonts w:hint="eastAsia" w:ascii="仿宋" w:hAnsi="仿宋" w:eastAsia="仿宋" w:cs="仿宋"/>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A1C9194">
      <w:pPr>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2.投标文件中提供的证明材料复印件应复印清晰、可辨认且不得遮盖、涂抹，否则视为无效。</w:t>
      </w:r>
    </w:p>
    <w:p w14:paraId="747AA3B0">
      <w:pPr>
        <w:rPr>
          <w:rFonts w:hint="eastAsia" w:ascii="仿宋" w:hAnsi="仿宋" w:eastAsia="仿宋" w:cs="仿宋"/>
          <w:b/>
          <w:bCs/>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b/>
          <w:bCs/>
          <w:color w:val="FF0000"/>
          <w:sz w:val="24"/>
          <w:szCs w:val="24"/>
          <w:highlight w:val="none"/>
        </w:rPr>
        <w:t>以合同签订时间为准</w:t>
      </w:r>
      <w:r>
        <w:rPr>
          <w:rFonts w:hint="eastAsia" w:ascii="仿宋" w:hAnsi="仿宋" w:eastAsia="仿宋" w:cs="仿宋"/>
          <w:b/>
          <w:bCs/>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b/>
          <w:bCs/>
          <w:color w:val="FF0000"/>
          <w:sz w:val="24"/>
          <w:szCs w:val="24"/>
          <w:highlight w:val="none"/>
        </w:rPr>
        <w:t>不得晚于</w:t>
      </w:r>
      <w:r>
        <w:rPr>
          <w:rFonts w:hint="eastAsia" w:ascii="仿宋" w:hAnsi="仿宋" w:eastAsia="仿宋" w:cs="仿宋"/>
          <w:b/>
          <w:bCs/>
          <w:sz w:val="24"/>
          <w:szCs w:val="24"/>
          <w:highlight w:val="none"/>
        </w:rPr>
        <w:t>采购公告发布时间。未提供发票或未提供对应发票查验结果截图的或发票开标日期</w:t>
      </w:r>
      <w:r>
        <w:rPr>
          <w:rFonts w:hint="eastAsia" w:ascii="仿宋" w:hAnsi="仿宋" w:eastAsia="仿宋" w:cs="仿宋"/>
          <w:b/>
          <w:bCs/>
          <w:color w:val="000000" w:themeColor="text1"/>
          <w:sz w:val="24"/>
          <w:szCs w:val="24"/>
          <w:highlight w:val="none"/>
          <w14:textFill>
            <w14:solidFill>
              <w14:schemeClr w14:val="tx1"/>
            </w14:solidFill>
          </w14:textFill>
        </w:rPr>
        <w:t>晚于</w:t>
      </w:r>
      <w:r>
        <w:rPr>
          <w:rFonts w:hint="eastAsia" w:ascii="仿宋" w:hAnsi="仿宋" w:eastAsia="仿宋" w:cs="仿宋"/>
          <w:b/>
          <w:bCs/>
          <w:sz w:val="24"/>
          <w:szCs w:val="24"/>
          <w:highlight w:val="none"/>
        </w:rPr>
        <w:t>采购公告发布时间的业绩不予认可。所有业绩支撑证明材料内容须保证清晰、可辨认且不得遮盖、涂抹。</w:t>
      </w:r>
    </w:p>
    <w:p w14:paraId="087BB0DF">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3EC250D9">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分标二十九：无线协议管理机板卡采购项目</w:t>
      </w:r>
    </w:p>
    <w:p w14:paraId="12B9113A">
      <w:pPr>
        <w:pStyle w:val="2"/>
        <w:rPr>
          <w:rFonts w:hint="eastAsia" w:ascii="黑体" w:hAnsi="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分标编号：CY0625SWWP47FF2</w:t>
      </w:r>
      <w:r>
        <w:rPr>
          <w:rFonts w:hint="eastAsia" w:ascii="黑体" w:hAnsi="黑体" w:cs="黑体"/>
          <w:b/>
          <w:bCs/>
          <w:color w:val="auto"/>
          <w:kern w:val="2"/>
          <w:sz w:val="24"/>
          <w:highlight w:val="none"/>
          <w:lang w:val="en-US" w:eastAsia="zh-CN" w:bidi="ar-SA"/>
        </w:rPr>
        <w:t>9</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384"/>
        <w:gridCol w:w="2825"/>
        <w:gridCol w:w="922"/>
        <w:gridCol w:w="703"/>
        <w:gridCol w:w="837"/>
        <w:gridCol w:w="636"/>
        <w:gridCol w:w="756"/>
        <w:gridCol w:w="690"/>
        <w:gridCol w:w="2337"/>
        <w:gridCol w:w="1106"/>
        <w:gridCol w:w="874"/>
      </w:tblGrid>
      <w:tr w14:paraId="2AEE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86" w:type="pct"/>
            <w:vAlign w:val="center"/>
          </w:tcPr>
          <w:p w14:paraId="3594215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488" w:type="pct"/>
            <w:vAlign w:val="center"/>
          </w:tcPr>
          <w:p w14:paraId="49CADFD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997" w:type="pct"/>
            <w:vAlign w:val="center"/>
          </w:tcPr>
          <w:p w14:paraId="766403D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325" w:type="pct"/>
            <w:vAlign w:val="center"/>
          </w:tcPr>
          <w:p w14:paraId="1C26E5D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板卡代码</w:t>
            </w:r>
          </w:p>
        </w:tc>
        <w:tc>
          <w:tcPr>
            <w:tcW w:w="248" w:type="pct"/>
            <w:vAlign w:val="center"/>
          </w:tcPr>
          <w:p w14:paraId="2AE12DE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295" w:type="pct"/>
            <w:vAlign w:val="center"/>
          </w:tcPr>
          <w:p w14:paraId="0745D23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224" w:type="pct"/>
            <w:vAlign w:val="center"/>
          </w:tcPr>
          <w:p w14:paraId="2ADF66D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266" w:type="pct"/>
            <w:vAlign w:val="center"/>
          </w:tcPr>
          <w:p w14:paraId="3ED6CE4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243" w:type="pct"/>
            <w:vAlign w:val="center"/>
          </w:tcPr>
          <w:p w14:paraId="2C40E87A">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824" w:type="pct"/>
            <w:vAlign w:val="center"/>
          </w:tcPr>
          <w:p w14:paraId="2F92BFC6">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390" w:type="pct"/>
            <w:vAlign w:val="center"/>
          </w:tcPr>
          <w:p w14:paraId="13C5F12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308" w:type="pct"/>
            <w:vAlign w:val="center"/>
          </w:tcPr>
          <w:p w14:paraId="2335F84B">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503DE086">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2C4B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86" w:type="pct"/>
            <w:vMerge w:val="restart"/>
            <w:vAlign w:val="center"/>
          </w:tcPr>
          <w:p w14:paraId="232F166C">
            <w:pPr>
              <w:widowControl/>
              <w:jc w:val="center"/>
              <w:rPr>
                <w:rFonts w:hint="eastAsia" w:ascii="仿宋" w:hAnsi="仿宋" w:eastAsia="仿宋" w:cs="仿宋"/>
                <w:kern w:val="0"/>
                <w:sz w:val="24"/>
                <w:szCs w:val="24"/>
                <w:highlight w:val="none"/>
              </w:rPr>
            </w:pPr>
            <w:bookmarkStart w:id="23" w:name="_Hlk203559142"/>
            <w:r>
              <w:rPr>
                <w:rFonts w:hint="eastAsia" w:ascii="仿宋" w:hAnsi="仿宋" w:eastAsia="仿宋" w:cs="仿宋"/>
                <w:kern w:val="0"/>
                <w:sz w:val="24"/>
                <w:szCs w:val="24"/>
                <w:highlight w:val="none"/>
              </w:rPr>
              <w:t>无线协议管理机板卡采购项目</w:t>
            </w:r>
          </w:p>
        </w:tc>
        <w:tc>
          <w:tcPr>
            <w:tcW w:w="488" w:type="pct"/>
            <w:vAlign w:val="center"/>
          </w:tcPr>
          <w:p w14:paraId="55B0490A">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无线协议管理机控制板</w:t>
            </w:r>
          </w:p>
        </w:tc>
        <w:tc>
          <w:tcPr>
            <w:tcW w:w="997" w:type="pct"/>
            <w:vAlign w:val="center"/>
          </w:tcPr>
          <w:p w14:paraId="4DCE9FA5">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1：下行支持采集单台逆变器数据；</w:t>
            </w:r>
          </w:p>
          <w:p w14:paraId="12B068EB">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2：上行支持DL/T698.45及其扩展协议要求；</w:t>
            </w:r>
          </w:p>
          <w:p w14:paraId="093528E7">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3：与逆变器通信协议应支持在运逆变器协议。</w:t>
            </w:r>
          </w:p>
        </w:tc>
        <w:tc>
          <w:tcPr>
            <w:tcW w:w="325" w:type="pct"/>
            <w:vAlign w:val="center"/>
          </w:tcPr>
          <w:p w14:paraId="64B5BA2F">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LEM-4609A-MCU-W</w:t>
            </w:r>
          </w:p>
        </w:tc>
        <w:tc>
          <w:tcPr>
            <w:tcW w:w="248" w:type="pct"/>
            <w:vAlign w:val="center"/>
          </w:tcPr>
          <w:p w14:paraId="47CC2315">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295" w:type="pct"/>
            <w:tcBorders>
              <w:top w:val="single" w:color="auto" w:sz="4" w:space="0"/>
              <w:left w:val="single" w:color="auto" w:sz="4" w:space="0"/>
              <w:bottom w:val="single" w:color="auto" w:sz="4" w:space="0"/>
              <w:right w:val="single" w:color="auto" w:sz="4" w:space="0"/>
            </w:tcBorders>
            <w:vAlign w:val="center"/>
          </w:tcPr>
          <w:p w14:paraId="5361854F">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4500</w:t>
            </w:r>
          </w:p>
        </w:tc>
        <w:tc>
          <w:tcPr>
            <w:tcW w:w="224" w:type="pct"/>
            <w:vMerge w:val="restart"/>
            <w:vAlign w:val="center"/>
          </w:tcPr>
          <w:p w14:paraId="5EF7228B">
            <w:pPr>
              <w:widowControl/>
              <w:jc w:val="center"/>
              <w:rPr>
                <w:rFonts w:hint="eastAsia" w:ascii="仿宋" w:hAnsi="仿宋" w:eastAsia="仿宋" w:cs="仿宋"/>
                <w:color w:val="FF0000"/>
                <w:kern w:val="0"/>
                <w:sz w:val="24"/>
                <w:szCs w:val="24"/>
                <w:highlight w:val="none"/>
              </w:rPr>
            </w:pPr>
            <w:r>
              <w:rPr>
                <w:rFonts w:hint="eastAsia" w:ascii="仿宋" w:hAnsi="仿宋" w:eastAsia="仿宋" w:cs="仿宋"/>
                <w:sz w:val="24"/>
                <w:szCs w:val="24"/>
                <w:highlight w:val="none"/>
              </w:rPr>
              <w:t>合同签订后后15日</w:t>
            </w:r>
          </w:p>
        </w:tc>
        <w:tc>
          <w:tcPr>
            <w:tcW w:w="266" w:type="pct"/>
            <w:vMerge w:val="restart"/>
            <w:vAlign w:val="center"/>
          </w:tcPr>
          <w:p w14:paraId="2A469D61">
            <w:pPr>
              <w:widowControl/>
              <w:jc w:val="center"/>
              <w:rPr>
                <w:rFonts w:hint="eastAsia" w:ascii="仿宋" w:hAnsi="仿宋" w:eastAsia="仿宋" w:cs="仿宋"/>
                <w:color w:val="FF0000"/>
                <w:kern w:val="0"/>
                <w:sz w:val="24"/>
                <w:szCs w:val="24"/>
                <w:highlight w:val="none"/>
              </w:rPr>
            </w:pPr>
            <w:r>
              <w:rPr>
                <w:rFonts w:hint="eastAsia" w:ascii="仿宋" w:hAnsi="仿宋" w:eastAsia="仿宋" w:cs="仿宋"/>
                <w:sz w:val="24"/>
                <w:szCs w:val="24"/>
                <w:highlight w:val="none"/>
              </w:rPr>
              <w:t>3年</w:t>
            </w:r>
          </w:p>
        </w:tc>
        <w:tc>
          <w:tcPr>
            <w:tcW w:w="243" w:type="pct"/>
            <w:vMerge w:val="restart"/>
            <w:vAlign w:val="center"/>
          </w:tcPr>
          <w:p w14:paraId="113C2489">
            <w:pPr>
              <w:widowControl/>
              <w:jc w:val="center"/>
              <w:rPr>
                <w:rFonts w:hint="eastAsia" w:ascii="仿宋" w:hAnsi="仿宋" w:eastAsia="仿宋" w:cs="仿宋"/>
                <w:color w:val="FF0000"/>
                <w:kern w:val="0"/>
                <w:sz w:val="24"/>
                <w:szCs w:val="24"/>
                <w:highlight w:val="none"/>
              </w:rPr>
            </w:pPr>
            <w:r>
              <w:rPr>
                <w:rFonts w:hint="eastAsia" w:ascii="仿宋" w:hAnsi="仿宋" w:eastAsia="仿宋" w:cs="仿宋"/>
                <w:sz w:val="24"/>
                <w:szCs w:val="24"/>
                <w:highlight w:val="none"/>
              </w:rPr>
              <w:t>买方指定仓库地面交货</w:t>
            </w:r>
          </w:p>
        </w:tc>
        <w:tc>
          <w:tcPr>
            <w:tcW w:w="824" w:type="pct"/>
            <w:vMerge w:val="restart"/>
            <w:vAlign w:val="center"/>
          </w:tcPr>
          <w:p w14:paraId="50455A82">
            <w:pPr>
              <w:widowControl/>
              <w:numPr>
                <w:ilvl w:val="0"/>
                <w:numId w:val="5"/>
              </w:numPr>
              <w:jc w:val="center"/>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厂商要求</w:t>
            </w:r>
            <w:r>
              <w:rPr>
                <w:rFonts w:hint="eastAsia" w:ascii="仿宋" w:hAnsi="仿宋" w:eastAsia="仿宋" w:cs="仿宋"/>
                <w:b/>
                <w:bCs/>
                <w:kern w:val="0"/>
                <w:sz w:val="24"/>
                <w:szCs w:val="24"/>
                <w:highlight w:val="none"/>
                <w:lang w:eastAsia="zh-CN"/>
              </w:rPr>
              <w:t>：</w:t>
            </w:r>
            <w:r>
              <w:rPr>
                <w:rFonts w:hint="eastAsia" w:ascii="仿宋" w:hAnsi="仿宋" w:eastAsia="仿宋" w:cs="仿宋"/>
                <w:kern w:val="0"/>
                <w:sz w:val="24"/>
                <w:szCs w:val="24"/>
                <w:highlight w:val="none"/>
              </w:rPr>
              <w:t>制造商</w:t>
            </w:r>
          </w:p>
          <w:p w14:paraId="13E384D3">
            <w:pPr>
              <w:widowControl/>
              <w:snapToGrid w:val="0"/>
              <w:jc w:val="left"/>
              <w:rPr>
                <w:rFonts w:hint="eastAsia" w:ascii="仿宋" w:hAnsi="仿宋" w:eastAsia="仿宋" w:cs="仿宋"/>
                <w:kern w:val="0"/>
                <w:sz w:val="24"/>
                <w:szCs w:val="24"/>
                <w:highlight w:val="none"/>
              </w:rPr>
            </w:pPr>
            <w:r>
              <w:rPr>
                <w:rFonts w:hint="eastAsia"/>
                <w:highlight w:val="none"/>
                <w:lang w:val="en-US" w:eastAsia="zh-CN"/>
              </w:rPr>
              <w:t>2.</w:t>
            </w:r>
            <w:r>
              <w:rPr>
                <w:rFonts w:hint="eastAsia" w:ascii="仿宋" w:hAnsi="仿宋" w:eastAsia="仿宋" w:cs="仿宋"/>
                <w:b/>
                <w:bCs/>
                <w:kern w:val="0"/>
                <w:sz w:val="24"/>
                <w:szCs w:val="24"/>
                <w:highlight w:val="none"/>
              </w:rPr>
              <w:t>备注</w:t>
            </w:r>
            <w:r>
              <w:rPr>
                <w:rFonts w:hint="eastAsia" w:ascii="仿宋" w:hAnsi="仿宋" w:eastAsia="仿宋" w:cs="仿宋"/>
                <w:b/>
                <w:bCs/>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6A3F4D6A">
            <w:pPr>
              <w:pStyle w:val="2"/>
              <w:numPr>
                <w:ilvl w:val="0"/>
                <w:numId w:val="0"/>
              </w:numPr>
              <w:rPr>
                <w:rFonts w:hint="eastAsia" w:eastAsia="仿宋"/>
                <w:highlight w:val="none"/>
                <w:lang w:val="en-US" w:eastAsia="zh-CN"/>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对于制造商投标，应提供生产、检验检测设备的证明材料（贴片机、波峰焊设备至少各一台），包括采购合同及发票等，不得借用、租用其他公司设备。</w:t>
            </w:r>
          </w:p>
        </w:tc>
        <w:tc>
          <w:tcPr>
            <w:tcW w:w="390" w:type="pct"/>
            <w:vMerge w:val="restart"/>
            <w:vAlign w:val="center"/>
          </w:tcPr>
          <w:p w14:paraId="38DD8622">
            <w:pPr>
              <w:widowControl/>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b/>
                <w:bCs/>
                <w:kern w:val="0"/>
                <w:sz w:val="24"/>
                <w:szCs w:val="24"/>
                <w:highlight w:val="none"/>
              </w:rPr>
              <w:t>业绩要求</w:t>
            </w:r>
            <w:r>
              <w:rPr>
                <w:rFonts w:hint="eastAsia" w:ascii="仿宋" w:hAnsi="仿宋" w:eastAsia="仿宋" w:cs="仿宋"/>
                <w:b/>
                <w:bCs/>
                <w:kern w:val="0"/>
                <w:sz w:val="24"/>
                <w:szCs w:val="24"/>
                <w:highlight w:val="none"/>
                <w:lang w:eastAsia="zh-CN"/>
              </w:rPr>
              <w:t>：</w:t>
            </w:r>
            <w:r>
              <w:rPr>
                <w:rFonts w:hint="eastAsia" w:ascii="仿宋" w:hAnsi="仿宋" w:eastAsia="仿宋" w:cs="仿宋"/>
                <w:kern w:val="0"/>
                <w:sz w:val="24"/>
                <w:szCs w:val="24"/>
                <w:highlight w:val="none"/>
              </w:rPr>
              <w:t>2022年1月1日至采购公告发布日内，板卡类产品累计销售业绩不少于150万。</w:t>
            </w:r>
            <w:r>
              <w:rPr>
                <w:rFonts w:hint="eastAsia" w:ascii="仿宋" w:hAnsi="仿宋" w:eastAsia="仿宋" w:cs="仿宋"/>
                <w:b/>
                <w:sz w:val="24"/>
                <w:szCs w:val="24"/>
                <w:highlight w:val="none"/>
              </w:rPr>
              <w:t>（时间以合同签订日期为准，须提供用户合同封面、金额页、合同签字盖章页复印件、证明合同内容的合同页、发票复印件、发票查验结果截图）</w:t>
            </w:r>
          </w:p>
        </w:tc>
        <w:tc>
          <w:tcPr>
            <w:tcW w:w="308" w:type="pct"/>
            <w:vMerge w:val="restart"/>
            <w:vAlign w:val="center"/>
          </w:tcPr>
          <w:p w14:paraId="3DC4A23B">
            <w:pPr>
              <w:widowControl/>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w:t>
            </w:r>
          </w:p>
        </w:tc>
      </w:tr>
      <w:bookmarkEnd w:id="23"/>
      <w:tr w14:paraId="29FD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86" w:type="pct"/>
            <w:vMerge w:val="continue"/>
            <w:vAlign w:val="center"/>
          </w:tcPr>
          <w:p w14:paraId="00878F9D">
            <w:pPr>
              <w:widowControl/>
              <w:jc w:val="center"/>
              <w:rPr>
                <w:rFonts w:hint="eastAsia" w:ascii="仿宋" w:hAnsi="仿宋" w:eastAsia="仿宋" w:cs="仿宋"/>
                <w:kern w:val="0"/>
                <w:sz w:val="24"/>
                <w:szCs w:val="24"/>
                <w:highlight w:val="none"/>
              </w:rPr>
            </w:pPr>
          </w:p>
        </w:tc>
        <w:tc>
          <w:tcPr>
            <w:tcW w:w="488" w:type="pct"/>
            <w:vAlign w:val="center"/>
          </w:tcPr>
          <w:p w14:paraId="7A2AF53F">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无线协议管理机通讯电源板</w:t>
            </w:r>
          </w:p>
        </w:tc>
        <w:tc>
          <w:tcPr>
            <w:tcW w:w="997" w:type="pct"/>
            <w:vAlign w:val="center"/>
          </w:tcPr>
          <w:p w14:paraId="4C294650">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1、符合Q/GDW 12087-2020《双模通信互联互通技术规范》使用模组内嵌方式；    2、</w:t>
            </w:r>
            <w:r>
              <w:rPr>
                <w:rFonts w:hint="eastAsia" w:ascii="仿宋" w:hAnsi="仿宋" w:eastAsia="仿宋" w:cs="仿宋"/>
                <w:sz w:val="24"/>
                <w:szCs w:val="24"/>
                <w:highlight w:val="none"/>
              </w:rPr>
              <w:t>电源要求：输入5V~24V。</w:t>
            </w:r>
          </w:p>
        </w:tc>
        <w:tc>
          <w:tcPr>
            <w:tcW w:w="325" w:type="pct"/>
            <w:vAlign w:val="center"/>
          </w:tcPr>
          <w:p w14:paraId="31DDBA3A">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LEM-4609A-POWER-W</w:t>
            </w:r>
          </w:p>
        </w:tc>
        <w:tc>
          <w:tcPr>
            <w:tcW w:w="248" w:type="pct"/>
            <w:vAlign w:val="center"/>
          </w:tcPr>
          <w:p w14:paraId="75619A6D">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295" w:type="pct"/>
            <w:tcBorders>
              <w:top w:val="nil"/>
              <w:left w:val="single" w:color="auto" w:sz="4" w:space="0"/>
              <w:bottom w:val="single" w:color="auto" w:sz="4" w:space="0"/>
              <w:right w:val="single" w:color="auto" w:sz="4" w:space="0"/>
            </w:tcBorders>
            <w:vAlign w:val="center"/>
          </w:tcPr>
          <w:p w14:paraId="395B45BB">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4500</w:t>
            </w:r>
          </w:p>
        </w:tc>
        <w:tc>
          <w:tcPr>
            <w:tcW w:w="224" w:type="pct"/>
            <w:vMerge w:val="continue"/>
            <w:vAlign w:val="center"/>
          </w:tcPr>
          <w:p w14:paraId="1107AE74">
            <w:pPr>
              <w:widowControl/>
              <w:jc w:val="center"/>
              <w:rPr>
                <w:rFonts w:hint="eastAsia" w:ascii="仿宋" w:hAnsi="仿宋" w:eastAsia="仿宋" w:cs="仿宋"/>
                <w:color w:val="FF0000"/>
                <w:kern w:val="0"/>
                <w:sz w:val="24"/>
                <w:szCs w:val="24"/>
                <w:highlight w:val="none"/>
              </w:rPr>
            </w:pPr>
          </w:p>
        </w:tc>
        <w:tc>
          <w:tcPr>
            <w:tcW w:w="266" w:type="pct"/>
            <w:vMerge w:val="continue"/>
            <w:vAlign w:val="center"/>
          </w:tcPr>
          <w:p w14:paraId="6805A346">
            <w:pPr>
              <w:widowControl/>
              <w:jc w:val="center"/>
              <w:rPr>
                <w:rFonts w:hint="eastAsia" w:ascii="仿宋" w:hAnsi="仿宋" w:eastAsia="仿宋" w:cs="仿宋"/>
                <w:color w:val="FF0000"/>
                <w:kern w:val="0"/>
                <w:sz w:val="24"/>
                <w:szCs w:val="24"/>
                <w:highlight w:val="none"/>
              </w:rPr>
            </w:pPr>
          </w:p>
        </w:tc>
        <w:tc>
          <w:tcPr>
            <w:tcW w:w="243" w:type="pct"/>
            <w:vMerge w:val="continue"/>
            <w:vAlign w:val="center"/>
          </w:tcPr>
          <w:p w14:paraId="23DB3CE2">
            <w:pPr>
              <w:widowControl/>
              <w:jc w:val="center"/>
              <w:rPr>
                <w:rFonts w:hint="eastAsia" w:ascii="仿宋" w:hAnsi="仿宋" w:eastAsia="仿宋" w:cs="仿宋"/>
                <w:color w:val="FF0000"/>
                <w:kern w:val="0"/>
                <w:sz w:val="24"/>
                <w:szCs w:val="24"/>
                <w:highlight w:val="none"/>
              </w:rPr>
            </w:pPr>
          </w:p>
        </w:tc>
        <w:tc>
          <w:tcPr>
            <w:tcW w:w="824" w:type="pct"/>
            <w:vMerge w:val="continue"/>
            <w:vAlign w:val="center"/>
          </w:tcPr>
          <w:p w14:paraId="411C0C22">
            <w:pPr>
              <w:widowControl/>
              <w:jc w:val="center"/>
              <w:rPr>
                <w:rFonts w:hint="eastAsia" w:ascii="仿宋" w:hAnsi="仿宋" w:eastAsia="仿宋" w:cs="仿宋"/>
                <w:color w:val="FF0000"/>
                <w:kern w:val="0"/>
                <w:sz w:val="24"/>
                <w:szCs w:val="24"/>
                <w:highlight w:val="none"/>
              </w:rPr>
            </w:pPr>
          </w:p>
        </w:tc>
        <w:tc>
          <w:tcPr>
            <w:tcW w:w="390" w:type="pct"/>
            <w:vMerge w:val="continue"/>
            <w:vAlign w:val="center"/>
          </w:tcPr>
          <w:p w14:paraId="1E58A158">
            <w:pPr>
              <w:widowControl/>
              <w:jc w:val="center"/>
              <w:rPr>
                <w:rFonts w:hint="eastAsia" w:ascii="仿宋" w:hAnsi="仿宋" w:eastAsia="仿宋" w:cs="仿宋"/>
                <w:color w:val="FF0000"/>
                <w:kern w:val="0"/>
                <w:sz w:val="24"/>
                <w:szCs w:val="24"/>
                <w:highlight w:val="none"/>
              </w:rPr>
            </w:pPr>
          </w:p>
        </w:tc>
        <w:tc>
          <w:tcPr>
            <w:tcW w:w="308" w:type="pct"/>
            <w:vMerge w:val="continue"/>
            <w:vAlign w:val="center"/>
          </w:tcPr>
          <w:p w14:paraId="036362A0">
            <w:pPr>
              <w:widowControl/>
              <w:jc w:val="center"/>
              <w:rPr>
                <w:rFonts w:hint="eastAsia" w:ascii="仿宋" w:hAnsi="仿宋" w:eastAsia="仿宋" w:cs="仿宋"/>
                <w:color w:val="FF0000"/>
                <w:kern w:val="0"/>
                <w:sz w:val="24"/>
                <w:szCs w:val="24"/>
                <w:highlight w:val="none"/>
              </w:rPr>
            </w:pPr>
          </w:p>
        </w:tc>
      </w:tr>
    </w:tbl>
    <w:p w14:paraId="755D0850">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7005BC09">
      <w:pP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1E6402B9">
      <w:pPr>
        <w:rPr>
          <w:rFonts w:hint="eastAsia" w:ascii="仿宋" w:hAnsi="仿宋" w:eastAsia="仿宋" w:cs="仿宋"/>
          <w:sz w:val="24"/>
          <w:szCs w:val="24"/>
          <w:highlight w:val="none"/>
        </w:rPr>
      </w:pPr>
      <w:r>
        <w:rPr>
          <w:rFonts w:hint="eastAsia" w:ascii="仿宋" w:hAnsi="仿宋" w:eastAsia="仿宋" w:cs="仿宋"/>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CAE2C25">
      <w:pPr>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2.投标文件中提供的证明材料复印件应复印清晰、可辨认且不得遮盖、涂抹，否则视为无效。</w:t>
      </w:r>
    </w:p>
    <w:p w14:paraId="3BB56582">
      <w:pPr>
        <w:rPr>
          <w:rFonts w:hint="eastAsia" w:ascii="仿宋" w:hAnsi="仿宋" w:eastAsia="仿宋" w:cs="仿宋"/>
          <w:b/>
          <w:bCs/>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b/>
          <w:bCs/>
          <w:color w:val="FF0000"/>
          <w:sz w:val="24"/>
          <w:szCs w:val="24"/>
          <w:highlight w:val="none"/>
        </w:rPr>
        <w:t>以合同签订时间为准</w:t>
      </w:r>
      <w:r>
        <w:rPr>
          <w:rFonts w:hint="eastAsia" w:ascii="仿宋" w:hAnsi="仿宋" w:eastAsia="仿宋" w:cs="仿宋"/>
          <w:b/>
          <w:bCs/>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b/>
          <w:bCs/>
          <w:color w:val="FF0000"/>
          <w:sz w:val="24"/>
          <w:szCs w:val="24"/>
          <w:highlight w:val="none"/>
        </w:rPr>
        <w:t>不得晚于</w:t>
      </w:r>
      <w:r>
        <w:rPr>
          <w:rFonts w:hint="eastAsia" w:ascii="仿宋" w:hAnsi="仿宋" w:eastAsia="仿宋" w:cs="仿宋"/>
          <w:b/>
          <w:bCs/>
          <w:sz w:val="24"/>
          <w:szCs w:val="24"/>
          <w:highlight w:val="none"/>
        </w:rPr>
        <w:t>采购公告发布时间。未提供发票或未提供对应发票查验结果截图的或发票开标日期</w:t>
      </w:r>
      <w:r>
        <w:rPr>
          <w:rFonts w:hint="eastAsia" w:ascii="仿宋" w:hAnsi="仿宋" w:eastAsia="仿宋" w:cs="仿宋"/>
          <w:b/>
          <w:bCs/>
          <w:color w:val="000000" w:themeColor="text1"/>
          <w:sz w:val="24"/>
          <w:szCs w:val="24"/>
          <w:highlight w:val="none"/>
          <w14:textFill>
            <w14:solidFill>
              <w14:schemeClr w14:val="tx1"/>
            </w14:solidFill>
          </w14:textFill>
        </w:rPr>
        <w:t>晚于</w:t>
      </w:r>
      <w:r>
        <w:rPr>
          <w:rFonts w:hint="eastAsia" w:ascii="仿宋" w:hAnsi="仿宋" w:eastAsia="仿宋" w:cs="仿宋"/>
          <w:b/>
          <w:bCs/>
          <w:sz w:val="24"/>
          <w:szCs w:val="24"/>
          <w:highlight w:val="none"/>
        </w:rPr>
        <w:t>采购公告发布时间的业绩不予认可。所有业绩支撑证明材料内容须保证清晰、可辨认且不得遮盖、涂抹。</w:t>
      </w:r>
    </w:p>
    <w:p w14:paraId="21AC9B76">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0328C205">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分标三十：轻量化充电终端组件采购项目</w:t>
      </w:r>
    </w:p>
    <w:p w14:paraId="117A8BF9">
      <w:pPr>
        <w:pStyle w:val="2"/>
        <w:rPr>
          <w:rFonts w:hint="eastAsia" w:ascii="黑体" w:hAnsi="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w:t>
      </w:r>
      <w:r>
        <w:rPr>
          <w:rFonts w:hint="eastAsia" w:ascii="黑体" w:hAnsi="黑体" w:cs="黑体"/>
          <w:b/>
          <w:bCs/>
          <w:color w:val="auto"/>
          <w:kern w:val="2"/>
          <w:sz w:val="24"/>
          <w:highlight w:val="none"/>
          <w:lang w:val="en-US" w:eastAsia="zh-CN" w:bidi="ar-SA"/>
        </w:rPr>
        <w:t>30</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1366"/>
        <w:gridCol w:w="2435"/>
        <w:gridCol w:w="686"/>
        <w:gridCol w:w="581"/>
        <w:gridCol w:w="717"/>
        <w:gridCol w:w="743"/>
        <w:gridCol w:w="825"/>
        <w:gridCol w:w="2823"/>
        <w:gridCol w:w="1741"/>
        <w:gridCol w:w="1053"/>
      </w:tblGrid>
      <w:tr w14:paraId="35A6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21" w:type="pct"/>
            <w:noWrap w:val="0"/>
            <w:vAlign w:val="center"/>
          </w:tcPr>
          <w:p w14:paraId="3576C7E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482" w:type="pct"/>
            <w:noWrap w:val="0"/>
            <w:vAlign w:val="center"/>
          </w:tcPr>
          <w:p w14:paraId="613A44D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859" w:type="pct"/>
            <w:noWrap w:val="0"/>
            <w:vAlign w:val="center"/>
          </w:tcPr>
          <w:p w14:paraId="5124CE7F">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242" w:type="pct"/>
            <w:noWrap w:val="0"/>
            <w:vAlign w:val="center"/>
          </w:tcPr>
          <w:p w14:paraId="7297BD49">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205" w:type="pct"/>
            <w:noWrap w:val="0"/>
            <w:vAlign w:val="center"/>
          </w:tcPr>
          <w:p w14:paraId="4F37706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253" w:type="pct"/>
            <w:noWrap w:val="0"/>
            <w:vAlign w:val="center"/>
          </w:tcPr>
          <w:p w14:paraId="6D4D63D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262" w:type="pct"/>
            <w:noWrap w:val="0"/>
            <w:vAlign w:val="center"/>
          </w:tcPr>
          <w:p w14:paraId="0376394A">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291" w:type="pct"/>
            <w:noWrap w:val="0"/>
            <w:vAlign w:val="center"/>
          </w:tcPr>
          <w:p w14:paraId="277446A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996" w:type="pct"/>
            <w:noWrap w:val="0"/>
            <w:vAlign w:val="center"/>
          </w:tcPr>
          <w:p w14:paraId="4B151C0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614" w:type="pct"/>
            <w:noWrap w:val="0"/>
            <w:vAlign w:val="center"/>
          </w:tcPr>
          <w:p w14:paraId="3BE77316">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371" w:type="pct"/>
            <w:noWrap w:val="0"/>
            <w:vAlign w:val="center"/>
          </w:tcPr>
          <w:p w14:paraId="2EDB6EDE">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7864AAAA">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5234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421" w:type="pct"/>
            <w:vMerge w:val="restart"/>
            <w:noWrap w:val="0"/>
            <w:vAlign w:val="center"/>
          </w:tcPr>
          <w:p w14:paraId="160B1E4E">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轻量化充电终端组件采购项目</w:t>
            </w:r>
          </w:p>
        </w:tc>
        <w:tc>
          <w:tcPr>
            <w:tcW w:w="482" w:type="pct"/>
            <w:noWrap w:val="0"/>
            <w:vAlign w:val="center"/>
          </w:tcPr>
          <w:p w14:paraId="2F88BAEF">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轻量化配电控制组件</w:t>
            </w:r>
          </w:p>
        </w:tc>
        <w:tc>
          <w:tcPr>
            <w:tcW w:w="859" w:type="pct"/>
            <w:noWrap w:val="0"/>
            <w:vAlign w:val="center"/>
          </w:tcPr>
          <w:p w14:paraId="4D8CE24A">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具备交流电流通断及保护功能，为充电机提供电能，并具备防雷击、防过流、防过载的能力。</w:t>
            </w:r>
          </w:p>
        </w:tc>
        <w:tc>
          <w:tcPr>
            <w:tcW w:w="242" w:type="pct"/>
            <w:noWrap w:val="0"/>
            <w:vAlign w:val="center"/>
          </w:tcPr>
          <w:p w14:paraId="37A5D39C">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205" w:type="pct"/>
            <w:noWrap w:val="0"/>
            <w:vAlign w:val="center"/>
          </w:tcPr>
          <w:p w14:paraId="1D7FD1B6">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15</w:t>
            </w:r>
          </w:p>
        </w:tc>
        <w:tc>
          <w:tcPr>
            <w:tcW w:w="253" w:type="pct"/>
            <w:vMerge w:val="restart"/>
            <w:noWrap w:val="0"/>
            <w:vAlign w:val="center"/>
          </w:tcPr>
          <w:p w14:paraId="4993D9EC">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合同签订后15日内</w:t>
            </w:r>
          </w:p>
        </w:tc>
        <w:tc>
          <w:tcPr>
            <w:tcW w:w="262" w:type="pct"/>
            <w:vMerge w:val="restart"/>
            <w:noWrap w:val="0"/>
            <w:vAlign w:val="center"/>
          </w:tcPr>
          <w:p w14:paraId="39DE7660">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8年</w:t>
            </w:r>
          </w:p>
        </w:tc>
        <w:tc>
          <w:tcPr>
            <w:tcW w:w="291" w:type="pct"/>
            <w:vMerge w:val="restart"/>
            <w:noWrap w:val="0"/>
            <w:vAlign w:val="center"/>
          </w:tcPr>
          <w:p w14:paraId="4042B60A">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买方指定仓库地面交货</w:t>
            </w:r>
          </w:p>
        </w:tc>
        <w:tc>
          <w:tcPr>
            <w:tcW w:w="996" w:type="pct"/>
            <w:vMerge w:val="restart"/>
            <w:noWrap w:val="0"/>
            <w:vAlign w:val="center"/>
          </w:tcPr>
          <w:p w14:paraId="1DD5BE8A">
            <w:pPr>
              <w:widowControl/>
              <w:numPr>
                <w:ilvl w:val="0"/>
                <w:numId w:val="6"/>
              </w:numPr>
              <w:jc w:val="center"/>
              <w:rPr>
                <w:rFonts w:hint="eastAsia" w:ascii="仿宋" w:hAnsi="仿宋" w:eastAsia="仿宋" w:cs="仿宋"/>
                <w:kern w:val="0"/>
                <w:sz w:val="24"/>
                <w:szCs w:val="24"/>
                <w:highlight w:val="none"/>
              </w:rPr>
            </w:pPr>
            <w:r>
              <w:rPr>
                <w:rFonts w:hint="eastAsia" w:ascii="仿宋" w:hAnsi="仿宋" w:eastAsia="仿宋" w:cs="仿宋"/>
                <w:b/>
                <w:bCs/>
                <w:color w:val="000000"/>
                <w:kern w:val="0"/>
                <w:sz w:val="24"/>
                <w:szCs w:val="24"/>
                <w:highlight w:val="none"/>
              </w:rPr>
              <w:t>厂商要求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制造商</w:t>
            </w:r>
          </w:p>
          <w:p w14:paraId="64FCE43F">
            <w:pPr>
              <w:rPr>
                <w:rFonts w:hint="eastAsia" w:ascii="仿宋" w:hAnsi="仿宋" w:eastAsia="仿宋" w:cs="仿宋"/>
                <w:kern w:val="0"/>
                <w:sz w:val="24"/>
                <w:szCs w:val="24"/>
                <w:highlight w:val="none"/>
              </w:rPr>
            </w:pPr>
            <w:r>
              <w:rPr>
                <w:rFonts w:hint="eastAsia" w:ascii="仿宋" w:hAnsi="仿宋" w:eastAsia="仿宋" w:cs="仿宋"/>
                <w:b/>
                <w:bCs/>
                <w:color w:val="000000"/>
                <w:kern w:val="0"/>
                <w:sz w:val="24"/>
                <w:szCs w:val="24"/>
                <w:highlight w:val="none"/>
                <w:lang w:val="en-US" w:eastAsia="zh-CN"/>
              </w:rPr>
              <w:t>2.</w:t>
            </w:r>
            <w:r>
              <w:rPr>
                <w:rFonts w:hint="eastAsia" w:ascii="仿宋" w:hAnsi="仿宋" w:eastAsia="仿宋" w:cs="仿宋"/>
                <w:b/>
                <w:bCs/>
                <w:color w:val="000000"/>
                <w:kern w:val="0"/>
                <w:sz w:val="24"/>
                <w:szCs w:val="24"/>
                <w:highlight w:val="none"/>
              </w:rPr>
              <w:t>生产厂房</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73EB7B3E">
            <w:pPr>
              <w:widowControl/>
              <w:numPr>
                <w:ilvl w:val="0"/>
                <w:numId w:val="0"/>
              </w:numPr>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对于制造商投标，应提供生产、检验检测设备的证明材料，包括采购合同及发票等，不得借用、租用其他公司设备。</w:t>
            </w:r>
          </w:p>
        </w:tc>
        <w:tc>
          <w:tcPr>
            <w:tcW w:w="614" w:type="pct"/>
            <w:vMerge w:val="restart"/>
            <w:noWrap w:val="0"/>
            <w:vAlign w:val="center"/>
          </w:tcPr>
          <w:p w14:paraId="04CEC8B9">
            <w:pPr>
              <w:widowControl/>
              <w:jc w:val="center"/>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kern w:val="0"/>
                <w:sz w:val="24"/>
                <w:szCs w:val="24"/>
                <w:highlight w:val="none"/>
              </w:rPr>
              <w:t>业绩要求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2022年1月1日至招标公告发布日，充电桩</w:t>
            </w:r>
            <w:r>
              <w:rPr>
                <w:rFonts w:hint="eastAsia" w:ascii="仿宋" w:hAnsi="仿宋" w:eastAsia="仿宋" w:cs="仿宋"/>
                <w:color w:val="000000"/>
                <w:kern w:val="0"/>
                <w:sz w:val="24"/>
                <w:szCs w:val="24"/>
                <w:highlight w:val="none"/>
              </w:rPr>
              <w:t>相关产品</w:t>
            </w:r>
            <w:r>
              <w:rPr>
                <w:rFonts w:hint="eastAsia" w:ascii="仿宋" w:hAnsi="仿宋" w:eastAsia="仿宋" w:cs="仿宋"/>
                <w:kern w:val="0"/>
                <w:sz w:val="24"/>
                <w:szCs w:val="24"/>
                <w:highlight w:val="none"/>
              </w:rPr>
              <w:t>累计销售业绩</w:t>
            </w:r>
            <w:r>
              <w:rPr>
                <w:rFonts w:hint="eastAsia" w:ascii="仿宋" w:hAnsi="仿宋" w:eastAsia="仿宋" w:cs="仿宋"/>
                <w:color w:val="000000"/>
                <w:kern w:val="0"/>
                <w:sz w:val="24"/>
                <w:szCs w:val="24"/>
                <w:highlight w:val="none"/>
              </w:rPr>
              <w:t>不少于100万</w:t>
            </w:r>
            <w:r>
              <w:rPr>
                <w:rFonts w:hint="eastAsia" w:ascii="仿宋" w:hAnsi="仿宋" w:eastAsia="仿宋" w:cs="仿宋"/>
                <w:kern w:val="0"/>
                <w:sz w:val="24"/>
                <w:szCs w:val="24"/>
                <w:highlight w:val="none"/>
              </w:rPr>
              <w:t>。</w:t>
            </w:r>
            <w:r>
              <w:rPr>
                <w:rFonts w:hint="eastAsia" w:ascii="仿宋" w:hAnsi="仿宋" w:eastAsia="仿宋" w:cs="仿宋"/>
                <w:b/>
                <w:kern w:val="0"/>
                <w:sz w:val="24"/>
                <w:szCs w:val="24"/>
                <w:highlight w:val="none"/>
              </w:rPr>
              <w:t>（时间以合同签订日期为准，须提供用户合同封面、金额页、合同签字盖章页复印件、证明合同内容的合同页、发票复印件、发票查验结果截图）</w:t>
            </w:r>
          </w:p>
        </w:tc>
        <w:tc>
          <w:tcPr>
            <w:tcW w:w="371" w:type="pct"/>
            <w:vMerge w:val="restart"/>
            <w:noWrap w:val="0"/>
            <w:vAlign w:val="center"/>
          </w:tcPr>
          <w:p w14:paraId="07C0A9F4">
            <w:pPr>
              <w:widowControl/>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2.5</w:t>
            </w:r>
          </w:p>
        </w:tc>
      </w:tr>
      <w:tr w14:paraId="3FE3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1" w:type="pct"/>
            <w:vMerge w:val="continue"/>
            <w:noWrap w:val="0"/>
            <w:vAlign w:val="top"/>
          </w:tcPr>
          <w:p w14:paraId="75A0E286">
            <w:pPr>
              <w:widowControl/>
              <w:jc w:val="center"/>
              <w:rPr>
                <w:rFonts w:hint="eastAsia" w:ascii="仿宋" w:hAnsi="仿宋" w:eastAsia="仿宋" w:cs="仿宋"/>
                <w:color w:val="000000"/>
                <w:sz w:val="24"/>
                <w:szCs w:val="24"/>
                <w:highlight w:val="none"/>
              </w:rPr>
            </w:pPr>
          </w:p>
        </w:tc>
        <w:tc>
          <w:tcPr>
            <w:tcW w:w="482" w:type="pct"/>
            <w:noWrap w:val="0"/>
            <w:vAlign w:val="center"/>
          </w:tcPr>
          <w:p w14:paraId="53C80B04">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轻量化直流回路组件</w:t>
            </w:r>
          </w:p>
        </w:tc>
        <w:tc>
          <w:tcPr>
            <w:tcW w:w="859" w:type="pct"/>
            <w:noWrap w:val="0"/>
            <w:vAlign w:val="center"/>
          </w:tcPr>
          <w:p w14:paraId="156C2E02">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具备根据功率需求完成电能分配、传输及测量能力，控制设备内部各组件正常运行，安全可靠的完成充电流程。</w:t>
            </w:r>
          </w:p>
        </w:tc>
        <w:tc>
          <w:tcPr>
            <w:tcW w:w="242" w:type="pct"/>
            <w:noWrap w:val="0"/>
            <w:vAlign w:val="center"/>
          </w:tcPr>
          <w:p w14:paraId="68448BB5">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205" w:type="pct"/>
            <w:noWrap w:val="0"/>
            <w:vAlign w:val="center"/>
          </w:tcPr>
          <w:p w14:paraId="4675A2D2">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15</w:t>
            </w:r>
          </w:p>
        </w:tc>
        <w:tc>
          <w:tcPr>
            <w:tcW w:w="253" w:type="pct"/>
            <w:vMerge w:val="continue"/>
            <w:noWrap w:val="0"/>
            <w:vAlign w:val="center"/>
          </w:tcPr>
          <w:p w14:paraId="2CCCAD95">
            <w:pPr>
              <w:widowControl/>
              <w:jc w:val="center"/>
              <w:rPr>
                <w:rFonts w:hint="eastAsia" w:ascii="仿宋" w:hAnsi="仿宋" w:eastAsia="仿宋" w:cs="仿宋"/>
                <w:color w:val="000000"/>
                <w:sz w:val="24"/>
                <w:szCs w:val="24"/>
                <w:highlight w:val="none"/>
              </w:rPr>
            </w:pPr>
          </w:p>
        </w:tc>
        <w:tc>
          <w:tcPr>
            <w:tcW w:w="262" w:type="pct"/>
            <w:vMerge w:val="continue"/>
            <w:noWrap w:val="0"/>
            <w:vAlign w:val="center"/>
          </w:tcPr>
          <w:p w14:paraId="4AFDAA1A">
            <w:pPr>
              <w:widowControl/>
              <w:jc w:val="center"/>
              <w:rPr>
                <w:rFonts w:hint="eastAsia" w:ascii="仿宋" w:hAnsi="仿宋" w:eastAsia="仿宋" w:cs="仿宋"/>
                <w:color w:val="000000"/>
                <w:sz w:val="24"/>
                <w:szCs w:val="24"/>
                <w:highlight w:val="none"/>
              </w:rPr>
            </w:pPr>
          </w:p>
        </w:tc>
        <w:tc>
          <w:tcPr>
            <w:tcW w:w="291" w:type="pct"/>
            <w:vMerge w:val="continue"/>
            <w:noWrap w:val="0"/>
            <w:vAlign w:val="center"/>
          </w:tcPr>
          <w:p w14:paraId="215BF404">
            <w:pPr>
              <w:widowControl/>
              <w:jc w:val="center"/>
              <w:rPr>
                <w:rFonts w:hint="eastAsia" w:ascii="仿宋" w:hAnsi="仿宋" w:eastAsia="仿宋" w:cs="仿宋"/>
                <w:color w:val="000000"/>
                <w:sz w:val="24"/>
                <w:szCs w:val="24"/>
                <w:highlight w:val="none"/>
              </w:rPr>
            </w:pPr>
          </w:p>
        </w:tc>
        <w:tc>
          <w:tcPr>
            <w:tcW w:w="996" w:type="pct"/>
            <w:vMerge w:val="continue"/>
            <w:noWrap w:val="0"/>
            <w:vAlign w:val="center"/>
          </w:tcPr>
          <w:p w14:paraId="03210F71">
            <w:pPr>
              <w:widowControl/>
              <w:jc w:val="center"/>
              <w:rPr>
                <w:rFonts w:hint="eastAsia" w:ascii="仿宋" w:hAnsi="仿宋" w:eastAsia="仿宋" w:cs="仿宋"/>
                <w:color w:val="000000"/>
                <w:sz w:val="24"/>
                <w:szCs w:val="24"/>
                <w:highlight w:val="none"/>
              </w:rPr>
            </w:pPr>
          </w:p>
        </w:tc>
        <w:tc>
          <w:tcPr>
            <w:tcW w:w="614" w:type="pct"/>
            <w:vMerge w:val="continue"/>
            <w:noWrap w:val="0"/>
            <w:vAlign w:val="center"/>
          </w:tcPr>
          <w:p w14:paraId="66A997AB">
            <w:pPr>
              <w:widowControl/>
              <w:jc w:val="center"/>
              <w:rPr>
                <w:rFonts w:hint="eastAsia" w:ascii="仿宋" w:hAnsi="仿宋" w:eastAsia="仿宋" w:cs="仿宋"/>
                <w:color w:val="000000"/>
                <w:sz w:val="24"/>
                <w:szCs w:val="24"/>
                <w:highlight w:val="none"/>
              </w:rPr>
            </w:pPr>
          </w:p>
        </w:tc>
        <w:tc>
          <w:tcPr>
            <w:tcW w:w="371" w:type="pct"/>
            <w:vMerge w:val="continue"/>
            <w:noWrap w:val="0"/>
            <w:vAlign w:val="center"/>
          </w:tcPr>
          <w:p w14:paraId="0A6173E0">
            <w:pPr>
              <w:widowControl/>
              <w:jc w:val="center"/>
              <w:rPr>
                <w:rFonts w:hint="eastAsia" w:ascii="仿宋" w:hAnsi="仿宋" w:eastAsia="仿宋" w:cs="仿宋"/>
                <w:color w:val="000000"/>
                <w:sz w:val="24"/>
                <w:szCs w:val="24"/>
                <w:highlight w:val="none"/>
              </w:rPr>
            </w:pPr>
          </w:p>
        </w:tc>
      </w:tr>
      <w:tr w14:paraId="3A60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1" w:type="pct"/>
            <w:vMerge w:val="continue"/>
            <w:noWrap w:val="0"/>
            <w:vAlign w:val="top"/>
          </w:tcPr>
          <w:p w14:paraId="145D22AD">
            <w:pPr>
              <w:widowControl/>
              <w:jc w:val="center"/>
              <w:rPr>
                <w:rFonts w:hint="eastAsia" w:ascii="仿宋" w:hAnsi="仿宋" w:eastAsia="仿宋" w:cs="仿宋"/>
                <w:color w:val="000000"/>
                <w:sz w:val="24"/>
                <w:szCs w:val="24"/>
                <w:highlight w:val="none"/>
              </w:rPr>
            </w:pPr>
          </w:p>
        </w:tc>
        <w:tc>
          <w:tcPr>
            <w:tcW w:w="482" w:type="pct"/>
            <w:noWrap w:val="0"/>
            <w:vAlign w:val="center"/>
          </w:tcPr>
          <w:p w14:paraId="28E92CF0">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轻量化直流终端组件1</w:t>
            </w:r>
          </w:p>
        </w:tc>
        <w:tc>
          <w:tcPr>
            <w:tcW w:w="859" w:type="pct"/>
            <w:noWrap w:val="0"/>
            <w:vAlign w:val="center"/>
          </w:tcPr>
          <w:p w14:paraId="72F44C44">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具备双枪直流电能传输及保护功能，根据功率需求完成电能分配、传输及测量功能。</w:t>
            </w:r>
          </w:p>
        </w:tc>
        <w:tc>
          <w:tcPr>
            <w:tcW w:w="242" w:type="pct"/>
            <w:noWrap w:val="0"/>
            <w:vAlign w:val="center"/>
          </w:tcPr>
          <w:p w14:paraId="1D244EDA">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205" w:type="pct"/>
            <w:noWrap w:val="0"/>
            <w:vAlign w:val="center"/>
          </w:tcPr>
          <w:p w14:paraId="465F0DAD">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58</w:t>
            </w:r>
          </w:p>
        </w:tc>
        <w:tc>
          <w:tcPr>
            <w:tcW w:w="253" w:type="pct"/>
            <w:vMerge w:val="continue"/>
            <w:noWrap w:val="0"/>
            <w:vAlign w:val="center"/>
          </w:tcPr>
          <w:p w14:paraId="0A001A67">
            <w:pPr>
              <w:widowControl/>
              <w:jc w:val="center"/>
              <w:rPr>
                <w:rFonts w:hint="eastAsia" w:ascii="仿宋" w:hAnsi="仿宋" w:eastAsia="仿宋" w:cs="仿宋"/>
                <w:color w:val="000000"/>
                <w:sz w:val="24"/>
                <w:szCs w:val="24"/>
                <w:highlight w:val="none"/>
              </w:rPr>
            </w:pPr>
          </w:p>
        </w:tc>
        <w:tc>
          <w:tcPr>
            <w:tcW w:w="262" w:type="pct"/>
            <w:vMerge w:val="continue"/>
            <w:noWrap w:val="0"/>
            <w:vAlign w:val="center"/>
          </w:tcPr>
          <w:p w14:paraId="2C11C7B5">
            <w:pPr>
              <w:widowControl/>
              <w:jc w:val="center"/>
              <w:rPr>
                <w:rFonts w:hint="eastAsia" w:ascii="仿宋" w:hAnsi="仿宋" w:eastAsia="仿宋" w:cs="仿宋"/>
                <w:color w:val="000000"/>
                <w:sz w:val="24"/>
                <w:szCs w:val="24"/>
                <w:highlight w:val="none"/>
              </w:rPr>
            </w:pPr>
          </w:p>
        </w:tc>
        <w:tc>
          <w:tcPr>
            <w:tcW w:w="291" w:type="pct"/>
            <w:vMerge w:val="continue"/>
            <w:noWrap w:val="0"/>
            <w:vAlign w:val="center"/>
          </w:tcPr>
          <w:p w14:paraId="37E000DC">
            <w:pPr>
              <w:widowControl/>
              <w:jc w:val="center"/>
              <w:rPr>
                <w:rFonts w:hint="eastAsia" w:ascii="仿宋" w:hAnsi="仿宋" w:eastAsia="仿宋" w:cs="仿宋"/>
                <w:color w:val="000000"/>
                <w:sz w:val="24"/>
                <w:szCs w:val="24"/>
                <w:highlight w:val="none"/>
              </w:rPr>
            </w:pPr>
          </w:p>
        </w:tc>
        <w:tc>
          <w:tcPr>
            <w:tcW w:w="996" w:type="pct"/>
            <w:vMerge w:val="continue"/>
            <w:noWrap w:val="0"/>
            <w:vAlign w:val="center"/>
          </w:tcPr>
          <w:p w14:paraId="5B4B6C81">
            <w:pPr>
              <w:widowControl/>
              <w:jc w:val="center"/>
              <w:rPr>
                <w:rFonts w:hint="eastAsia" w:ascii="仿宋" w:hAnsi="仿宋" w:eastAsia="仿宋" w:cs="仿宋"/>
                <w:color w:val="000000"/>
                <w:sz w:val="24"/>
                <w:szCs w:val="24"/>
                <w:highlight w:val="none"/>
              </w:rPr>
            </w:pPr>
          </w:p>
        </w:tc>
        <w:tc>
          <w:tcPr>
            <w:tcW w:w="614" w:type="pct"/>
            <w:vMerge w:val="continue"/>
            <w:noWrap w:val="0"/>
            <w:vAlign w:val="center"/>
          </w:tcPr>
          <w:p w14:paraId="6C025F16">
            <w:pPr>
              <w:widowControl/>
              <w:jc w:val="center"/>
              <w:rPr>
                <w:rFonts w:hint="eastAsia" w:ascii="仿宋" w:hAnsi="仿宋" w:eastAsia="仿宋" w:cs="仿宋"/>
                <w:color w:val="000000"/>
                <w:sz w:val="24"/>
                <w:szCs w:val="24"/>
                <w:highlight w:val="none"/>
              </w:rPr>
            </w:pPr>
          </w:p>
        </w:tc>
        <w:tc>
          <w:tcPr>
            <w:tcW w:w="371" w:type="pct"/>
            <w:vMerge w:val="continue"/>
            <w:noWrap w:val="0"/>
            <w:vAlign w:val="center"/>
          </w:tcPr>
          <w:p w14:paraId="253435AA">
            <w:pPr>
              <w:widowControl/>
              <w:jc w:val="center"/>
              <w:rPr>
                <w:rFonts w:hint="eastAsia" w:ascii="仿宋" w:hAnsi="仿宋" w:eastAsia="仿宋" w:cs="仿宋"/>
                <w:color w:val="000000"/>
                <w:sz w:val="24"/>
                <w:szCs w:val="24"/>
                <w:highlight w:val="none"/>
              </w:rPr>
            </w:pPr>
          </w:p>
        </w:tc>
      </w:tr>
      <w:tr w14:paraId="5D92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421" w:type="pct"/>
            <w:vMerge w:val="continue"/>
            <w:noWrap w:val="0"/>
            <w:vAlign w:val="top"/>
          </w:tcPr>
          <w:p w14:paraId="6B0EADEC">
            <w:pPr>
              <w:widowControl/>
              <w:jc w:val="center"/>
              <w:rPr>
                <w:rFonts w:hint="eastAsia" w:ascii="仿宋" w:hAnsi="仿宋" w:eastAsia="仿宋" w:cs="仿宋"/>
                <w:color w:val="000000"/>
                <w:sz w:val="24"/>
                <w:szCs w:val="24"/>
                <w:highlight w:val="none"/>
              </w:rPr>
            </w:pPr>
          </w:p>
        </w:tc>
        <w:tc>
          <w:tcPr>
            <w:tcW w:w="482" w:type="pct"/>
            <w:noWrap w:val="0"/>
            <w:vAlign w:val="center"/>
          </w:tcPr>
          <w:p w14:paraId="03FC2F2F">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轻量化直流终端组件2</w:t>
            </w:r>
          </w:p>
        </w:tc>
        <w:tc>
          <w:tcPr>
            <w:tcW w:w="859" w:type="pct"/>
            <w:noWrap w:val="0"/>
            <w:vAlign w:val="center"/>
          </w:tcPr>
          <w:p w14:paraId="0F1672A9">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具备单枪直流电能传输及保护功能，根据功率需求完成电能分配、传输及测量功能。</w:t>
            </w:r>
          </w:p>
        </w:tc>
        <w:tc>
          <w:tcPr>
            <w:tcW w:w="242" w:type="pct"/>
            <w:noWrap w:val="0"/>
            <w:vAlign w:val="center"/>
          </w:tcPr>
          <w:p w14:paraId="12BD6862">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205" w:type="pct"/>
            <w:noWrap w:val="0"/>
            <w:vAlign w:val="center"/>
          </w:tcPr>
          <w:p w14:paraId="61B1AE84">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w:t>
            </w:r>
          </w:p>
        </w:tc>
        <w:tc>
          <w:tcPr>
            <w:tcW w:w="253" w:type="pct"/>
            <w:vMerge w:val="continue"/>
            <w:noWrap w:val="0"/>
            <w:vAlign w:val="center"/>
          </w:tcPr>
          <w:p w14:paraId="212EAC03">
            <w:pPr>
              <w:widowControl/>
              <w:jc w:val="center"/>
              <w:rPr>
                <w:rFonts w:hint="eastAsia" w:ascii="仿宋" w:hAnsi="仿宋" w:eastAsia="仿宋" w:cs="仿宋"/>
                <w:color w:val="000000"/>
                <w:sz w:val="24"/>
                <w:szCs w:val="24"/>
                <w:highlight w:val="none"/>
              </w:rPr>
            </w:pPr>
          </w:p>
        </w:tc>
        <w:tc>
          <w:tcPr>
            <w:tcW w:w="262" w:type="pct"/>
            <w:vMerge w:val="continue"/>
            <w:noWrap w:val="0"/>
            <w:vAlign w:val="center"/>
          </w:tcPr>
          <w:p w14:paraId="481B0B80">
            <w:pPr>
              <w:widowControl/>
              <w:jc w:val="center"/>
              <w:rPr>
                <w:rFonts w:hint="eastAsia" w:ascii="仿宋" w:hAnsi="仿宋" w:eastAsia="仿宋" w:cs="仿宋"/>
                <w:color w:val="000000"/>
                <w:sz w:val="24"/>
                <w:szCs w:val="24"/>
                <w:highlight w:val="none"/>
              </w:rPr>
            </w:pPr>
          </w:p>
        </w:tc>
        <w:tc>
          <w:tcPr>
            <w:tcW w:w="291" w:type="pct"/>
            <w:vMerge w:val="continue"/>
            <w:noWrap w:val="0"/>
            <w:vAlign w:val="center"/>
          </w:tcPr>
          <w:p w14:paraId="3167AFE4">
            <w:pPr>
              <w:widowControl/>
              <w:jc w:val="center"/>
              <w:rPr>
                <w:rFonts w:hint="eastAsia" w:ascii="仿宋" w:hAnsi="仿宋" w:eastAsia="仿宋" w:cs="仿宋"/>
                <w:color w:val="000000"/>
                <w:sz w:val="24"/>
                <w:szCs w:val="24"/>
                <w:highlight w:val="none"/>
              </w:rPr>
            </w:pPr>
          </w:p>
        </w:tc>
        <w:tc>
          <w:tcPr>
            <w:tcW w:w="996" w:type="pct"/>
            <w:vMerge w:val="continue"/>
            <w:noWrap w:val="0"/>
            <w:vAlign w:val="center"/>
          </w:tcPr>
          <w:p w14:paraId="689B97AF">
            <w:pPr>
              <w:widowControl/>
              <w:jc w:val="center"/>
              <w:rPr>
                <w:rFonts w:hint="eastAsia" w:ascii="仿宋" w:hAnsi="仿宋" w:eastAsia="仿宋" w:cs="仿宋"/>
                <w:color w:val="000000"/>
                <w:sz w:val="24"/>
                <w:szCs w:val="24"/>
                <w:highlight w:val="none"/>
              </w:rPr>
            </w:pPr>
          </w:p>
        </w:tc>
        <w:tc>
          <w:tcPr>
            <w:tcW w:w="614" w:type="pct"/>
            <w:vMerge w:val="continue"/>
            <w:noWrap w:val="0"/>
            <w:vAlign w:val="center"/>
          </w:tcPr>
          <w:p w14:paraId="75D05D61">
            <w:pPr>
              <w:widowControl/>
              <w:jc w:val="center"/>
              <w:rPr>
                <w:rFonts w:hint="eastAsia" w:ascii="仿宋" w:hAnsi="仿宋" w:eastAsia="仿宋" w:cs="仿宋"/>
                <w:color w:val="000000"/>
                <w:sz w:val="24"/>
                <w:szCs w:val="24"/>
                <w:highlight w:val="none"/>
              </w:rPr>
            </w:pPr>
          </w:p>
        </w:tc>
        <w:tc>
          <w:tcPr>
            <w:tcW w:w="371" w:type="pct"/>
            <w:vMerge w:val="continue"/>
            <w:noWrap w:val="0"/>
            <w:vAlign w:val="center"/>
          </w:tcPr>
          <w:p w14:paraId="79E4E28B">
            <w:pPr>
              <w:widowControl/>
              <w:jc w:val="center"/>
              <w:rPr>
                <w:rFonts w:hint="eastAsia" w:ascii="仿宋" w:hAnsi="仿宋" w:eastAsia="仿宋" w:cs="仿宋"/>
                <w:color w:val="000000"/>
                <w:sz w:val="24"/>
                <w:szCs w:val="24"/>
                <w:highlight w:val="none"/>
              </w:rPr>
            </w:pPr>
          </w:p>
        </w:tc>
      </w:tr>
      <w:tr w14:paraId="03E8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1" w:type="pct"/>
            <w:vMerge w:val="continue"/>
            <w:noWrap w:val="0"/>
            <w:vAlign w:val="top"/>
          </w:tcPr>
          <w:p w14:paraId="78C28F92">
            <w:pPr>
              <w:widowControl/>
              <w:jc w:val="center"/>
              <w:rPr>
                <w:rFonts w:hint="eastAsia" w:ascii="仿宋" w:hAnsi="仿宋" w:eastAsia="仿宋" w:cs="仿宋"/>
                <w:color w:val="000000"/>
                <w:sz w:val="24"/>
                <w:szCs w:val="24"/>
                <w:highlight w:val="none"/>
              </w:rPr>
            </w:pPr>
          </w:p>
        </w:tc>
        <w:tc>
          <w:tcPr>
            <w:tcW w:w="482" w:type="pct"/>
            <w:noWrap w:val="0"/>
            <w:vAlign w:val="center"/>
          </w:tcPr>
          <w:p w14:paraId="74C988E2">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轻量化功率控制组件1</w:t>
            </w:r>
          </w:p>
        </w:tc>
        <w:tc>
          <w:tcPr>
            <w:tcW w:w="859" w:type="pct"/>
            <w:noWrap w:val="0"/>
            <w:vAlign w:val="center"/>
          </w:tcPr>
          <w:p w14:paraId="6D370643">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对轻量化双枪终端进行功率控制及交互，具备支持充电桩通过刷卡、扫码、账号密码等方式启动和停止充电的功能。</w:t>
            </w:r>
          </w:p>
        </w:tc>
        <w:tc>
          <w:tcPr>
            <w:tcW w:w="242" w:type="pct"/>
            <w:noWrap w:val="0"/>
            <w:vAlign w:val="center"/>
          </w:tcPr>
          <w:p w14:paraId="5C7C84CA">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205" w:type="pct"/>
            <w:noWrap w:val="0"/>
            <w:vAlign w:val="center"/>
          </w:tcPr>
          <w:p w14:paraId="6AB22DCD">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58</w:t>
            </w:r>
          </w:p>
        </w:tc>
        <w:tc>
          <w:tcPr>
            <w:tcW w:w="253" w:type="pct"/>
            <w:vMerge w:val="continue"/>
            <w:noWrap w:val="0"/>
            <w:vAlign w:val="center"/>
          </w:tcPr>
          <w:p w14:paraId="761B7CB0">
            <w:pPr>
              <w:widowControl/>
              <w:jc w:val="center"/>
              <w:rPr>
                <w:rFonts w:hint="eastAsia" w:ascii="仿宋" w:hAnsi="仿宋" w:eastAsia="仿宋" w:cs="仿宋"/>
                <w:color w:val="000000"/>
                <w:sz w:val="24"/>
                <w:szCs w:val="24"/>
                <w:highlight w:val="none"/>
              </w:rPr>
            </w:pPr>
          </w:p>
        </w:tc>
        <w:tc>
          <w:tcPr>
            <w:tcW w:w="262" w:type="pct"/>
            <w:vMerge w:val="continue"/>
            <w:noWrap w:val="0"/>
            <w:vAlign w:val="center"/>
          </w:tcPr>
          <w:p w14:paraId="78BA6AE5">
            <w:pPr>
              <w:widowControl/>
              <w:jc w:val="center"/>
              <w:rPr>
                <w:rFonts w:hint="eastAsia" w:ascii="仿宋" w:hAnsi="仿宋" w:eastAsia="仿宋" w:cs="仿宋"/>
                <w:color w:val="000000"/>
                <w:sz w:val="24"/>
                <w:szCs w:val="24"/>
                <w:highlight w:val="none"/>
              </w:rPr>
            </w:pPr>
          </w:p>
        </w:tc>
        <w:tc>
          <w:tcPr>
            <w:tcW w:w="291" w:type="pct"/>
            <w:vMerge w:val="continue"/>
            <w:noWrap w:val="0"/>
            <w:vAlign w:val="center"/>
          </w:tcPr>
          <w:p w14:paraId="0B46FCE9">
            <w:pPr>
              <w:widowControl/>
              <w:jc w:val="center"/>
              <w:rPr>
                <w:rFonts w:hint="eastAsia" w:ascii="仿宋" w:hAnsi="仿宋" w:eastAsia="仿宋" w:cs="仿宋"/>
                <w:color w:val="000000"/>
                <w:sz w:val="24"/>
                <w:szCs w:val="24"/>
                <w:highlight w:val="none"/>
              </w:rPr>
            </w:pPr>
          </w:p>
        </w:tc>
        <w:tc>
          <w:tcPr>
            <w:tcW w:w="996" w:type="pct"/>
            <w:vMerge w:val="continue"/>
            <w:noWrap w:val="0"/>
            <w:vAlign w:val="center"/>
          </w:tcPr>
          <w:p w14:paraId="0634544C">
            <w:pPr>
              <w:widowControl/>
              <w:jc w:val="center"/>
              <w:rPr>
                <w:rFonts w:hint="eastAsia" w:ascii="仿宋" w:hAnsi="仿宋" w:eastAsia="仿宋" w:cs="仿宋"/>
                <w:color w:val="000000"/>
                <w:sz w:val="24"/>
                <w:szCs w:val="24"/>
                <w:highlight w:val="none"/>
              </w:rPr>
            </w:pPr>
          </w:p>
        </w:tc>
        <w:tc>
          <w:tcPr>
            <w:tcW w:w="614" w:type="pct"/>
            <w:vMerge w:val="continue"/>
            <w:noWrap w:val="0"/>
            <w:vAlign w:val="center"/>
          </w:tcPr>
          <w:p w14:paraId="6B21BF74">
            <w:pPr>
              <w:widowControl/>
              <w:jc w:val="center"/>
              <w:rPr>
                <w:rFonts w:hint="eastAsia" w:ascii="仿宋" w:hAnsi="仿宋" w:eastAsia="仿宋" w:cs="仿宋"/>
                <w:color w:val="000000"/>
                <w:sz w:val="24"/>
                <w:szCs w:val="24"/>
                <w:highlight w:val="none"/>
              </w:rPr>
            </w:pPr>
          </w:p>
        </w:tc>
        <w:tc>
          <w:tcPr>
            <w:tcW w:w="371" w:type="pct"/>
            <w:vMerge w:val="continue"/>
            <w:noWrap w:val="0"/>
            <w:vAlign w:val="center"/>
          </w:tcPr>
          <w:p w14:paraId="77197AF5">
            <w:pPr>
              <w:widowControl/>
              <w:jc w:val="center"/>
              <w:rPr>
                <w:rFonts w:hint="eastAsia" w:ascii="仿宋" w:hAnsi="仿宋" w:eastAsia="仿宋" w:cs="仿宋"/>
                <w:color w:val="000000"/>
                <w:sz w:val="24"/>
                <w:szCs w:val="24"/>
                <w:highlight w:val="none"/>
              </w:rPr>
            </w:pPr>
          </w:p>
        </w:tc>
      </w:tr>
      <w:tr w14:paraId="2119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1" w:type="pct"/>
            <w:vMerge w:val="continue"/>
            <w:noWrap w:val="0"/>
            <w:vAlign w:val="top"/>
          </w:tcPr>
          <w:p w14:paraId="0AD7FBD0">
            <w:pPr>
              <w:widowControl/>
              <w:jc w:val="center"/>
              <w:rPr>
                <w:rFonts w:hint="eastAsia" w:ascii="仿宋" w:hAnsi="仿宋" w:eastAsia="仿宋" w:cs="仿宋"/>
                <w:color w:val="000000"/>
                <w:sz w:val="24"/>
                <w:szCs w:val="24"/>
                <w:highlight w:val="none"/>
              </w:rPr>
            </w:pPr>
          </w:p>
        </w:tc>
        <w:tc>
          <w:tcPr>
            <w:tcW w:w="482" w:type="pct"/>
            <w:noWrap w:val="0"/>
            <w:vAlign w:val="center"/>
          </w:tcPr>
          <w:p w14:paraId="10D60FAF">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轻量化功率控制组件2</w:t>
            </w:r>
          </w:p>
        </w:tc>
        <w:tc>
          <w:tcPr>
            <w:tcW w:w="859" w:type="pct"/>
            <w:noWrap w:val="0"/>
            <w:vAlign w:val="center"/>
          </w:tcPr>
          <w:p w14:paraId="40DDED7F">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对轻量化单枪终端进行功率控制及交互，具备支持充电桩通过刷卡、扫码、账号密码等方式启动和停止充电的功能。</w:t>
            </w:r>
          </w:p>
        </w:tc>
        <w:tc>
          <w:tcPr>
            <w:tcW w:w="242" w:type="pct"/>
            <w:noWrap w:val="0"/>
            <w:vAlign w:val="center"/>
          </w:tcPr>
          <w:p w14:paraId="0BC4050D">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205" w:type="pct"/>
            <w:noWrap w:val="0"/>
            <w:vAlign w:val="center"/>
          </w:tcPr>
          <w:p w14:paraId="15A22927">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253" w:type="pct"/>
            <w:vMerge w:val="continue"/>
            <w:noWrap w:val="0"/>
            <w:vAlign w:val="center"/>
          </w:tcPr>
          <w:p w14:paraId="575A3773">
            <w:pPr>
              <w:widowControl/>
              <w:jc w:val="center"/>
              <w:rPr>
                <w:rFonts w:hint="eastAsia" w:ascii="仿宋" w:hAnsi="仿宋" w:eastAsia="仿宋" w:cs="仿宋"/>
                <w:color w:val="000000"/>
                <w:sz w:val="24"/>
                <w:szCs w:val="24"/>
                <w:highlight w:val="none"/>
              </w:rPr>
            </w:pPr>
          </w:p>
        </w:tc>
        <w:tc>
          <w:tcPr>
            <w:tcW w:w="262" w:type="pct"/>
            <w:vMerge w:val="continue"/>
            <w:noWrap w:val="0"/>
            <w:vAlign w:val="center"/>
          </w:tcPr>
          <w:p w14:paraId="46C73BCC">
            <w:pPr>
              <w:widowControl/>
              <w:jc w:val="center"/>
              <w:rPr>
                <w:rFonts w:hint="eastAsia" w:ascii="仿宋" w:hAnsi="仿宋" w:eastAsia="仿宋" w:cs="仿宋"/>
                <w:color w:val="000000"/>
                <w:sz w:val="24"/>
                <w:szCs w:val="24"/>
                <w:highlight w:val="none"/>
              </w:rPr>
            </w:pPr>
          </w:p>
        </w:tc>
        <w:tc>
          <w:tcPr>
            <w:tcW w:w="291" w:type="pct"/>
            <w:vMerge w:val="continue"/>
            <w:noWrap w:val="0"/>
            <w:vAlign w:val="center"/>
          </w:tcPr>
          <w:p w14:paraId="5C8703B0">
            <w:pPr>
              <w:widowControl/>
              <w:jc w:val="center"/>
              <w:rPr>
                <w:rFonts w:hint="eastAsia" w:ascii="仿宋" w:hAnsi="仿宋" w:eastAsia="仿宋" w:cs="仿宋"/>
                <w:color w:val="000000"/>
                <w:sz w:val="24"/>
                <w:szCs w:val="24"/>
                <w:highlight w:val="none"/>
              </w:rPr>
            </w:pPr>
          </w:p>
        </w:tc>
        <w:tc>
          <w:tcPr>
            <w:tcW w:w="996" w:type="pct"/>
            <w:vMerge w:val="continue"/>
            <w:noWrap w:val="0"/>
            <w:vAlign w:val="center"/>
          </w:tcPr>
          <w:p w14:paraId="568D1D3B">
            <w:pPr>
              <w:widowControl/>
              <w:jc w:val="center"/>
              <w:rPr>
                <w:rFonts w:hint="eastAsia" w:ascii="仿宋" w:hAnsi="仿宋" w:eastAsia="仿宋" w:cs="仿宋"/>
                <w:color w:val="000000"/>
                <w:sz w:val="24"/>
                <w:szCs w:val="24"/>
                <w:highlight w:val="none"/>
              </w:rPr>
            </w:pPr>
          </w:p>
        </w:tc>
        <w:tc>
          <w:tcPr>
            <w:tcW w:w="614" w:type="pct"/>
            <w:vMerge w:val="continue"/>
            <w:noWrap w:val="0"/>
            <w:vAlign w:val="center"/>
          </w:tcPr>
          <w:p w14:paraId="179704A6">
            <w:pPr>
              <w:widowControl/>
              <w:jc w:val="center"/>
              <w:rPr>
                <w:rFonts w:hint="eastAsia" w:ascii="仿宋" w:hAnsi="仿宋" w:eastAsia="仿宋" w:cs="仿宋"/>
                <w:color w:val="000000"/>
                <w:sz w:val="24"/>
                <w:szCs w:val="24"/>
                <w:highlight w:val="none"/>
              </w:rPr>
            </w:pPr>
          </w:p>
        </w:tc>
        <w:tc>
          <w:tcPr>
            <w:tcW w:w="371" w:type="pct"/>
            <w:vMerge w:val="continue"/>
            <w:noWrap w:val="0"/>
            <w:vAlign w:val="center"/>
          </w:tcPr>
          <w:p w14:paraId="7BB488A4">
            <w:pPr>
              <w:widowControl/>
              <w:jc w:val="center"/>
              <w:rPr>
                <w:rFonts w:hint="eastAsia" w:ascii="仿宋" w:hAnsi="仿宋" w:eastAsia="仿宋" w:cs="仿宋"/>
                <w:color w:val="000000"/>
                <w:sz w:val="24"/>
                <w:szCs w:val="24"/>
                <w:highlight w:val="none"/>
              </w:rPr>
            </w:pPr>
          </w:p>
        </w:tc>
      </w:tr>
      <w:tr w14:paraId="581E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1" w:type="pct"/>
            <w:vMerge w:val="continue"/>
            <w:noWrap w:val="0"/>
            <w:vAlign w:val="top"/>
          </w:tcPr>
          <w:p w14:paraId="331C2BA4">
            <w:pPr>
              <w:widowControl/>
              <w:jc w:val="center"/>
              <w:rPr>
                <w:rFonts w:hint="eastAsia" w:ascii="仿宋" w:hAnsi="仿宋" w:eastAsia="仿宋" w:cs="仿宋"/>
                <w:color w:val="000000"/>
                <w:sz w:val="24"/>
                <w:szCs w:val="24"/>
                <w:highlight w:val="none"/>
              </w:rPr>
            </w:pPr>
          </w:p>
        </w:tc>
        <w:tc>
          <w:tcPr>
            <w:tcW w:w="482" w:type="pct"/>
            <w:noWrap w:val="0"/>
            <w:vAlign w:val="center"/>
          </w:tcPr>
          <w:p w14:paraId="08A23188">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安全环境辅助组件1</w:t>
            </w:r>
          </w:p>
        </w:tc>
        <w:tc>
          <w:tcPr>
            <w:tcW w:w="859" w:type="pct"/>
            <w:noWrap w:val="0"/>
            <w:vAlign w:val="center"/>
          </w:tcPr>
          <w:p w14:paraId="173D24A6">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为双枪控制/人机等组件提供可靠电源，监测充电设备环境状态，并确保设备安全可靠运行。</w:t>
            </w:r>
          </w:p>
        </w:tc>
        <w:tc>
          <w:tcPr>
            <w:tcW w:w="242" w:type="pct"/>
            <w:noWrap w:val="0"/>
            <w:vAlign w:val="center"/>
          </w:tcPr>
          <w:p w14:paraId="2AE282B0">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205" w:type="pct"/>
            <w:noWrap w:val="0"/>
            <w:vAlign w:val="center"/>
          </w:tcPr>
          <w:p w14:paraId="091408E5">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58</w:t>
            </w:r>
          </w:p>
        </w:tc>
        <w:tc>
          <w:tcPr>
            <w:tcW w:w="253" w:type="pct"/>
            <w:vMerge w:val="continue"/>
            <w:noWrap w:val="0"/>
            <w:vAlign w:val="center"/>
          </w:tcPr>
          <w:p w14:paraId="6A51E7E1">
            <w:pPr>
              <w:widowControl/>
              <w:jc w:val="center"/>
              <w:rPr>
                <w:rFonts w:hint="eastAsia" w:ascii="仿宋" w:hAnsi="仿宋" w:eastAsia="仿宋" w:cs="仿宋"/>
                <w:color w:val="000000"/>
                <w:sz w:val="24"/>
                <w:szCs w:val="24"/>
                <w:highlight w:val="none"/>
              </w:rPr>
            </w:pPr>
          </w:p>
        </w:tc>
        <w:tc>
          <w:tcPr>
            <w:tcW w:w="262" w:type="pct"/>
            <w:vMerge w:val="continue"/>
            <w:noWrap w:val="0"/>
            <w:vAlign w:val="center"/>
          </w:tcPr>
          <w:p w14:paraId="3CE6EC95">
            <w:pPr>
              <w:widowControl/>
              <w:jc w:val="center"/>
              <w:rPr>
                <w:rFonts w:hint="eastAsia" w:ascii="仿宋" w:hAnsi="仿宋" w:eastAsia="仿宋" w:cs="仿宋"/>
                <w:color w:val="000000"/>
                <w:sz w:val="24"/>
                <w:szCs w:val="24"/>
                <w:highlight w:val="none"/>
              </w:rPr>
            </w:pPr>
          </w:p>
        </w:tc>
        <w:tc>
          <w:tcPr>
            <w:tcW w:w="291" w:type="pct"/>
            <w:vMerge w:val="continue"/>
            <w:noWrap w:val="0"/>
            <w:vAlign w:val="center"/>
          </w:tcPr>
          <w:p w14:paraId="1496415D">
            <w:pPr>
              <w:widowControl/>
              <w:jc w:val="center"/>
              <w:rPr>
                <w:rFonts w:hint="eastAsia" w:ascii="仿宋" w:hAnsi="仿宋" w:eastAsia="仿宋" w:cs="仿宋"/>
                <w:color w:val="000000"/>
                <w:sz w:val="24"/>
                <w:szCs w:val="24"/>
                <w:highlight w:val="none"/>
              </w:rPr>
            </w:pPr>
          </w:p>
        </w:tc>
        <w:tc>
          <w:tcPr>
            <w:tcW w:w="996" w:type="pct"/>
            <w:vMerge w:val="continue"/>
            <w:noWrap w:val="0"/>
            <w:vAlign w:val="center"/>
          </w:tcPr>
          <w:p w14:paraId="5FF893DA">
            <w:pPr>
              <w:widowControl/>
              <w:jc w:val="center"/>
              <w:rPr>
                <w:rFonts w:hint="eastAsia" w:ascii="仿宋" w:hAnsi="仿宋" w:eastAsia="仿宋" w:cs="仿宋"/>
                <w:color w:val="000000"/>
                <w:sz w:val="24"/>
                <w:szCs w:val="24"/>
                <w:highlight w:val="none"/>
              </w:rPr>
            </w:pPr>
          </w:p>
        </w:tc>
        <w:tc>
          <w:tcPr>
            <w:tcW w:w="614" w:type="pct"/>
            <w:vMerge w:val="continue"/>
            <w:noWrap w:val="0"/>
            <w:vAlign w:val="center"/>
          </w:tcPr>
          <w:p w14:paraId="226FC3A2">
            <w:pPr>
              <w:widowControl/>
              <w:jc w:val="center"/>
              <w:rPr>
                <w:rFonts w:hint="eastAsia" w:ascii="仿宋" w:hAnsi="仿宋" w:eastAsia="仿宋" w:cs="仿宋"/>
                <w:color w:val="000000"/>
                <w:sz w:val="24"/>
                <w:szCs w:val="24"/>
                <w:highlight w:val="none"/>
              </w:rPr>
            </w:pPr>
          </w:p>
        </w:tc>
        <w:tc>
          <w:tcPr>
            <w:tcW w:w="371" w:type="pct"/>
            <w:vMerge w:val="continue"/>
            <w:noWrap w:val="0"/>
            <w:vAlign w:val="center"/>
          </w:tcPr>
          <w:p w14:paraId="380D8E39">
            <w:pPr>
              <w:widowControl/>
              <w:jc w:val="center"/>
              <w:rPr>
                <w:rFonts w:hint="eastAsia" w:ascii="仿宋" w:hAnsi="仿宋" w:eastAsia="仿宋" w:cs="仿宋"/>
                <w:color w:val="000000"/>
                <w:sz w:val="24"/>
                <w:szCs w:val="24"/>
                <w:highlight w:val="none"/>
              </w:rPr>
            </w:pPr>
          </w:p>
        </w:tc>
      </w:tr>
      <w:tr w14:paraId="38C8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1" w:type="pct"/>
            <w:vMerge w:val="continue"/>
            <w:noWrap w:val="0"/>
            <w:vAlign w:val="top"/>
          </w:tcPr>
          <w:p w14:paraId="3B30283C">
            <w:pPr>
              <w:widowControl/>
              <w:jc w:val="center"/>
              <w:rPr>
                <w:rFonts w:hint="eastAsia" w:ascii="仿宋" w:hAnsi="仿宋" w:eastAsia="仿宋" w:cs="仿宋"/>
                <w:color w:val="000000"/>
                <w:sz w:val="24"/>
                <w:szCs w:val="24"/>
                <w:highlight w:val="none"/>
              </w:rPr>
            </w:pPr>
          </w:p>
        </w:tc>
        <w:tc>
          <w:tcPr>
            <w:tcW w:w="482" w:type="pct"/>
            <w:noWrap w:val="0"/>
            <w:vAlign w:val="center"/>
          </w:tcPr>
          <w:p w14:paraId="768EFC09">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安全环境辅助组件2</w:t>
            </w:r>
          </w:p>
        </w:tc>
        <w:tc>
          <w:tcPr>
            <w:tcW w:w="859" w:type="pct"/>
            <w:noWrap w:val="0"/>
            <w:vAlign w:val="center"/>
          </w:tcPr>
          <w:p w14:paraId="4A67A320">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为单枪控制/人机等组件提供可靠电源，监测充电设备环境状态，并确保设备安全可靠运行。</w:t>
            </w:r>
          </w:p>
        </w:tc>
        <w:tc>
          <w:tcPr>
            <w:tcW w:w="242" w:type="pct"/>
            <w:noWrap w:val="0"/>
            <w:vAlign w:val="center"/>
          </w:tcPr>
          <w:p w14:paraId="35B7F002">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套</w:t>
            </w:r>
          </w:p>
        </w:tc>
        <w:tc>
          <w:tcPr>
            <w:tcW w:w="205" w:type="pct"/>
            <w:noWrap w:val="0"/>
            <w:vAlign w:val="center"/>
          </w:tcPr>
          <w:p w14:paraId="1E742612">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253" w:type="pct"/>
            <w:vMerge w:val="continue"/>
            <w:noWrap w:val="0"/>
            <w:vAlign w:val="center"/>
          </w:tcPr>
          <w:p w14:paraId="05E7A19C">
            <w:pPr>
              <w:widowControl/>
              <w:jc w:val="center"/>
              <w:rPr>
                <w:rFonts w:hint="eastAsia" w:ascii="仿宋" w:hAnsi="仿宋" w:eastAsia="仿宋" w:cs="仿宋"/>
                <w:color w:val="000000"/>
                <w:sz w:val="24"/>
                <w:szCs w:val="24"/>
                <w:highlight w:val="none"/>
              </w:rPr>
            </w:pPr>
          </w:p>
        </w:tc>
        <w:tc>
          <w:tcPr>
            <w:tcW w:w="262" w:type="pct"/>
            <w:vMerge w:val="continue"/>
            <w:noWrap w:val="0"/>
            <w:vAlign w:val="center"/>
          </w:tcPr>
          <w:p w14:paraId="2CB6614F">
            <w:pPr>
              <w:widowControl/>
              <w:jc w:val="center"/>
              <w:rPr>
                <w:rFonts w:hint="eastAsia" w:ascii="仿宋" w:hAnsi="仿宋" w:eastAsia="仿宋" w:cs="仿宋"/>
                <w:color w:val="000000"/>
                <w:sz w:val="24"/>
                <w:szCs w:val="24"/>
                <w:highlight w:val="none"/>
              </w:rPr>
            </w:pPr>
          </w:p>
        </w:tc>
        <w:tc>
          <w:tcPr>
            <w:tcW w:w="291" w:type="pct"/>
            <w:vMerge w:val="continue"/>
            <w:noWrap w:val="0"/>
            <w:vAlign w:val="center"/>
          </w:tcPr>
          <w:p w14:paraId="21CCA5D2">
            <w:pPr>
              <w:widowControl/>
              <w:jc w:val="center"/>
              <w:rPr>
                <w:rFonts w:hint="eastAsia" w:ascii="仿宋" w:hAnsi="仿宋" w:eastAsia="仿宋" w:cs="仿宋"/>
                <w:color w:val="000000"/>
                <w:sz w:val="24"/>
                <w:szCs w:val="24"/>
                <w:highlight w:val="none"/>
              </w:rPr>
            </w:pPr>
          </w:p>
        </w:tc>
        <w:tc>
          <w:tcPr>
            <w:tcW w:w="996" w:type="pct"/>
            <w:vMerge w:val="continue"/>
            <w:noWrap w:val="0"/>
            <w:vAlign w:val="center"/>
          </w:tcPr>
          <w:p w14:paraId="65B25783">
            <w:pPr>
              <w:widowControl/>
              <w:jc w:val="center"/>
              <w:rPr>
                <w:rFonts w:hint="eastAsia" w:ascii="仿宋" w:hAnsi="仿宋" w:eastAsia="仿宋" w:cs="仿宋"/>
                <w:color w:val="000000"/>
                <w:sz w:val="24"/>
                <w:szCs w:val="24"/>
                <w:highlight w:val="none"/>
              </w:rPr>
            </w:pPr>
          </w:p>
        </w:tc>
        <w:tc>
          <w:tcPr>
            <w:tcW w:w="614" w:type="pct"/>
            <w:vMerge w:val="continue"/>
            <w:noWrap w:val="0"/>
            <w:vAlign w:val="center"/>
          </w:tcPr>
          <w:p w14:paraId="11185844">
            <w:pPr>
              <w:widowControl/>
              <w:jc w:val="center"/>
              <w:rPr>
                <w:rFonts w:hint="eastAsia" w:ascii="仿宋" w:hAnsi="仿宋" w:eastAsia="仿宋" w:cs="仿宋"/>
                <w:color w:val="000000"/>
                <w:sz w:val="24"/>
                <w:szCs w:val="24"/>
                <w:highlight w:val="none"/>
              </w:rPr>
            </w:pPr>
          </w:p>
        </w:tc>
        <w:tc>
          <w:tcPr>
            <w:tcW w:w="371" w:type="pct"/>
            <w:vMerge w:val="continue"/>
            <w:noWrap w:val="0"/>
            <w:vAlign w:val="center"/>
          </w:tcPr>
          <w:p w14:paraId="6B9716A1">
            <w:pPr>
              <w:widowControl/>
              <w:jc w:val="center"/>
              <w:rPr>
                <w:rFonts w:hint="eastAsia" w:ascii="仿宋" w:hAnsi="仿宋" w:eastAsia="仿宋" w:cs="仿宋"/>
                <w:color w:val="000000"/>
                <w:sz w:val="24"/>
                <w:szCs w:val="24"/>
                <w:highlight w:val="none"/>
              </w:rPr>
            </w:pPr>
          </w:p>
        </w:tc>
      </w:tr>
      <w:tr w14:paraId="5FDD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1" w:type="pct"/>
            <w:vMerge w:val="continue"/>
            <w:noWrap w:val="0"/>
            <w:vAlign w:val="top"/>
          </w:tcPr>
          <w:p w14:paraId="2002F496">
            <w:pPr>
              <w:widowControl/>
              <w:jc w:val="center"/>
              <w:rPr>
                <w:rFonts w:hint="eastAsia" w:ascii="仿宋" w:hAnsi="仿宋" w:eastAsia="仿宋" w:cs="仿宋"/>
                <w:color w:val="000000"/>
                <w:sz w:val="24"/>
                <w:szCs w:val="24"/>
                <w:highlight w:val="none"/>
              </w:rPr>
            </w:pPr>
          </w:p>
        </w:tc>
        <w:tc>
          <w:tcPr>
            <w:tcW w:w="482" w:type="pct"/>
            <w:noWrap w:val="0"/>
            <w:vAlign w:val="center"/>
          </w:tcPr>
          <w:p w14:paraId="0C1F9A33">
            <w:pPr>
              <w:widowControl/>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安全环境辅助组件3</w:t>
            </w:r>
          </w:p>
        </w:tc>
        <w:tc>
          <w:tcPr>
            <w:tcW w:w="859" w:type="pct"/>
            <w:noWrap w:val="0"/>
            <w:vAlign w:val="center"/>
          </w:tcPr>
          <w:p w14:paraId="56EFC3F4">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为机柜控制/人机等组件提供可靠电源，监测充电设备环境状态，并确保设备安全可靠运行。</w:t>
            </w:r>
          </w:p>
        </w:tc>
        <w:tc>
          <w:tcPr>
            <w:tcW w:w="242" w:type="pct"/>
            <w:noWrap w:val="0"/>
            <w:vAlign w:val="center"/>
          </w:tcPr>
          <w:p w14:paraId="37F2F286">
            <w:pPr>
              <w:widowControl/>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套</w:t>
            </w:r>
          </w:p>
        </w:tc>
        <w:tc>
          <w:tcPr>
            <w:tcW w:w="205" w:type="pct"/>
            <w:noWrap w:val="0"/>
            <w:vAlign w:val="center"/>
          </w:tcPr>
          <w:p w14:paraId="2CD518F9">
            <w:pPr>
              <w:widowControl/>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15</w:t>
            </w:r>
          </w:p>
        </w:tc>
        <w:tc>
          <w:tcPr>
            <w:tcW w:w="253" w:type="pct"/>
            <w:vMerge w:val="continue"/>
            <w:noWrap w:val="0"/>
            <w:vAlign w:val="center"/>
          </w:tcPr>
          <w:p w14:paraId="13C019BB">
            <w:pPr>
              <w:widowControl/>
              <w:jc w:val="center"/>
              <w:rPr>
                <w:rFonts w:hint="eastAsia" w:ascii="仿宋" w:hAnsi="仿宋" w:eastAsia="仿宋" w:cs="仿宋"/>
                <w:color w:val="000000"/>
                <w:sz w:val="24"/>
                <w:szCs w:val="24"/>
                <w:highlight w:val="none"/>
              </w:rPr>
            </w:pPr>
          </w:p>
        </w:tc>
        <w:tc>
          <w:tcPr>
            <w:tcW w:w="262" w:type="pct"/>
            <w:vMerge w:val="continue"/>
            <w:noWrap w:val="0"/>
            <w:vAlign w:val="center"/>
          </w:tcPr>
          <w:p w14:paraId="25447CEA">
            <w:pPr>
              <w:widowControl/>
              <w:jc w:val="center"/>
              <w:rPr>
                <w:rFonts w:hint="eastAsia" w:ascii="仿宋" w:hAnsi="仿宋" w:eastAsia="仿宋" w:cs="仿宋"/>
                <w:color w:val="000000"/>
                <w:sz w:val="24"/>
                <w:szCs w:val="24"/>
                <w:highlight w:val="none"/>
              </w:rPr>
            </w:pPr>
          </w:p>
        </w:tc>
        <w:tc>
          <w:tcPr>
            <w:tcW w:w="291" w:type="pct"/>
            <w:vMerge w:val="continue"/>
            <w:noWrap w:val="0"/>
            <w:vAlign w:val="center"/>
          </w:tcPr>
          <w:p w14:paraId="3DE10D55">
            <w:pPr>
              <w:widowControl/>
              <w:jc w:val="center"/>
              <w:rPr>
                <w:rFonts w:hint="eastAsia" w:ascii="仿宋" w:hAnsi="仿宋" w:eastAsia="仿宋" w:cs="仿宋"/>
                <w:color w:val="000000"/>
                <w:sz w:val="24"/>
                <w:szCs w:val="24"/>
                <w:highlight w:val="none"/>
              </w:rPr>
            </w:pPr>
          </w:p>
        </w:tc>
        <w:tc>
          <w:tcPr>
            <w:tcW w:w="996" w:type="pct"/>
            <w:vMerge w:val="continue"/>
            <w:noWrap w:val="0"/>
            <w:vAlign w:val="center"/>
          </w:tcPr>
          <w:p w14:paraId="1F5764CC">
            <w:pPr>
              <w:widowControl/>
              <w:jc w:val="center"/>
              <w:rPr>
                <w:rFonts w:hint="eastAsia" w:ascii="仿宋" w:hAnsi="仿宋" w:eastAsia="仿宋" w:cs="仿宋"/>
                <w:color w:val="000000"/>
                <w:sz w:val="24"/>
                <w:szCs w:val="24"/>
                <w:highlight w:val="none"/>
              </w:rPr>
            </w:pPr>
          </w:p>
        </w:tc>
        <w:tc>
          <w:tcPr>
            <w:tcW w:w="614" w:type="pct"/>
            <w:vMerge w:val="continue"/>
            <w:noWrap w:val="0"/>
            <w:vAlign w:val="center"/>
          </w:tcPr>
          <w:p w14:paraId="6F6C5C59">
            <w:pPr>
              <w:widowControl/>
              <w:jc w:val="center"/>
              <w:rPr>
                <w:rFonts w:hint="eastAsia" w:ascii="仿宋" w:hAnsi="仿宋" w:eastAsia="仿宋" w:cs="仿宋"/>
                <w:color w:val="000000"/>
                <w:sz w:val="24"/>
                <w:szCs w:val="24"/>
                <w:highlight w:val="none"/>
              </w:rPr>
            </w:pPr>
          </w:p>
        </w:tc>
        <w:tc>
          <w:tcPr>
            <w:tcW w:w="371" w:type="pct"/>
            <w:vMerge w:val="continue"/>
            <w:noWrap w:val="0"/>
            <w:vAlign w:val="center"/>
          </w:tcPr>
          <w:p w14:paraId="37DBCC17">
            <w:pPr>
              <w:widowControl/>
              <w:jc w:val="center"/>
              <w:rPr>
                <w:rFonts w:hint="eastAsia" w:ascii="仿宋" w:hAnsi="仿宋" w:eastAsia="仿宋" w:cs="仿宋"/>
                <w:color w:val="000000"/>
                <w:sz w:val="24"/>
                <w:szCs w:val="24"/>
                <w:highlight w:val="none"/>
              </w:rPr>
            </w:pPr>
          </w:p>
        </w:tc>
      </w:tr>
    </w:tbl>
    <w:p w14:paraId="3AD59E34">
      <w:pPr>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具体供货不局限于上述产品。应包括上述产品相关配件，类似升级产品。</w:t>
      </w:r>
    </w:p>
    <w:p w14:paraId="5BE44F78">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中标方需在中标通知书下发10日内向招标方提供样品进行检测。如产品初次检测性能无法满足招标文件技术要求，中标方须在限期内进行整改；如整改后再次送检仍无法满足招标文件技术要求的，未签订合同的将不予签订，已签订合同的招标方有权解除合同。</w:t>
      </w:r>
    </w:p>
    <w:p w14:paraId="5AF4C267">
      <w:pP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53D6C441">
      <w:pPr>
        <w:rPr>
          <w:rFonts w:hint="eastAsia" w:ascii="仿宋" w:hAnsi="仿宋" w:eastAsia="仿宋" w:cs="仿宋"/>
          <w:sz w:val="24"/>
          <w:szCs w:val="24"/>
          <w:highlight w:val="none"/>
        </w:rPr>
      </w:pPr>
      <w:r>
        <w:rPr>
          <w:rFonts w:hint="eastAsia" w:ascii="仿宋" w:hAnsi="仿宋" w:eastAsia="仿宋" w:cs="仿宋"/>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A1C39C0">
      <w:pPr>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2.投标文件中提供的证明材料复印件应复印清晰、可辨认且不得遮盖、涂抹，否则视为无效。</w:t>
      </w:r>
    </w:p>
    <w:p w14:paraId="4ED520E8">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b/>
          <w:bCs/>
          <w:color w:val="FF0000"/>
          <w:sz w:val="24"/>
          <w:szCs w:val="24"/>
          <w:highlight w:val="none"/>
        </w:rPr>
        <w:t>以合同签订时间为准</w:t>
      </w:r>
      <w:r>
        <w:rPr>
          <w:rFonts w:hint="eastAsia" w:ascii="仿宋" w:hAnsi="仿宋" w:eastAsia="仿宋" w:cs="仿宋"/>
          <w:b/>
          <w:bCs/>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b/>
          <w:bCs/>
          <w:color w:val="FF0000"/>
          <w:sz w:val="24"/>
          <w:szCs w:val="24"/>
          <w:highlight w:val="none"/>
        </w:rPr>
        <w:t>不得晚于</w:t>
      </w:r>
      <w:r>
        <w:rPr>
          <w:rFonts w:hint="eastAsia" w:ascii="仿宋" w:hAnsi="仿宋" w:eastAsia="仿宋" w:cs="仿宋"/>
          <w:b/>
          <w:bCs/>
          <w:sz w:val="24"/>
          <w:szCs w:val="24"/>
          <w:highlight w:val="none"/>
        </w:rPr>
        <w:t>采购公告发布时间。未提供发票或未提供对应发票查验结果截图的或发票开标日期</w:t>
      </w:r>
      <w:r>
        <w:rPr>
          <w:rFonts w:hint="eastAsia" w:ascii="仿宋" w:hAnsi="仿宋" w:eastAsia="仿宋" w:cs="仿宋"/>
          <w:b/>
          <w:bCs/>
          <w:color w:val="000000"/>
          <w:sz w:val="24"/>
          <w:szCs w:val="24"/>
          <w:highlight w:val="none"/>
        </w:rPr>
        <w:t>晚于</w:t>
      </w:r>
      <w:r>
        <w:rPr>
          <w:rFonts w:hint="eastAsia" w:ascii="仿宋" w:hAnsi="仿宋" w:eastAsia="仿宋" w:cs="仿宋"/>
          <w:b/>
          <w:bCs/>
          <w:sz w:val="24"/>
          <w:szCs w:val="24"/>
          <w:highlight w:val="none"/>
        </w:rPr>
        <w:t>采购公告发布时间的业绩不予认可。所有业绩支撑证明材料内容须保证清晰、可辨认且不得遮盖、涂抹</w:t>
      </w:r>
      <w:r>
        <w:rPr>
          <w:rFonts w:hint="eastAsia" w:ascii="仿宋" w:hAnsi="仿宋" w:eastAsia="仿宋" w:cs="仿宋"/>
          <w:color w:val="000000"/>
          <w:sz w:val="24"/>
          <w:szCs w:val="24"/>
          <w:highlight w:val="none"/>
        </w:rPr>
        <w:t>。</w:t>
      </w:r>
    </w:p>
    <w:p w14:paraId="35CE57BF">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br w:type="page"/>
      </w:r>
    </w:p>
    <w:p w14:paraId="6C41FECD">
      <w:pPr>
        <w:pStyle w:val="14"/>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分标三十一：高性能功率转换组件采购项目</w:t>
      </w:r>
    </w:p>
    <w:p w14:paraId="680D554D">
      <w:pPr>
        <w:pStyle w:val="14"/>
        <w:spacing w:line="400" w:lineRule="exact"/>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分标编号：CY0625SWWP47FF31</w:t>
      </w:r>
    </w:p>
    <w:tbl>
      <w:tblPr>
        <w:tblStyle w:val="10"/>
        <w:tblW w:w="14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650"/>
        <w:gridCol w:w="2370"/>
        <w:gridCol w:w="588"/>
        <w:gridCol w:w="638"/>
        <w:gridCol w:w="505"/>
        <w:gridCol w:w="512"/>
        <w:gridCol w:w="4186"/>
        <w:gridCol w:w="3208"/>
        <w:gridCol w:w="916"/>
      </w:tblGrid>
      <w:tr w14:paraId="6D37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noWrap w:val="0"/>
            <w:vAlign w:val="center"/>
          </w:tcPr>
          <w:p w14:paraId="1A198F9C">
            <w:pPr>
              <w:snapToGrid w:val="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项目名称</w:t>
            </w:r>
          </w:p>
        </w:tc>
        <w:tc>
          <w:tcPr>
            <w:tcW w:w="0" w:type="auto"/>
            <w:noWrap w:val="0"/>
            <w:vAlign w:val="center"/>
          </w:tcPr>
          <w:p w14:paraId="29EEDFF7">
            <w:pPr>
              <w:snapToGrid w:val="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物资</w:t>
            </w:r>
          </w:p>
          <w:p w14:paraId="07AF6067">
            <w:pPr>
              <w:snapToGrid w:val="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名称</w:t>
            </w:r>
          </w:p>
        </w:tc>
        <w:tc>
          <w:tcPr>
            <w:tcW w:w="0" w:type="auto"/>
            <w:noWrap w:val="0"/>
            <w:vAlign w:val="center"/>
          </w:tcPr>
          <w:p w14:paraId="1EAD0889">
            <w:pPr>
              <w:snapToGrid w:val="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主要技术要求</w:t>
            </w:r>
          </w:p>
        </w:tc>
        <w:tc>
          <w:tcPr>
            <w:tcW w:w="0" w:type="auto"/>
            <w:tcBorders>
              <w:bottom w:val="single" w:color="auto" w:sz="4" w:space="0"/>
            </w:tcBorders>
            <w:noWrap w:val="0"/>
            <w:vAlign w:val="center"/>
          </w:tcPr>
          <w:p w14:paraId="3956FA5A">
            <w:pPr>
              <w:snapToGrid w:val="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数量</w:t>
            </w:r>
          </w:p>
        </w:tc>
        <w:tc>
          <w:tcPr>
            <w:tcW w:w="0" w:type="auto"/>
            <w:noWrap w:val="0"/>
            <w:vAlign w:val="center"/>
          </w:tcPr>
          <w:p w14:paraId="656B786D">
            <w:pPr>
              <w:snapToGrid w:val="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供货日期</w:t>
            </w:r>
          </w:p>
        </w:tc>
        <w:tc>
          <w:tcPr>
            <w:tcW w:w="0" w:type="auto"/>
            <w:noWrap w:val="0"/>
            <w:vAlign w:val="center"/>
          </w:tcPr>
          <w:p w14:paraId="258211E1">
            <w:pPr>
              <w:snapToGrid w:val="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质保期</w:t>
            </w:r>
          </w:p>
        </w:tc>
        <w:tc>
          <w:tcPr>
            <w:tcW w:w="512" w:type="dxa"/>
            <w:noWrap w:val="0"/>
            <w:vAlign w:val="center"/>
          </w:tcPr>
          <w:p w14:paraId="69353D56">
            <w:pPr>
              <w:snapToGrid w:val="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交货地点</w:t>
            </w:r>
          </w:p>
        </w:tc>
        <w:tc>
          <w:tcPr>
            <w:tcW w:w="4186" w:type="dxa"/>
            <w:noWrap w:val="0"/>
            <w:vAlign w:val="center"/>
          </w:tcPr>
          <w:p w14:paraId="170E25BD">
            <w:pPr>
              <w:snapToGrid w:val="0"/>
              <w:jc w:val="center"/>
              <w:rPr>
                <w:rFonts w:hint="eastAsia" w:ascii="仿宋" w:hAnsi="仿宋" w:eastAsia="仿宋" w:cs="仿宋"/>
                <w:b/>
                <w:bCs/>
                <w:color w:val="000000"/>
                <w:sz w:val="24"/>
                <w:szCs w:val="24"/>
                <w:highlight w:val="none"/>
              </w:rPr>
            </w:pPr>
            <w:r>
              <w:rPr>
                <w:rFonts w:hint="eastAsia" w:ascii="仿宋" w:hAnsi="仿宋" w:eastAsia="仿宋" w:cs="仿宋"/>
                <w:b/>
                <w:bCs/>
                <w:color w:val="auto"/>
                <w:kern w:val="0"/>
                <w:sz w:val="24"/>
                <w:szCs w:val="24"/>
                <w:highlight w:val="none"/>
                <w:lang w:val="en-US" w:eastAsia="zh-CN"/>
              </w:rPr>
              <w:t>专用资质要求</w:t>
            </w:r>
          </w:p>
        </w:tc>
        <w:tc>
          <w:tcPr>
            <w:tcW w:w="0" w:type="auto"/>
            <w:noWrap w:val="0"/>
            <w:vAlign w:val="center"/>
          </w:tcPr>
          <w:p w14:paraId="04D9C411">
            <w:pPr>
              <w:snapToGrid w:val="0"/>
              <w:jc w:val="center"/>
              <w:rPr>
                <w:rFonts w:hint="eastAsia" w:ascii="仿宋" w:hAnsi="仿宋" w:eastAsia="仿宋" w:cs="仿宋"/>
                <w:b/>
                <w:bCs/>
                <w:color w:val="000000"/>
                <w:sz w:val="24"/>
                <w:szCs w:val="24"/>
                <w:highlight w:val="none"/>
              </w:rPr>
            </w:pPr>
            <w:r>
              <w:rPr>
                <w:rFonts w:hint="eastAsia" w:ascii="仿宋" w:hAnsi="仿宋" w:eastAsia="仿宋" w:cs="仿宋"/>
                <w:b/>
                <w:bCs/>
                <w:color w:val="auto"/>
                <w:kern w:val="0"/>
                <w:sz w:val="24"/>
                <w:szCs w:val="24"/>
                <w:highlight w:val="none"/>
                <w:lang w:val="en-US" w:eastAsia="zh-CN"/>
              </w:rPr>
              <w:t>专用业绩要求</w:t>
            </w:r>
          </w:p>
        </w:tc>
        <w:tc>
          <w:tcPr>
            <w:tcW w:w="916" w:type="dxa"/>
            <w:noWrap w:val="0"/>
            <w:vAlign w:val="center"/>
          </w:tcPr>
          <w:p w14:paraId="3190F1B2">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21CD44CA">
            <w:pPr>
              <w:snapToGrid w:val="0"/>
              <w:jc w:val="center"/>
              <w:rPr>
                <w:rFonts w:hint="eastAsia" w:ascii="仿宋" w:hAnsi="仿宋" w:eastAsia="仿宋" w:cs="仿宋"/>
                <w:b/>
                <w:bCs/>
                <w:color w:val="000000"/>
                <w:sz w:val="24"/>
                <w:szCs w:val="24"/>
                <w:highlight w:val="none"/>
              </w:rPr>
            </w:pPr>
            <w:r>
              <w:rPr>
                <w:rFonts w:hint="eastAsia" w:ascii="仿宋" w:hAnsi="仿宋" w:eastAsia="仿宋" w:cs="仿宋"/>
                <w:b/>
                <w:bCs/>
                <w:color w:val="auto"/>
                <w:kern w:val="0"/>
                <w:sz w:val="24"/>
                <w:szCs w:val="24"/>
                <w:highlight w:val="none"/>
                <w:lang w:val="en-US" w:eastAsia="zh-CN"/>
              </w:rPr>
              <w:t>额（万元）</w:t>
            </w:r>
          </w:p>
        </w:tc>
      </w:tr>
      <w:tr w14:paraId="330A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jc w:val="center"/>
        </w:trPr>
        <w:tc>
          <w:tcPr>
            <w:tcW w:w="0" w:type="auto"/>
            <w:shd w:val="clear" w:color="auto" w:fill="auto"/>
            <w:noWrap w:val="0"/>
            <w:vAlign w:val="center"/>
          </w:tcPr>
          <w:p w14:paraId="5C127796">
            <w:pPr>
              <w:rPr>
                <w:rFonts w:hint="eastAsia" w:ascii="仿宋" w:hAnsi="仿宋" w:eastAsia="仿宋" w:cs="仿宋"/>
                <w:sz w:val="24"/>
                <w:szCs w:val="24"/>
                <w:highlight w:val="none"/>
              </w:rPr>
            </w:pPr>
            <w:bookmarkStart w:id="24" w:name="_Hlk200036035"/>
            <w:r>
              <w:rPr>
                <w:rFonts w:hint="eastAsia" w:ascii="仿宋" w:hAnsi="仿宋" w:eastAsia="仿宋" w:cs="仿宋"/>
                <w:color w:val="000000"/>
                <w:sz w:val="24"/>
                <w:szCs w:val="24"/>
                <w:highlight w:val="none"/>
              </w:rPr>
              <w:t>高性能功率转换组件采购项目</w:t>
            </w:r>
          </w:p>
        </w:tc>
        <w:tc>
          <w:tcPr>
            <w:tcW w:w="0" w:type="auto"/>
            <w:shd w:val="clear" w:color="auto" w:fill="auto"/>
            <w:noWrap w:val="0"/>
            <w:vAlign w:val="center"/>
          </w:tcPr>
          <w:p w14:paraId="45066555">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高性能功率转换组件</w:t>
            </w:r>
          </w:p>
        </w:tc>
        <w:tc>
          <w:tcPr>
            <w:tcW w:w="0" w:type="auto"/>
            <w:shd w:val="clear" w:color="auto" w:fill="auto"/>
            <w:noWrap w:val="0"/>
            <w:vAlign w:val="center"/>
          </w:tcPr>
          <w:p w14:paraId="7F3DE99D">
            <w:pPr>
              <w:widowControl/>
              <w:jc w:val="left"/>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额定输出功率：40kW；输出电压范围：50 V～1000 V；恒功率输出：300 V～1000 V。尺寸满足最新行标要求，含交流输入、直流输出等附件。</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4CA198">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700</w:t>
            </w:r>
          </w:p>
        </w:tc>
        <w:tc>
          <w:tcPr>
            <w:tcW w:w="0" w:type="auto"/>
            <w:shd w:val="clear" w:color="000000" w:fill="FFFFFF"/>
            <w:noWrap w:val="0"/>
            <w:vAlign w:val="center"/>
          </w:tcPr>
          <w:p w14:paraId="03399672">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合同签订后15日内</w:t>
            </w:r>
          </w:p>
        </w:tc>
        <w:tc>
          <w:tcPr>
            <w:tcW w:w="0" w:type="auto"/>
            <w:noWrap w:val="0"/>
            <w:vAlign w:val="center"/>
          </w:tcPr>
          <w:p w14:paraId="34283A3E">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8年</w:t>
            </w:r>
          </w:p>
        </w:tc>
        <w:tc>
          <w:tcPr>
            <w:tcW w:w="512" w:type="dxa"/>
            <w:noWrap w:val="0"/>
            <w:vAlign w:val="center"/>
          </w:tcPr>
          <w:p w14:paraId="678ABF0F">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买方指定仓库地面交货</w:t>
            </w:r>
          </w:p>
        </w:tc>
        <w:tc>
          <w:tcPr>
            <w:tcW w:w="4186" w:type="dxa"/>
            <w:noWrap w:val="0"/>
            <w:vAlign w:val="center"/>
          </w:tcPr>
          <w:p w14:paraId="49FEAAF3">
            <w:pPr>
              <w:numPr>
                <w:ilvl w:val="0"/>
                <w:numId w:val="0"/>
              </w:numP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b/>
                <w:bCs/>
                <w:color w:val="000000"/>
                <w:kern w:val="0"/>
                <w:sz w:val="24"/>
                <w:szCs w:val="24"/>
              </w:rPr>
              <w:t>厂商要求</w:t>
            </w:r>
            <w:r>
              <w:rPr>
                <w:rFonts w:hint="eastAsia" w:ascii="仿宋" w:hAnsi="仿宋" w:eastAsia="仿宋" w:cs="仿宋"/>
                <w:b/>
                <w:bCs/>
                <w:color w:val="000000"/>
                <w:kern w:val="0"/>
                <w:sz w:val="24"/>
                <w:szCs w:val="24"/>
                <w:lang w:eastAsia="zh-CN"/>
              </w:rPr>
              <w:t>：</w:t>
            </w:r>
            <w:r>
              <w:rPr>
                <w:rFonts w:hint="eastAsia" w:ascii="仿宋" w:hAnsi="仿宋" w:eastAsia="仿宋" w:cs="仿宋"/>
                <w:kern w:val="0"/>
                <w:sz w:val="24"/>
                <w:szCs w:val="24"/>
              </w:rPr>
              <w:t>制造商</w:t>
            </w:r>
          </w:p>
          <w:p w14:paraId="0A71BD00">
            <w:pPr>
              <w:numPr>
                <w:ilvl w:val="0"/>
                <w:numId w:val="0"/>
              </w:num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生产厂房</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413529D9">
            <w:pPr>
              <w:numPr>
                <w:ilvl w:val="0"/>
                <w:numId w:val="0"/>
              </w:numP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对于制造商投标，应提供生产、检验检测设备的证明材料，包括采购合同及发票等，不得借用、租用其他公司设备。</w:t>
            </w: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kern w:val="0"/>
                <w:sz w:val="24"/>
                <w:szCs w:val="24"/>
                <w:highlight w:val="none"/>
              </w:rPr>
              <w:t>产品型式试验报告或检测报告或鉴定报告</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提供国家认可第三方权威检测机构出具的20kW以上充电模块有效型式试验报告或检测报告</w:t>
            </w:r>
          </w:p>
        </w:tc>
        <w:tc>
          <w:tcPr>
            <w:tcW w:w="0" w:type="auto"/>
            <w:noWrap w:val="0"/>
            <w:vAlign w:val="center"/>
          </w:tcPr>
          <w:p w14:paraId="3F74559E">
            <w:pPr>
              <w:rPr>
                <w:rFonts w:hint="eastAsia" w:ascii="仿宋" w:hAnsi="仿宋" w:eastAsia="仿宋" w:cs="仿宋"/>
                <w:color w:val="000000"/>
                <w:sz w:val="24"/>
                <w:szCs w:val="24"/>
                <w:highlight w:val="none"/>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2022年1月1日至招标公告发布日，充电模块相关产品累计销售业绩不少于150万。（时间以合同签订日期为准，须提供用户合同封面、金额页、合同签字盖章页复印件、证明合同内容的合同页、发票复印件、发票查验结果截图）</w:t>
            </w:r>
          </w:p>
        </w:tc>
        <w:tc>
          <w:tcPr>
            <w:tcW w:w="916" w:type="dxa"/>
            <w:noWrap w:val="0"/>
            <w:vAlign w:val="center"/>
          </w:tcPr>
          <w:p w14:paraId="6A7156E5">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w:t>
            </w:r>
          </w:p>
        </w:tc>
      </w:tr>
      <w:bookmarkEnd w:id="24"/>
    </w:tbl>
    <w:p w14:paraId="6FE8D774">
      <w:pPr>
        <w:rPr>
          <w:rFonts w:hint="eastAsia"/>
          <w:highlight w:val="none"/>
        </w:rPr>
      </w:pPr>
      <w:r>
        <w:rPr>
          <w:rFonts w:hint="eastAsia"/>
          <w:highlight w:val="none"/>
        </w:rPr>
        <w:t>具体供货不局限于上述产品。应包括上述产品相关配件，类似升级产品。</w:t>
      </w:r>
    </w:p>
    <w:p w14:paraId="764215D2">
      <w:pPr>
        <w:rPr>
          <w:highlight w:val="none"/>
        </w:rPr>
      </w:pPr>
      <w:r>
        <w:rPr>
          <w:rFonts w:hint="eastAsia"/>
          <w:highlight w:val="none"/>
        </w:rPr>
        <w:t>备注：</w:t>
      </w:r>
    </w:p>
    <w:p w14:paraId="4EA88A52">
      <w:pPr>
        <w:rPr>
          <w:highlight w:val="none"/>
        </w:rPr>
      </w:pPr>
      <w:r>
        <w:rPr>
          <w:rFonts w:hint="eastAsia"/>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85A910B">
      <w:pPr>
        <w:rPr>
          <w:highlight w:val="none"/>
        </w:rPr>
      </w:pPr>
      <w:r>
        <w:rPr>
          <w:rFonts w:hint="eastAsia"/>
          <w:highlight w:val="none"/>
        </w:rPr>
        <w:t>2.投标文件中提供的证明材料复印件应复印清晰、可辨认且不得遮盖、涂抹，否则视为无效。</w:t>
      </w:r>
    </w:p>
    <w:p w14:paraId="7C84A70F">
      <w:pPr>
        <w:rPr>
          <w:rFonts w:hint="eastAsia"/>
          <w:highlight w:val="none"/>
        </w:rPr>
      </w:pPr>
      <w:r>
        <w:rPr>
          <w:rFonts w:hint="eastAsia"/>
          <w:highlight w:val="none"/>
        </w:rPr>
        <w:t>3. 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72C22060">
      <w:pP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br w:type="page"/>
      </w:r>
    </w:p>
    <w:p w14:paraId="2C0C7A93">
      <w:pPr>
        <w:pStyle w:val="14"/>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分标三十二：计费模块采购项目</w:t>
      </w:r>
    </w:p>
    <w:p w14:paraId="2F2B8F32">
      <w:pPr>
        <w:pStyle w:val="14"/>
        <w:spacing w:line="400" w:lineRule="exact"/>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分标编号：CY0625SWWP47FF32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844"/>
        <w:gridCol w:w="2907"/>
        <w:gridCol w:w="476"/>
        <w:gridCol w:w="696"/>
        <w:gridCol w:w="619"/>
        <w:gridCol w:w="495"/>
        <w:gridCol w:w="629"/>
        <w:gridCol w:w="3381"/>
        <w:gridCol w:w="2781"/>
        <w:gridCol w:w="755"/>
      </w:tblGrid>
      <w:tr w14:paraId="59F4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0" w:type="auto"/>
            <w:vAlign w:val="center"/>
          </w:tcPr>
          <w:p w14:paraId="4566A34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0" w:type="auto"/>
            <w:vAlign w:val="center"/>
          </w:tcPr>
          <w:p w14:paraId="5CF935D6">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0" w:type="auto"/>
            <w:vAlign w:val="center"/>
          </w:tcPr>
          <w:p w14:paraId="5494797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0" w:type="auto"/>
            <w:vAlign w:val="center"/>
          </w:tcPr>
          <w:p w14:paraId="3363DE0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0" w:type="auto"/>
            <w:vAlign w:val="center"/>
          </w:tcPr>
          <w:p w14:paraId="4C3BAC7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0" w:type="auto"/>
            <w:vAlign w:val="center"/>
          </w:tcPr>
          <w:p w14:paraId="1E6203B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0" w:type="auto"/>
            <w:vAlign w:val="center"/>
          </w:tcPr>
          <w:p w14:paraId="7CED91AA">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0" w:type="auto"/>
            <w:vAlign w:val="center"/>
          </w:tcPr>
          <w:p w14:paraId="2338B6F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0" w:type="auto"/>
            <w:vAlign w:val="center"/>
          </w:tcPr>
          <w:p w14:paraId="4D7C436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auto"/>
                <w:kern w:val="0"/>
                <w:sz w:val="24"/>
                <w:szCs w:val="24"/>
                <w:highlight w:val="none"/>
                <w:lang w:val="en-US" w:eastAsia="zh-CN"/>
              </w:rPr>
              <w:t>专用资质要求</w:t>
            </w:r>
          </w:p>
        </w:tc>
        <w:tc>
          <w:tcPr>
            <w:tcW w:w="0" w:type="auto"/>
            <w:vAlign w:val="center"/>
          </w:tcPr>
          <w:p w14:paraId="4053F1D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auto"/>
                <w:kern w:val="0"/>
                <w:sz w:val="24"/>
                <w:szCs w:val="24"/>
                <w:highlight w:val="none"/>
                <w:lang w:val="en-US" w:eastAsia="zh-CN"/>
              </w:rPr>
              <w:t>专用业绩要求</w:t>
            </w:r>
          </w:p>
        </w:tc>
        <w:tc>
          <w:tcPr>
            <w:tcW w:w="0" w:type="auto"/>
            <w:vAlign w:val="center"/>
          </w:tcPr>
          <w:p w14:paraId="037B1A02">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7F8FF49A">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auto"/>
                <w:kern w:val="0"/>
                <w:sz w:val="24"/>
                <w:szCs w:val="24"/>
                <w:highlight w:val="none"/>
                <w:lang w:val="en-US" w:eastAsia="zh-CN"/>
              </w:rPr>
              <w:t>额（万元）</w:t>
            </w:r>
          </w:p>
        </w:tc>
      </w:tr>
      <w:tr w14:paraId="0E5D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0" w:type="auto"/>
            <w:vMerge w:val="restart"/>
            <w:vAlign w:val="center"/>
          </w:tcPr>
          <w:p w14:paraId="35430803">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计费模块采购项目</w:t>
            </w:r>
          </w:p>
        </w:tc>
        <w:tc>
          <w:tcPr>
            <w:tcW w:w="0" w:type="auto"/>
            <w:vAlign w:val="center"/>
          </w:tcPr>
          <w:p w14:paraId="08106690">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计费模块1</w:t>
            </w:r>
          </w:p>
          <w:p w14:paraId="54EF5E11">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（标准版）</w:t>
            </w:r>
          </w:p>
        </w:tc>
        <w:tc>
          <w:tcPr>
            <w:tcW w:w="0" w:type="auto"/>
            <w:vAlign w:val="center"/>
          </w:tcPr>
          <w:p w14:paraId="2C9CCED5">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由CPU处理器、ESAM、非易失存储器、读卡器接口、电能表接口、远程通讯接口、显示器接口、GPS定位模块、CAN口2路、开关量输入6路、开关量输出6路、时钟、电源管理等构成。设备含内置蓝牙模块，</w:t>
            </w:r>
            <w:r>
              <w:rPr>
                <w:rFonts w:hint="eastAsia" w:ascii="仿宋" w:hAnsi="仿宋" w:eastAsia="仿宋" w:cs="仿宋"/>
                <w:sz w:val="24"/>
                <w:szCs w:val="24"/>
                <w:highlight w:val="none"/>
              </w:rPr>
              <w:t>标配可插拔SD/TF卡，容量16G。</w:t>
            </w:r>
          </w:p>
        </w:tc>
        <w:tc>
          <w:tcPr>
            <w:tcW w:w="0" w:type="auto"/>
            <w:shd w:val="clear" w:color="000000" w:fill="FFFFFF"/>
            <w:vAlign w:val="center"/>
          </w:tcPr>
          <w:p w14:paraId="2EE84532">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0" w:type="auto"/>
            <w:shd w:val="clear" w:color="000000" w:fill="FFFFFF"/>
            <w:vAlign w:val="center"/>
          </w:tcPr>
          <w:p w14:paraId="56631174">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bidi="ar"/>
              </w:rPr>
              <w:t>1100</w:t>
            </w:r>
          </w:p>
        </w:tc>
        <w:tc>
          <w:tcPr>
            <w:tcW w:w="0" w:type="auto"/>
            <w:vMerge w:val="restart"/>
            <w:vAlign w:val="center"/>
          </w:tcPr>
          <w:p w14:paraId="1B8FF29B">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合同签订后后15日内</w:t>
            </w:r>
          </w:p>
        </w:tc>
        <w:tc>
          <w:tcPr>
            <w:tcW w:w="0" w:type="auto"/>
            <w:vMerge w:val="restart"/>
            <w:vAlign w:val="center"/>
          </w:tcPr>
          <w:p w14:paraId="3D5FFB6F">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5年</w:t>
            </w:r>
          </w:p>
        </w:tc>
        <w:tc>
          <w:tcPr>
            <w:tcW w:w="0" w:type="auto"/>
            <w:vMerge w:val="restart"/>
            <w:vAlign w:val="center"/>
          </w:tcPr>
          <w:p w14:paraId="2515E475">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0" w:type="auto"/>
            <w:vMerge w:val="restart"/>
            <w:vAlign w:val="center"/>
          </w:tcPr>
          <w:p w14:paraId="1AF04C1D">
            <w:pPr>
              <w:widowControl/>
              <w:numPr>
                <w:ilvl w:val="0"/>
                <w:numId w:val="0"/>
              </w:numPr>
              <w:snapToGrid w:val="0"/>
              <w:jc w:val="left"/>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厂商要求</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制造商</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生产厂房</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26308650">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w:t>
            </w:r>
            <w:r>
              <w:rPr>
                <w:rFonts w:hint="eastAsia" w:ascii="仿宋" w:hAnsi="仿宋" w:eastAsia="仿宋" w:cs="仿宋"/>
                <w:kern w:val="0"/>
                <w:sz w:val="24"/>
                <w:szCs w:val="24"/>
                <w:highlight w:val="none"/>
              </w:rPr>
              <w:t>对于制造商投标，应提供生产、检验检测设备的证明材料，包括合同、照片等，不得借用、租用其他公司设备。</w:t>
            </w:r>
          </w:p>
        </w:tc>
        <w:tc>
          <w:tcPr>
            <w:tcW w:w="0" w:type="auto"/>
            <w:vMerge w:val="restart"/>
            <w:vAlign w:val="center"/>
          </w:tcPr>
          <w:p w14:paraId="2B1CAEFB">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业绩要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年1月1日至招标公告发布日内, 计费模块或控制板卡相似产品累计销售业绩不少于100万。（时间以合同签订日期为准，须提供用户合同封面、金额页、合同签字盖章页复印件、证明合同内容的合同页、发票复印件、发票查验结果截图）</w:t>
            </w:r>
          </w:p>
        </w:tc>
        <w:tc>
          <w:tcPr>
            <w:tcW w:w="0" w:type="auto"/>
            <w:vMerge w:val="restart"/>
            <w:vAlign w:val="center"/>
          </w:tcPr>
          <w:p w14:paraId="046D9E0D">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w:t>
            </w:r>
          </w:p>
        </w:tc>
      </w:tr>
      <w:tr w14:paraId="556B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0" w:type="auto"/>
            <w:vMerge w:val="continue"/>
          </w:tcPr>
          <w:p w14:paraId="5B0F16D4">
            <w:pPr>
              <w:widowControl/>
              <w:jc w:val="center"/>
              <w:rPr>
                <w:rFonts w:hint="eastAsia" w:ascii="仿宋" w:hAnsi="仿宋" w:eastAsia="仿宋" w:cs="仿宋"/>
                <w:kern w:val="0"/>
                <w:sz w:val="24"/>
                <w:szCs w:val="24"/>
                <w:highlight w:val="none"/>
              </w:rPr>
            </w:pPr>
          </w:p>
        </w:tc>
        <w:tc>
          <w:tcPr>
            <w:tcW w:w="0" w:type="auto"/>
            <w:vAlign w:val="center"/>
          </w:tcPr>
          <w:p w14:paraId="0428CF54">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计费模块2</w:t>
            </w:r>
          </w:p>
          <w:p w14:paraId="191FEB38">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（简配版）</w:t>
            </w:r>
          </w:p>
        </w:tc>
        <w:tc>
          <w:tcPr>
            <w:tcW w:w="0" w:type="auto"/>
            <w:vAlign w:val="center"/>
          </w:tcPr>
          <w:p w14:paraId="4B5116FD">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由CPU处理器、ESAM、非易失存储器、读卡器接口、电能表接口、远程通讯接口、显示器接口、GPS定位模块、CAN口2路、时钟、电源管理等构成。设备不含蓝牙模块，</w:t>
            </w:r>
            <w:r>
              <w:rPr>
                <w:rFonts w:hint="eastAsia" w:ascii="仿宋" w:hAnsi="仿宋" w:eastAsia="仿宋" w:cs="仿宋"/>
                <w:sz w:val="24"/>
                <w:szCs w:val="24"/>
                <w:highlight w:val="none"/>
              </w:rPr>
              <w:t>标配可插拔SD/TF卡，容量16G。</w:t>
            </w:r>
          </w:p>
        </w:tc>
        <w:tc>
          <w:tcPr>
            <w:tcW w:w="0" w:type="auto"/>
            <w:shd w:val="clear" w:color="000000" w:fill="FFFFFF"/>
            <w:vAlign w:val="center"/>
          </w:tcPr>
          <w:p w14:paraId="03874C1F">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0" w:type="auto"/>
            <w:shd w:val="clear" w:color="000000" w:fill="FFFFFF"/>
            <w:vAlign w:val="center"/>
          </w:tcPr>
          <w:p w14:paraId="69128F1E">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bidi="ar"/>
              </w:rPr>
              <w:t>60</w:t>
            </w:r>
          </w:p>
        </w:tc>
        <w:tc>
          <w:tcPr>
            <w:tcW w:w="0" w:type="auto"/>
            <w:vMerge w:val="continue"/>
            <w:vAlign w:val="center"/>
          </w:tcPr>
          <w:p w14:paraId="3CB56BDA">
            <w:pPr>
              <w:widowControl/>
              <w:jc w:val="center"/>
              <w:rPr>
                <w:rFonts w:hint="eastAsia" w:ascii="仿宋" w:hAnsi="仿宋" w:eastAsia="仿宋" w:cs="仿宋"/>
                <w:kern w:val="0"/>
                <w:sz w:val="24"/>
                <w:szCs w:val="24"/>
                <w:highlight w:val="none"/>
              </w:rPr>
            </w:pPr>
          </w:p>
        </w:tc>
        <w:tc>
          <w:tcPr>
            <w:tcW w:w="0" w:type="auto"/>
            <w:vMerge w:val="continue"/>
            <w:vAlign w:val="center"/>
          </w:tcPr>
          <w:p w14:paraId="3DC3C147">
            <w:pPr>
              <w:widowControl/>
              <w:jc w:val="center"/>
              <w:rPr>
                <w:rFonts w:hint="eastAsia" w:ascii="仿宋" w:hAnsi="仿宋" w:eastAsia="仿宋" w:cs="仿宋"/>
                <w:kern w:val="0"/>
                <w:sz w:val="24"/>
                <w:szCs w:val="24"/>
                <w:highlight w:val="none"/>
              </w:rPr>
            </w:pPr>
          </w:p>
        </w:tc>
        <w:tc>
          <w:tcPr>
            <w:tcW w:w="0" w:type="auto"/>
            <w:vMerge w:val="continue"/>
            <w:vAlign w:val="center"/>
          </w:tcPr>
          <w:p w14:paraId="3C9A8697">
            <w:pPr>
              <w:widowControl/>
              <w:jc w:val="center"/>
              <w:rPr>
                <w:rFonts w:hint="eastAsia" w:ascii="仿宋" w:hAnsi="仿宋" w:eastAsia="仿宋" w:cs="仿宋"/>
                <w:kern w:val="0"/>
                <w:sz w:val="24"/>
                <w:szCs w:val="24"/>
                <w:highlight w:val="none"/>
              </w:rPr>
            </w:pPr>
          </w:p>
        </w:tc>
        <w:tc>
          <w:tcPr>
            <w:tcW w:w="0" w:type="auto"/>
            <w:vMerge w:val="continue"/>
            <w:vAlign w:val="center"/>
          </w:tcPr>
          <w:p w14:paraId="01ABDB20">
            <w:pPr>
              <w:widowControl/>
              <w:jc w:val="center"/>
              <w:rPr>
                <w:rFonts w:hint="eastAsia" w:ascii="仿宋" w:hAnsi="仿宋" w:eastAsia="仿宋" w:cs="仿宋"/>
                <w:kern w:val="0"/>
                <w:sz w:val="24"/>
                <w:szCs w:val="24"/>
                <w:highlight w:val="none"/>
              </w:rPr>
            </w:pPr>
          </w:p>
        </w:tc>
        <w:tc>
          <w:tcPr>
            <w:tcW w:w="0" w:type="auto"/>
            <w:vMerge w:val="continue"/>
            <w:vAlign w:val="center"/>
          </w:tcPr>
          <w:p w14:paraId="4459F1F4">
            <w:pPr>
              <w:widowControl/>
              <w:jc w:val="center"/>
              <w:rPr>
                <w:rFonts w:hint="eastAsia" w:ascii="仿宋" w:hAnsi="仿宋" w:eastAsia="仿宋" w:cs="仿宋"/>
                <w:kern w:val="0"/>
                <w:sz w:val="24"/>
                <w:szCs w:val="24"/>
                <w:highlight w:val="none"/>
              </w:rPr>
            </w:pPr>
          </w:p>
        </w:tc>
        <w:tc>
          <w:tcPr>
            <w:tcW w:w="0" w:type="auto"/>
            <w:vMerge w:val="continue"/>
            <w:vAlign w:val="center"/>
          </w:tcPr>
          <w:p w14:paraId="244852F7">
            <w:pPr>
              <w:widowControl/>
              <w:jc w:val="center"/>
              <w:rPr>
                <w:rFonts w:hint="eastAsia" w:ascii="仿宋" w:hAnsi="仿宋" w:eastAsia="仿宋" w:cs="仿宋"/>
                <w:kern w:val="0"/>
                <w:sz w:val="24"/>
                <w:szCs w:val="24"/>
                <w:highlight w:val="none"/>
              </w:rPr>
            </w:pPr>
          </w:p>
        </w:tc>
      </w:tr>
      <w:tr w14:paraId="158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0" w:type="auto"/>
            <w:vMerge w:val="continue"/>
          </w:tcPr>
          <w:p w14:paraId="10B00118">
            <w:pPr>
              <w:widowControl/>
              <w:jc w:val="center"/>
              <w:rPr>
                <w:rFonts w:hint="eastAsia" w:ascii="仿宋" w:hAnsi="仿宋" w:eastAsia="仿宋" w:cs="仿宋"/>
                <w:kern w:val="0"/>
                <w:sz w:val="24"/>
                <w:szCs w:val="24"/>
                <w:highlight w:val="none"/>
              </w:rPr>
            </w:pPr>
          </w:p>
        </w:tc>
        <w:tc>
          <w:tcPr>
            <w:tcW w:w="0" w:type="auto"/>
            <w:vAlign w:val="center"/>
          </w:tcPr>
          <w:p w14:paraId="424F22F2">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计费模块3</w:t>
            </w:r>
          </w:p>
          <w:p w14:paraId="149F334D">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（安全控制版）</w:t>
            </w:r>
          </w:p>
        </w:tc>
        <w:tc>
          <w:tcPr>
            <w:tcW w:w="0" w:type="auto"/>
            <w:vAlign w:val="center"/>
          </w:tcPr>
          <w:p w14:paraId="56313FED">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由CPU处理器、ESAM、非易失存储器、读卡器接口、电能表接口、远程通讯接口、显示器接口、GPS定位模块、CAN口2路、开关量输入2路、开关量输出2路、时钟、电源管理等构成。设备含内置蓝牙模块，</w:t>
            </w:r>
            <w:r>
              <w:rPr>
                <w:rFonts w:hint="eastAsia" w:ascii="仿宋" w:hAnsi="仿宋" w:eastAsia="仿宋" w:cs="仿宋"/>
                <w:sz w:val="24"/>
                <w:szCs w:val="24"/>
                <w:highlight w:val="none"/>
              </w:rPr>
              <w:t>标配可插拔SD/TF卡，容量16G。</w:t>
            </w:r>
          </w:p>
        </w:tc>
        <w:tc>
          <w:tcPr>
            <w:tcW w:w="0" w:type="auto"/>
            <w:shd w:val="clear" w:color="000000" w:fill="FFFFFF"/>
            <w:vAlign w:val="center"/>
          </w:tcPr>
          <w:p w14:paraId="06AFAB19">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0" w:type="auto"/>
            <w:shd w:val="clear" w:color="000000" w:fill="FFFFFF"/>
            <w:vAlign w:val="center"/>
          </w:tcPr>
          <w:p w14:paraId="6735ED08">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bidi="ar"/>
              </w:rPr>
              <w:t>10</w:t>
            </w:r>
          </w:p>
        </w:tc>
        <w:tc>
          <w:tcPr>
            <w:tcW w:w="0" w:type="auto"/>
            <w:vMerge w:val="continue"/>
            <w:vAlign w:val="center"/>
          </w:tcPr>
          <w:p w14:paraId="59DE5F3E">
            <w:pPr>
              <w:widowControl/>
              <w:jc w:val="center"/>
              <w:rPr>
                <w:rFonts w:hint="eastAsia" w:ascii="仿宋" w:hAnsi="仿宋" w:eastAsia="仿宋" w:cs="仿宋"/>
                <w:kern w:val="0"/>
                <w:sz w:val="24"/>
                <w:szCs w:val="24"/>
                <w:highlight w:val="none"/>
              </w:rPr>
            </w:pPr>
          </w:p>
        </w:tc>
        <w:tc>
          <w:tcPr>
            <w:tcW w:w="0" w:type="auto"/>
            <w:vMerge w:val="continue"/>
            <w:vAlign w:val="center"/>
          </w:tcPr>
          <w:p w14:paraId="5EB596C3">
            <w:pPr>
              <w:widowControl/>
              <w:jc w:val="center"/>
              <w:rPr>
                <w:rFonts w:hint="eastAsia" w:ascii="仿宋" w:hAnsi="仿宋" w:eastAsia="仿宋" w:cs="仿宋"/>
                <w:kern w:val="0"/>
                <w:sz w:val="24"/>
                <w:szCs w:val="24"/>
                <w:highlight w:val="none"/>
              </w:rPr>
            </w:pPr>
          </w:p>
        </w:tc>
        <w:tc>
          <w:tcPr>
            <w:tcW w:w="0" w:type="auto"/>
            <w:vMerge w:val="continue"/>
            <w:vAlign w:val="center"/>
          </w:tcPr>
          <w:p w14:paraId="0242881B">
            <w:pPr>
              <w:widowControl/>
              <w:jc w:val="center"/>
              <w:rPr>
                <w:rFonts w:hint="eastAsia" w:ascii="仿宋" w:hAnsi="仿宋" w:eastAsia="仿宋" w:cs="仿宋"/>
                <w:kern w:val="0"/>
                <w:sz w:val="24"/>
                <w:szCs w:val="24"/>
                <w:highlight w:val="none"/>
              </w:rPr>
            </w:pPr>
          </w:p>
        </w:tc>
        <w:tc>
          <w:tcPr>
            <w:tcW w:w="0" w:type="auto"/>
            <w:vMerge w:val="continue"/>
            <w:vAlign w:val="center"/>
          </w:tcPr>
          <w:p w14:paraId="3BF7786F">
            <w:pPr>
              <w:widowControl/>
              <w:jc w:val="center"/>
              <w:rPr>
                <w:rFonts w:hint="eastAsia" w:ascii="仿宋" w:hAnsi="仿宋" w:eastAsia="仿宋" w:cs="仿宋"/>
                <w:kern w:val="0"/>
                <w:sz w:val="24"/>
                <w:szCs w:val="24"/>
                <w:highlight w:val="none"/>
              </w:rPr>
            </w:pPr>
          </w:p>
        </w:tc>
        <w:tc>
          <w:tcPr>
            <w:tcW w:w="0" w:type="auto"/>
            <w:vMerge w:val="continue"/>
            <w:vAlign w:val="center"/>
          </w:tcPr>
          <w:p w14:paraId="53974984">
            <w:pPr>
              <w:widowControl/>
              <w:jc w:val="center"/>
              <w:rPr>
                <w:rFonts w:hint="eastAsia" w:ascii="仿宋" w:hAnsi="仿宋" w:eastAsia="仿宋" w:cs="仿宋"/>
                <w:kern w:val="0"/>
                <w:sz w:val="24"/>
                <w:szCs w:val="24"/>
                <w:highlight w:val="none"/>
              </w:rPr>
            </w:pPr>
          </w:p>
        </w:tc>
        <w:tc>
          <w:tcPr>
            <w:tcW w:w="0" w:type="auto"/>
            <w:vMerge w:val="continue"/>
            <w:vAlign w:val="center"/>
          </w:tcPr>
          <w:p w14:paraId="3954168C">
            <w:pPr>
              <w:widowControl/>
              <w:jc w:val="center"/>
              <w:rPr>
                <w:rFonts w:hint="eastAsia" w:ascii="仿宋" w:hAnsi="仿宋" w:eastAsia="仿宋" w:cs="仿宋"/>
                <w:kern w:val="0"/>
                <w:sz w:val="24"/>
                <w:szCs w:val="24"/>
                <w:highlight w:val="none"/>
              </w:rPr>
            </w:pPr>
          </w:p>
        </w:tc>
      </w:tr>
      <w:tr w14:paraId="2F65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0" w:type="auto"/>
            <w:vMerge w:val="continue"/>
          </w:tcPr>
          <w:p w14:paraId="279C25F6">
            <w:pPr>
              <w:widowControl/>
              <w:jc w:val="center"/>
              <w:rPr>
                <w:rFonts w:hint="eastAsia" w:ascii="仿宋" w:hAnsi="仿宋" w:eastAsia="仿宋" w:cs="仿宋"/>
                <w:kern w:val="0"/>
                <w:sz w:val="24"/>
                <w:szCs w:val="24"/>
                <w:highlight w:val="none"/>
              </w:rPr>
            </w:pPr>
          </w:p>
        </w:tc>
        <w:tc>
          <w:tcPr>
            <w:tcW w:w="0" w:type="auto"/>
            <w:vAlign w:val="center"/>
          </w:tcPr>
          <w:p w14:paraId="4139AFBA">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计费模块4（网联版）</w:t>
            </w:r>
          </w:p>
        </w:tc>
        <w:tc>
          <w:tcPr>
            <w:tcW w:w="0" w:type="auto"/>
            <w:vAlign w:val="center"/>
          </w:tcPr>
          <w:p w14:paraId="1A1C408E">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由CPU处理器、非易失存储器、1路RS485接口、1路RS232接口、远程通讯接口、CAN口2路、时钟、电源管理等构成。设备含内置蓝牙模块，</w:t>
            </w:r>
            <w:r>
              <w:rPr>
                <w:rFonts w:hint="eastAsia" w:ascii="仿宋" w:hAnsi="仿宋" w:eastAsia="仿宋" w:cs="仿宋"/>
                <w:sz w:val="24"/>
                <w:szCs w:val="24"/>
                <w:highlight w:val="none"/>
              </w:rPr>
              <w:t>标配可插拔TF卡，容量16G。</w:t>
            </w:r>
          </w:p>
        </w:tc>
        <w:tc>
          <w:tcPr>
            <w:tcW w:w="0" w:type="auto"/>
            <w:shd w:val="clear" w:color="000000" w:fill="FFFFFF"/>
            <w:vAlign w:val="center"/>
          </w:tcPr>
          <w:p w14:paraId="42960F74">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0" w:type="auto"/>
            <w:shd w:val="clear" w:color="000000" w:fill="FFFFFF"/>
            <w:vAlign w:val="center"/>
          </w:tcPr>
          <w:p w14:paraId="6C276353">
            <w:pPr>
              <w:widowControl/>
              <w:jc w:val="center"/>
              <w:textAlignment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bidi="ar"/>
              </w:rPr>
              <w:t>150</w:t>
            </w:r>
          </w:p>
        </w:tc>
        <w:tc>
          <w:tcPr>
            <w:tcW w:w="0" w:type="auto"/>
            <w:vMerge w:val="continue"/>
            <w:vAlign w:val="center"/>
          </w:tcPr>
          <w:p w14:paraId="5E4916EC">
            <w:pPr>
              <w:widowControl/>
              <w:jc w:val="center"/>
              <w:rPr>
                <w:rFonts w:hint="eastAsia" w:ascii="仿宋" w:hAnsi="仿宋" w:eastAsia="仿宋" w:cs="仿宋"/>
                <w:kern w:val="0"/>
                <w:sz w:val="24"/>
                <w:szCs w:val="24"/>
                <w:highlight w:val="none"/>
              </w:rPr>
            </w:pPr>
          </w:p>
        </w:tc>
        <w:tc>
          <w:tcPr>
            <w:tcW w:w="0" w:type="auto"/>
            <w:vMerge w:val="continue"/>
            <w:vAlign w:val="center"/>
          </w:tcPr>
          <w:p w14:paraId="3F78BCCD">
            <w:pPr>
              <w:widowControl/>
              <w:jc w:val="center"/>
              <w:rPr>
                <w:rFonts w:hint="eastAsia" w:ascii="仿宋" w:hAnsi="仿宋" w:eastAsia="仿宋" w:cs="仿宋"/>
                <w:kern w:val="0"/>
                <w:sz w:val="24"/>
                <w:szCs w:val="24"/>
                <w:highlight w:val="none"/>
              </w:rPr>
            </w:pPr>
          </w:p>
        </w:tc>
        <w:tc>
          <w:tcPr>
            <w:tcW w:w="0" w:type="auto"/>
            <w:vMerge w:val="continue"/>
            <w:vAlign w:val="center"/>
          </w:tcPr>
          <w:p w14:paraId="6239F587">
            <w:pPr>
              <w:widowControl/>
              <w:jc w:val="center"/>
              <w:rPr>
                <w:rFonts w:hint="eastAsia" w:ascii="仿宋" w:hAnsi="仿宋" w:eastAsia="仿宋" w:cs="仿宋"/>
                <w:kern w:val="0"/>
                <w:sz w:val="24"/>
                <w:szCs w:val="24"/>
                <w:highlight w:val="none"/>
              </w:rPr>
            </w:pPr>
          </w:p>
        </w:tc>
        <w:tc>
          <w:tcPr>
            <w:tcW w:w="0" w:type="auto"/>
            <w:vMerge w:val="continue"/>
            <w:vAlign w:val="center"/>
          </w:tcPr>
          <w:p w14:paraId="3924777F">
            <w:pPr>
              <w:widowControl/>
              <w:jc w:val="center"/>
              <w:rPr>
                <w:rFonts w:hint="eastAsia" w:ascii="仿宋" w:hAnsi="仿宋" w:eastAsia="仿宋" w:cs="仿宋"/>
                <w:kern w:val="0"/>
                <w:sz w:val="24"/>
                <w:szCs w:val="24"/>
                <w:highlight w:val="none"/>
              </w:rPr>
            </w:pPr>
          </w:p>
        </w:tc>
        <w:tc>
          <w:tcPr>
            <w:tcW w:w="0" w:type="auto"/>
            <w:vMerge w:val="continue"/>
            <w:vAlign w:val="center"/>
          </w:tcPr>
          <w:p w14:paraId="46F907BB">
            <w:pPr>
              <w:widowControl/>
              <w:jc w:val="center"/>
              <w:rPr>
                <w:rFonts w:hint="eastAsia" w:ascii="仿宋" w:hAnsi="仿宋" w:eastAsia="仿宋" w:cs="仿宋"/>
                <w:kern w:val="0"/>
                <w:sz w:val="24"/>
                <w:szCs w:val="24"/>
                <w:highlight w:val="none"/>
              </w:rPr>
            </w:pPr>
          </w:p>
        </w:tc>
        <w:tc>
          <w:tcPr>
            <w:tcW w:w="0" w:type="auto"/>
            <w:vMerge w:val="continue"/>
            <w:vAlign w:val="center"/>
          </w:tcPr>
          <w:p w14:paraId="58D4AE75">
            <w:pPr>
              <w:widowControl/>
              <w:jc w:val="center"/>
              <w:rPr>
                <w:rFonts w:hint="eastAsia" w:ascii="仿宋" w:hAnsi="仿宋" w:eastAsia="仿宋" w:cs="仿宋"/>
                <w:kern w:val="0"/>
                <w:sz w:val="24"/>
                <w:szCs w:val="24"/>
                <w:highlight w:val="none"/>
              </w:rPr>
            </w:pPr>
          </w:p>
        </w:tc>
      </w:tr>
    </w:tbl>
    <w:p w14:paraId="5C4A9320">
      <w:pPr>
        <w:rPr>
          <w:rFonts w:hint="eastAsia"/>
          <w:highlight w:val="none"/>
        </w:rPr>
      </w:pPr>
      <w:r>
        <w:rPr>
          <w:rFonts w:hint="eastAsia"/>
          <w:highlight w:val="none"/>
        </w:rPr>
        <w:t>具体供货不局限于上述产品。应包括上述产品相关配件，类似升级产品。</w:t>
      </w:r>
    </w:p>
    <w:p w14:paraId="163936F2">
      <w:pPr>
        <w:rPr>
          <w:highlight w:val="none"/>
        </w:rPr>
      </w:pPr>
      <w:r>
        <w:rPr>
          <w:rFonts w:hint="eastAsia"/>
          <w:highlight w:val="none"/>
        </w:rPr>
        <w:t>备注：</w:t>
      </w:r>
    </w:p>
    <w:p w14:paraId="0EC14B19">
      <w:pPr>
        <w:rPr>
          <w:highlight w:val="none"/>
        </w:rPr>
      </w:pPr>
      <w:r>
        <w:rPr>
          <w:rFonts w:hint="eastAsia"/>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29D8807">
      <w:pPr>
        <w:rPr>
          <w:highlight w:val="none"/>
        </w:rPr>
      </w:pPr>
      <w:r>
        <w:rPr>
          <w:rFonts w:hint="eastAsia"/>
          <w:highlight w:val="none"/>
        </w:rPr>
        <w:t>2.投标文件中提供的证明材料复印件应复印清晰、可辨认且不得遮盖、涂抹，否则视为无效。</w:t>
      </w:r>
    </w:p>
    <w:p w14:paraId="3F5BA957">
      <w:pPr>
        <w:rPr>
          <w:rFonts w:hint="eastAsia"/>
          <w:highlight w:val="none"/>
        </w:rPr>
      </w:pPr>
      <w:r>
        <w:rPr>
          <w:rFonts w:hint="eastAsia"/>
          <w:highlight w:val="none"/>
        </w:rPr>
        <w:t>3. 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88CCEAD">
      <w:pPr>
        <w:rPr>
          <w:rFonts w:hint="eastAsia"/>
          <w:highlight w:val="none"/>
        </w:rPr>
      </w:pPr>
      <w:r>
        <w:rPr>
          <w:rFonts w:hint="eastAsia"/>
          <w:highlight w:val="none"/>
        </w:rPr>
        <w:br w:type="page"/>
      </w:r>
    </w:p>
    <w:p w14:paraId="70D6F36A">
      <w:pPr>
        <w:pStyle w:val="14"/>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分标三十三：专用继电器采购项目</w:t>
      </w:r>
    </w:p>
    <w:p w14:paraId="28C52A62">
      <w:pPr>
        <w:pStyle w:val="14"/>
        <w:spacing w:line="400" w:lineRule="exact"/>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分标编号：CY0625SWWP47FF33</w:t>
      </w:r>
    </w:p>
    <w:tbl>
      <w:tblPr>
        <w:tblStyle w:val="10"/>
        <w:tblW w:w="0" w:type="auto"/>
        <w:tblInd w:w="0" w:type="dxa"/>
        <w:tblLayout w:type="autofit"/>
        <w:tblCellMar>
          <w:top w:w="0" w:type="dxa"/>
          <w:left w:w="108" w:type="dxa"/>
          <w:bottom w:w="0" w:type="dxa"/>
          <w:right w:w="108" w:type="dxa"/>
        </w:tblCellMar>
      </w:tblPr>
      <w:tblGrid>
        <w:gridCol w:w="619"/>
        <w:gridCol w:w="708"/>
        <w:gridCol w:w="4527"/>
        <w:gridCol w:w="477"/>
        <w:gridCol w:w="816"/>
        <w:gridCol w:w="630"/>
        <w:gridCol w:w="498"/>
        <w:gridCol w:w="640"/>
        <w:gridCol w:w="1473"/>
        <w:gridCol w:w="3027"/>
        <w:gridCol w:w="759"/>
      </w:tblGrid>
      <w:tr w14:paraId="57AFD532">
        <w:tblPrEx>
          <w:tblCellMar>
            <w:top w:w="0" w:type="dxa"/>
            <w:left w:w="108" w:type="dxa"/>
            <w:bottom w:w="0" w:type="dxa"/>
            <w:right w:w="108" w:type="dxa"/>
          </w:tblCellMar>
        </w:tblPrEx>
        <w:trPr>
          <w:trHeight w:val="555" w:hRule="atLeast"/>
        </w:trPr>
        <w:tc>
          <w:tcPr>
            <w:tcW w:w="0" w:type="auto"/>
            <w:tcBorders>
              <w:top w:val="single" w:color="auto" w:sz="4" w:space="0"/>
              <w:left w:val="single" w:color="auto" w:sz="4" w:space="0"/>
              <w:bottom w:val="single" w:color="auto" w:sz="4" w:space="0"/>
              <w:right w:val="single" w:color="auto" w:sz="4" w:space="0"/>
            </w:tcBorders>
            <w:vAlign w:val="center"/>
          </w:tcPr>
          <w:p w14:paraId="5EC1CA9C">
            <w:pPr>
              <w:widowControl/>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项目名称</w:t>
            </w:r>
          </w:p>
        </w:tc>
        <w:tc>
          <w:tcPr>
            <w:tcW w:w="0" w:type="auto"/>
            <w:tcBorders>
              <w:top w:val="single" w:color="auto" w:sz="4" w:space="0"/>
              <w:left w:val="single" w:color="auto" w:sz="4" w:space="0"/>
              <w:bottom w:val="single" w:color="auto" w:sz="4" w:space="0"/>
              <w:right w:val="single" w:color="auto" w:sz="4" w:space="0"/>
            </w:tcBorders>
            <w:vAlign w:val="center"/>
          </w:tcPr>
          <w:p w14:paraId="250A88F9">
            <w:pPr>
              <w:widowControl/>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物资名称</w:t>
            </w:r>
          </w:p>
        </w:tc>
        <w:tc>
          <w:tcPr>
            <w:tcW w:w="0" w:type="auto"/>
            <w:tcBorders>
              <w:top w:val="single" w:color="auto" w:sz="4" w:space="0"/>
              <w:left w:val="single" w:color="auto" w:sz="4" w:space="0"/>
              <w:bottom w:val="single" w:color="auto" w:sz="4" w:space="0"/>
              <w:right w:val="single" w:color="auto" w:sz="4" w:space="0"/>
            </w:tcBorders>
            <w:vAlign w:val="center"/>
          </w:tcPr>
          <w:p w14:paraId="54BAC2DA">
            <w:pPr>
              <w:widowControl/>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主要技术要求</w:t>
            </w:r>
          </w:p>
        </w:tc>
        <w:tc>
          <w:tcPr>
            <w:tcW w:w="0" w:type="auto"/>
            <w:tcBorders>
              <w:top w:val="single" w:color="auto" w:sz="4" w:space="0"/>
              <w:left w:val="single" w:color="auto" w:sz="4" w:space="0"/>
              <w:bottom w:val="single" w:color="auto" w:sz="4" w:space="0"/>
              <w:right w:val="single" w:color="auto" w:sz="4" w:space="0"/>
            </w:tcBorders>
            <w:vAlign w:val="center"/>
          </w:tcPr>
          <w:p w14:paraId="2422501E">
            <w:pPr>
              <w:widowControl/>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单位</w:t>
            </w:r>
          </w:p>
        </w:tc>
        <w:tc>
          <w:tcPr>
            <w:tcW w:w="0" w:type="auto"/>
            <w:tcBorders>
              <w:top w:val="single" w:color="auto" w:sz="4" w:space="0"/>
              <w:left w:val="single" w:color="auto" w:sz="4" w:space="0"/>
              <w:bottom w:val="single" w:color="auto" w:sz="4" w:space="0"/>
              <w:right w:val="single" w:color="auto" w:sz="4" w:space="0"/>
            </w:tcBorders>
            <w:vAlign w:val="center"/>
          </w:tcPr>
          <w:p w14:paraId="3131D1EF">
            <w:pPr>
              <w:widowControl/>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6E2BDB99">
            <w:pPr>
              <w:widowControl/>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交货日期</w:t>
            </w:r>
          </w:p>
        </w:tc>
        <w:tc>
          <w:tcPr>
            <w:tcW w:w="0" w:type="auto"/>
            <w:tcBorders>
              <w:top w:val="single" w:color="auto" w:sz="4" w:space="0"/>
              <w:left w:val="single" w:color="auto" w:sz="4" w:space="0"/>
              <w:bottom w:val="single" w:color="auto" w:sz="4" w:space="0"/>
              <w:right w:val="single" w:color="auto" w:sz="4" w:space="0"/>
            </w:tcBorders>
            <w:vAlign w:val="center"/>
          </w:tcPr>
          <w:p w14:paraId="27963EE6">
            <w:pPr>
              <w:widowControl/>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质保期</w:t>
            </w:r>
          </w:p>
        </w:tc>
        <w:tc>
          <w:tcPr>
            <w:tcW w:w="0" w:type="auto"/>
            <w:tcBorders>
              <w:top w:val="single" w:color="auto" w:sz="4" w:space="0"/>
              <w:left w:val="single" w:color="auto" w:sz="4" w:space="0"/>
              <w:bottom w:val="single" w:color="auto" w:sz="4" w:space="0"/>
              <w:right w:val="single" w:color="auto" w:sz="4" w:space="0"/>
            </w:tcBorders>
            <w:vAlign w:val="center"/>
          </w:tcPr>
          <w:p w14:paraId="4279F5B3">
            <w:pPr>
              <w:widowControl/>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交货地点</w:t>
            </w:r>
          </w:p>
        </w:tc>
        <w:tc>
          <w:tcPr>
            <w:tcW w:w="0" w:type="auto"/>
            <w:tcBorders>
              <w:top w:val="single" w:color="auto" w:sz="4" w:space="0"/>
              <w:left w:val="single" w:color="auto" w:sz="4" w:space="0"/>
              <w:bottom w:val="single" w:color="auto" w:sz="4" w:space="0"/>
              <w:right w:val="single" w:color="auto" w:sz="4" w:space="0"/>
            </w:tcBorders>
            <w:vAlign w:val="center"/>
          </w:tcPr>
          <w:p w14:paraId="661251BF">
            <w:pPr>
              <w:widowControl/>
              <w:jc w:val="center"/>
              <w:textAlignment w:val="center"/>
              <w:rPr>
                <w:rFonts w:hint="eastAsia" w:ascii="仿宋" w:hAnsi="仿宋" w:eastAsia="仿宋" w:cs="仿宋"/>
                <w:b/>
                <w:bCs/>
                <w:color w:val="000000" w:themeColor="text1"/>
                <w:kern w:val="0"/>
                <w:sz w:val="24"/>
                <w:szCs w:val="24"/>
                <w:highlight w:val="none"/>
                <w:lang w:bidi="ar"/>
                <w14:textFill>
                  <w14:solidFill>
                    <w14:schemeClr w14:val="tx1"/>
                  </w14:solidFill>
                </w14:textFill>
              </w:rPr>
            </w:pPr>
            <w:r>
              <w:rPr>
                <w:rFonts w:hint="eastAsia" w:ascii="仿宋" w:hAnsi="仿宋" w:eastAsia="仿宋" w:cs="仿宋"/>
                <w:b/>
                <w:bCs/>
                <w:color w:val="auto"/>
                <w:kern w:val="0"/>
                <w:sz w:val="24"/>
                <w:szCs w:val="24"/>
                <w:highlight w:val="none"/>
                <w:lang w:val="en-US" w:eastAsia="zh-CN"/>
              </w:rPr>
              <w:t>专用资质要求</w:t>
            </w:r>
          </w:p>
        </w:tc>
        <w:tc>
          <w:tcPr>
            <w:tcW w:w="0" w:type="auto"/>
            <w:tcBorders>
              <w:top w:val="single" w:color="auto" w:sz="4" w:space="0"/>
              <w:left w:val="single" w:color="auto" w:sz="4" w:space="0"/>
              <w:bottom w:val="single" w:color="auto" w:sz="4" w:space="0"/>
              <w:right w:val="single" w:color="auto" w:sz="4" w:space="0"/>
            </w:tcBorders>
            <w:vAlign w:val="center"/>
          </w:tcPr>
          <w:p w14:paraId="08D42675">
            <w:pPr>
              <w:widowControl/>
              <w:jc w:val="center"/>
              <w:textAlignment w:val="center"/>
              <w:rPr>
                <w:rFonts w:hint="eastAsia" w:ascii="仿宋" w:hAnsi="仿宋" w:eastAsia="仿宋" w:cs="仿宋"/>
                <w:b/>
                <w:bCs/>
                <w:color w:val="000000" w:themeColor="text1"/>
                <w:kern w:val="0"/>
                <w:sz w:val="24"/>
                <w:szCs w:val="24"/>
                <w:highlight w:val="none"/>
                <w:lang w:bidi="ar"/>
                <w14:textFill>
                  <w14:solidFill>
                    <w14:schemeClr w14:val="tx1"/>
                  </w14:solidFill>
                </w14:textFill>
              </w:rPr>
            </w:pPr>
            <w:r>
              <w:rPr>
                <w:rFonts w:hint="eastAsia" w:ascii="仿宋" w:hAnsi="仿宋" w:eastAsia="仿宋" w:cs="仿宋"/>
                <w:b/>
                <w:bCs/>
                <w:color w:val="auto"/>
                <w:kern w:val="0"/>
                <w:sz w:val="24"/>
                <w:szCs w:val="24"/>
                <w:highlight w:val="none"/>
                <w:lang w:val="en-US" w:eastAsia="zh-CN"/>
              </w:rPr>
              <w:t>专用业绩要求</w:t>
            </w:r>
          </w:p>
        </w:tc>
        <w:tc>
          <w:tcPr>
            <w:tcW w:w="0" w:type="auto"/>
            <w:tcBorders>
              <w:top w:val="single" w:color="auto" w:sz="4" w:space="0"/>
              <w:left w:val="single" w:color="auto" w:sz="4" w:space="0"/>
              <w:bottom w:val="single" w:color="auto" w:sz="4" w:space="0"/>
              <w:right w:val="single" w:color="auto" w:sz="4" w:space="0"/>
            </w:tcBorders>
            <w:vAlign w:val="center"/>
          </w:tcPr>
          <w:p w14:paraId="33C4C801">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480E8B45">
            <w:pPr>
              <w:widowControl/>
              <w:jc w:val="center"/>
              <w:textAlignment w:val="center"/>
              <w:rPr>
                <w:rFonts w:hint="eastAsia" w:ascii="仿宋" w:hAnsi="仿宋" w:eastAsia="仿宋" w:cs="仿宋"/>
                <w:b/>
                <w:bCs/>
                <w:color w:val="000000" w:themeColor="text1"/>
                <w:kern w:val="0"/>
                <w:sz w:val="24"/>
                <w:szCs w:val="24"/>
                <w:highlight w:val="none"/>
                <w:lang w:bidi="ar"/>
                <w14:textFill>
                  <w14:solidFill>
                    <w14:schemeClr w14:val="tx1"/>
                  </w14:solidFill>
                </w14:textFill>
              </w:rPr>
            </w:pPr>
            <w:r>
              <w:rPr>
                <w:rFonts w:hint="eastAsia" w:ascii="仿宋" w:hAnsi="仿宋" w:eastAsia="仿宋" w:cs="仿宋"/>
                <w:b/>
                <w:bCs/>
                <w:color w:val="auto"/>
                <w:kern w:val="0"/>
                <w:sz w:val="24"/>
                <w:szCs w:val="24"/>
                <w:highlight w:val="none"/>
                <w:lang w:val="en-US" w:eastAsia="zh-CN"/>
              </w:rPr>
              <w:t>额（万元）</w:t>
            </w:r>
          </w:p>
        </w:tc>
      </w:tr>
      <w:tr w14:paraId="157F7333">
        <w:tblPrEx>
          <w:tblCellMar>
            <w:top w:w="0" w:type="dxa"/>
            <w:left w:w="108" w:type="dxa"/>
            <w:bottom w:w="0" w:type="dxa"/>
            <w:right w:w="108" w:type="dxa"/>
          </w:tblCellMar>
        </w:tblPrEx>
        <w:trPr>
          <w:trHeight w:val="1049"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14:paraId="68A2705E">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专用继电器采购项目</w:t>
            </w:r>
          </w:p>
        </w:tc>
        <w:tc>
          <w:tcPr>
            <w:tcW w:w="0" w:type="auto"/>
            <w:tcBorders>
              <w:top w:val="single" w:color="auto" w:sz="4" w:space="0"/>
              <w:left w:val="single" w:color="auto" w:sz="4" w:space="0"/>
              <w:bottom w:val="single" w:color="auto" w:sz="4" w:space="0"/>
              <w:right w:val="single" w:color="auto" w:sz="4" w:space="0"/>
            </w:tcBorders>
            <w:vAlign w:val="center"/>
          </w:tcPr>
          <w:p w14:paraId="270629FC">
            <w:pPr>
              <w:jc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继电器-1</w:t>
            </w:r>
          </w:p>
        </w:tc>
        <w:tc>
          <w:tcPr>
            <w:tcW w:w="0" w:type="auto"/>
            <w:tcBorders>
              <w:top w:val="single" w:color="auto" w:sz="4" w:space="0"/>
              <w:left w:val="single" w:color="auto" w:sz="4" w:space="0"/>
              <w:bottom w:val="single" w:color="auto" w:sz="4" w:space="0"/>
              <w:right w:val="single" w:color="auto" w:sz="4" w:space="0"/>
            </w:tcBorders>
            <w:vAlign w:val="center"/>
          </w:tcPr>
          <w:p w14:paraId="01FA57CF">
            <w:pPr>
              <w:jc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具有两组转换触点，触点负载（阻性）8A 250VAC,最大切换电压250Vac/30Vdc，最大切换电流8A（含底座、金属卡簧），线圈电压：AC220V，带LED灯指示，配套相应底座及附件。</w:t>
            </w:r>
          </w:p>
        </w:tc>
        <w:tc>
          <w:tcPr>
            <w:tcW w:w="0" w:type="auto"/>
            <w:tcBorders>
              <w:top w:val="single" w:color="auto" w:sz="4" w:space="0"/>
              <w:left w:val="single" w:color="auto" w:sz="4" w:space="0"/>
              <w:bottom w:val="single" w:color="auto" w:sz="4" w:space="0"/>
              <w:right w:val="single" w:color="auto" w:sz="4" w:space="0"/>
            </w:tcBorders>
            <w:vAlign w:val="center"/>
          </w:tcPr>
          <w:p w14:paraId="3B2BE7A2">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vAlign w:val="center"/>
          </w:tcPr>
          <w:p w14:paraId="11817315">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kern w:val="0"/>
                <w:sz w:val="24"/>
                <w:szCs w:val="24"/>
                <w:highlight w:val="none"/>
                <w:lang w:bidi="ar"/>
              </w:rPr>
              <w:t>50</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7D190D82">
            <w:pPr>
              <w:widowControl/>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合同签订后后15日内</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10198004">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5年</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201BB54A">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买方指定仓库地面交货</w:t>
            </w:r>
          </w:p>
        </w:tc>
        <w:tc>
          <w:tcPr>
            <w:tcW w:w="0" w:type="auto"/>
            <w:vMerge w:val="restart"/>
            <w:tcBorders>
              <w:top w:val="single" w:color="auto" w:sz="4" w:space="0"/>
              <w:left w:val="single" w:color="auto" w:sz="4" w:space="0"/>
              <w:right w:val="single" w:color="auto" w:sz="4" w:space="0"/>
            </w:tcBorders>
            <w:vAlign w:val="center"/>
          </w:tcPr>
          <w:p w14:paraId="6661C1DB">
            <w:pPr>
              <w:widowControl/>
              <w:jc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w:t>
            </w:r>
            <w:r>
              <w:rPr>
                <w:rFonts w:hint="eastAsia" w:ascii="仿宋" w:hAnsi="仿宋" w:eastAsia="仿宋" w:cs="仿宋"/>
                <w:color w:val="000000" w:themeColor="text1"/>
                <w:kern w:val="0"/>
                <w:sz w:val="24"/>
                <w:szCs w:val="24"/>
                <w:highlight w:val="none"/>
                <w:lang w:bidi="ar"/>
                <w14:textFill>
                  <w14:solidFill>
                    <w14:schemeClr w14:val="tx1"/>
                  </w14:solidFill>
                </w14:textFill>
              </w:rPr>
              <w:t>厂商要求</w:t>
            </w:r>
            <w:r>
              <w:rPr>
                <w:rFonts w:hint="eastAsia" w:ascii="仿宋" w:hAnsi="仿宋" w:eastAsia="仿宋" w:cs="仿宋"/>
                <w:color w:val="000000" w:themeColor="text1"/>
                <w:kern w:val="0"/>
                <w:sz w:val="24"/>
                <w:szCs w:val="24"/>
                <w:highlight w:val="none"/>
                <w:lang w:eastAsia="zh-CN" w:bidi="ar"/>
                <w14:textFill>
                  <w14:solidFill>
                    <w14:schemeClr w14:val="tx1"/>
                  </w14:solidFill>
                </w14:textFill>
              </w:rPr>
              <w:t>：</w:t>
            </w:r>
            <w:r>
              <w:rPr>
                <w:rFonts w:hint="eastAsia" w:ascii="仿宋" w:hAnsi="仿宋" w:eastAsia="仿宋" w:cs="仿宋"/>
                <w:color w:val="000000" w:themeColor="text1"/>
                <w:kern w:val="0"/>
                <w:sz w:val="24"/>
                <w:szCs w:val="24"/>
                <w:highlight w:val="none"/>
                <w:lang w:bidi="ar"/>
                <w14:textFill>
                  <w14:solidFill>
                    <w14:schemeClr w14:val="tx1"/>
                  </w14:solidFill>
                </w14:textFill>
              </w:rPr>
              <w:t>制造商或代理商</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2,。</w:t>
            </w:r>
            <w:r>
              <w:rPr>
                <w:rFonts w:hint="eastAsia" w:ascii="仿宋" w:hAnsi="仿宋" w:eastAsia="仿宋" w:cs="仿宋"/>
                <w:color w:val="000000" w:themeColor="text1"/>
                <w:kern w:val="0"/>
                <w:sz w:val="24"/>
                <w:szCs w:val="24"/>
                <w:highlight w:val="none"/>
                <w:lang w:bidi="ar"/>
                <w14:textFill>
                  <w14:solidFill>
                    <w14:schemeClr w14:val="tx1"/>
                  </w14:solidFill>
                </w14:textFill>
              </w:rPr>
              <w:t>备注</w:t>
            </w:r>
            <w:r>
              <w:rPr>
                <w:rFonts w:hint="eastAsia" w:ascii="仿宋" w:hAnsi="仿宋" w:eastAsia="仿宋" w:cs="仿宋"/>
                <w:color w:val="000000" w:themeColor="text1"/>
                <w:kern w:val="0"/>
                <w:sz w:val="24"/>
                <w:szCs w:val="24"/>
                <w:highlight w:val="none"/>
                <w:lang w:eastAsia="zh-CN" w:bidi="ar"/>
                <w14:textFill>
                  <w14:solidFill>
                    <w14:schemeClr w14:val="tx1"/>
                  </w14:solidFill>
                </w14:textFill>
              </w:rPr>
              <w:t>：</w:t>
            </w:r>
            <w:r>
              <w:rPr>
                <w:rFonts w:hint="eastAsia" w:ascii="仿宋" w:hAnsi="仿宋" w:eastAsia="仿宋" w:cs="仿宋"/>
                <w:color w:val="000000" w:themeColor="text1"/>
                <w:kern w:val="0"/>
                <w:sz w:val="24"/>
                <w:szCs w:val="24"/>
                <w:highlight w:val="none"/>
                <w:lang w:bidi="ar"/>
                <w14:textFill>
                  <w14:solidFill>
                    <w14:schemeClr w14:val="tx1"/>
                  </w14:solidFill>
                </w14:textFill>
              </w:rPr>
              <w:t>代理商需提供制造商授权函及制造商出具的质保函</w:t>
            </w:r>
          </w:p>
        </w:tc>
        <w:tc>
          <w:tcPr>
            <w:tcW w:w="0" w:type="auto"/>
            <w:vMerge w:val="restart"/>
            <w:tcBorders>
              <w:top w:val="single" w:color="auto" w:sz="4" w:space="0"/>
              <w:left w:val="single" w:color="auto" w:sz="4" w:space="0"/>
              <w:right w:val="single" w:color="auto" w:sz="4" w:space="0"/>
            </w:tcBorders>
            <w:vAlign w:val="center"/>
          </w:tcPr>
          <w:p w14:paraId="3AD48A10">
            <w:pPr>
              <w:widowControl/>
              <w:jc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业绩要求</w:t>
            </w:r>
            <w:r>
              <w:rPr>
                <w:rFonts w:hint="eastAsia" w:ascii="仿宋" w:hAnsi="仿宋" w:eastAsia="仿宋" w:cs="仿宋"/>
                <w:color w:val="000000" w:themeColor="text1"/>
                <w:kern w:val="0"/>
                <w:sz w:val="24"/>
                <w:szCs w:val="24"/>
                <w:highlight w:val="none"/>
                <w:lang w:eastAsia="zh-CN" w:bidi="ar"/>
                <w14:textFill>
                  <w14:solidFill>
                    <w14:schemeClr w14:val="tx1"/>
                  </w14:solidFill>
                </w14:textFill>
              </w:rPr>
              <w:t>：</w:t>
            </w:r>
            <w:r>
              <w:rPr>
                <w:rFonts w:hint="eastAsia" w:ascii="仿宋" w:hAnsi="仿宋" w:eastAsia="仿宋" w:cs="仿宋"/>
                <w:color w:val="000000" w:themeColor="text1"/>
                <w:kern w:val="0"/>
                <w:sz w:val="24"/>
                <w:szCs w:val="24"/>
                <w:highlight w:val="none"/>
                <w:lang w:bidi="ar"/>
                <w14:textFill>
                  <w14:solidFill>
                    <w14:schemeClr w14:val="tx1"/>
                  </w14:solidFill>
                </w14:textFill>
              </w:rPr>
              <w:t>20</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22</w:t>
            </w:r>
            <w:r>
              <w:rPr>
                <w:rFonts w:hint="eastAsia" w:ascii="仿宋" w:hAnsi="仿宋" w:eastAsia="仿宋" w:cs="仿宋"/>
                <w:color w:val="000000" w:themeColor="text1"/>
                <w:kern w:val="0"/>
                <w:sz w:val="24"/>
                <w:szCs w:val="24"/>
                <w:highlight w:val="none"/>
                <w:lang w:bidi="ar"/>
                <w14:textFill>
                  <w14:solidFill>
                    <w14:schemeClr w14:val="tx1"/>
                  </w14:solidFill>
                </w14:textFill>
              </w:rPr>
              <w:t>年1月1日至采购公告发布日内，继电器类或接触器类等电气元器件类相关累计销售业绩不少于30万。（时间以合同签订日期为准，须提供用户合同封面、金额页、合同签字盖章页复印件、证明合同内容的合同页、发票复印件、发票查验结果截图）</w:t>
            </w:r>
          </w:p>
        </w:tc>
        <w:tc>
          <w:tcPr>
            <w:tcW w:w="0" w:type="auto"/>
            <w:vMerge w:val="restart"/>
            <w:tcBorders>
              <w:top w:val="single" w:color="auto" w:sz="4" w:space="0"/>
              <w:left w:val="single" w:color="auto" w:sz="4" w:space="0"/>
              <w:right w:val="single" w:color="auto" w:sz="4" w:space="0"/>
            </w:tcBorders>
            <w:vAlign w:val="center"/>
          </w:tcPr>
          <w:p w14:paraId="4D553088">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0.9</w:t>
            </w:r>
          </w:p>
        </w:tc>
      </w:tr>
      <w:tr w14:paraId="31B6A5EC">
        <w:tblPrEx>
          <w:tblCellMar>
            <w:top w:w="0" w:type="dxa"/>
            <w:left w:w="108" w:type="dxa"/>
            <w:bottom w:w="0" w:type="dxa"/>
            <w:right w:w="108" w:type="dxa"/>
          </w:tblCellMar>
        </w:tblPrEx>
        <w:trPr>
          <w:trHeight w:val="80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EEE3899">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DDA55C1">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继电器-2</w:t>
            </w:r>
          </w:p>
        </w:tc>
        <w:tc>
          <w:tcPr>
            <w:tcW w:w="0" w:type="auto"/>
            <w:tcBorders>
              <w:top w:val="single" w:color="auto" w:sz="4" w:space="0"/>
              <w:left w:val="single" w:color="auto" w:sz="4" w:space="0"/>
              <w:bottom w:val="single" w:color="auto" w:sz="4" w:space="0"/>
              <w:right w:val="single" w:color="auto" w:sz="4" w:space="0"/>
            </w:tcBorders>
            <w:vAlign w:val="center"/>
          </w:tcPr>
          <w:p w14:paraId="129B3FD8">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具有两组触点，触点负载（阻性）10A 250VAC/30VDC，最大切换电压250VAC/30VDC ，最大切换电流10A（含底座、金属卡簧）线圈电压:DC12V,</w:t>
            </w:r>
            <w:r>
              <w:rPr>
                <w:rFonts w:hint="eastAsia" w:ascii="仿宋" w:hAnsi="仿宋" w:eastAsia="仿宋" w:cs="仿宋"/>
                <w:color w:val="000000" w:themeColor="text1"/>
                <w:sz w:val="24"/>
                <w:szCs w:val="24"/>
                <w:highlight w:val="none"/>
                <w14:textFill>
                  <w14:solidFill>
                    <w14:schemeClr w14:val="tx1"/>
                  </w14:solidFill>
                </w14:textFill>
              </w:rPr>
              <w:t>带发光二极管和续流二极管。</w:t>
            </w:r>
          </w:p>
        </w:tc>
        <w:tc>
          <w:tcPr>
            <w:tcW w:w="0" w:type="auto"/>
            <w:tcBorders>
              <w:top w:val="single" w:color="auto" w:sz="4" w:space="0"/>
              <w:left w:val="single" w:color="auto" w:sz="4" w:space="0"/>
              <w:bottom w:val="single" w:color="auto" w:sz="4" w:space="0"/>
              <w:right w:val="single" w:color="auto" w:sz="4" w:space="0"/>
            </w:tcBorders>
            <w:vAlign w:val="center"/>
          </w:tcPr>
          <w:p w14:paraId="28FE72C0">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vAlign w:val="center"/>
          </w:tcPr>
          <w:p w14:paraId="507E31DC">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kern w:val="0"/>
                <w:sz w:val="24"/>
                <w:szCs w:val="24"/>
                <w:highlight w:val="none"/>
                <w:lang w:bidi="ar"/>
              </w:rPr>
              <w:t>250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A67C52">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D7516CD">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53696C">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60FB940D">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35316F74">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1281E952">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r>
      <w:tr w14:paraId="2CF1B8B3">
        <w:tblPrEx>
          <w:tblCellMar>
            <w:top w:w="0" w:type="dxa"/>
            <w:left w:w="108" w:type="dxa"/>
            <w:bottom w:w="0" w:type="dxa"/>
            <w:right w:w="108" w:type="dxa"/>
          </w:tblCellMar>
        </w:tblPrEx>
        <w:trPr>
          <w:trHeight w:val="85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C02B0F0">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988442D">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继电器-3</w:t>
            </w:r>
          </w:p>
        </w:tc>
        <w:tc>
          <w:tcPr>
            <w:tcW w:w="0" w:type="auto"/>
            <w:tcBorders>
              <w:top w:val="single" w:color="auto" w:sz="4" w:space="0"/>
              <w:left w:val="single" w:color="auto" w:sz="4" w:space="0"/>
              <w:bottom w:val="single" w:color="auto" w:sz="4" w:space="0"/>
              <w:right w:val="single" w:color="auto" w:sz="4" w:space="0"/>
            </w:tcBorders>
            <w:vAlign w:val="center"/>
          </w:tcPr>
          <w:p w14:paraId="4C071756">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具有两组触点，触点负载（阻性）7A 220VAC/24VDC ，最大切换电压277VAC/30VDC，最大切换电流7A（含底座、金属卡簧），</w:t>
            </w:r>
            <w:r>
              <w:rPr>
                <w:rFonts w:hint="eastAsia" w:ascii="仿宋" w:hAnsi="仿宋" w:eastAsia="仿宋" w:cs="仿宋"/>
                <w:color w:val="000000" w:themeColor="text1"/>
                <w:kern w:val="0"/>
                <w:sz w:val="24"/>
                <w:szCs w:val="24"/>
                <w:highlight w:val="none"/>
                <w:lang w:bidi="ar"/>
                <w14:textFill>
                  <w14:solidFill>
                    <w14:schemeClr w14:val="tx1"/>
                  </w14:solidFill>
                </w14:textFill>
              </w:rPr>
              <w:t>线圈电压:AC220V。</w:t>
            </w:r>
          </w:p>
        </w:tc>
        <w:tc>
          <w:tcPr>
            <w:tcW w:w="0" w:type="auto"/>
            <w:tcBorders>
              <w:top w:val="single" w:color="auto" w:sz="4" w:space="0"/>
              <w:left w:val="single" w:color="auto" w:sz="4" w:space="0"/>
              <w:bottom w:val="single" w:color="auto" w:sz="4" w:space="0"/>
              <w:right w:val="single" w:color="auto" w:sz="4" w:space="0"/>
            </w:tcBorders>
            <w:vAlign w:val="center"/>
          </w:tcPr>
          <w:p w14:paraId="3BB4C88D">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vAlign w:val="center"/>
          </w:tcPr>
          <w:p w14:paraId="7F10551D">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kern w:val="0"/>
                <w:sz w:val="24"/>
                <w:szCs w:val="24"/>
                <w:highlight w:val="none"/>
                <w:lang w:bidi="ar"/>
              </w:rPr>
              <w:t>250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4EA622">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E219B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B3589E">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16EB01CD">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5DDD6642">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7670A9BF">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E64D52E">
        <w:tblPrEx>
          <w:tblCellMar>
            <w:top w:w="0" w:type="dxa"/>
            <w:left w:w="108" w:type="dxa"/>
            <w:bottom w:w="0" w:type="dxa"/>
            <w:right w:w="108" w:type="dxa"/>
          </w:tblCellMar>
        </w:tblPrEx>
        <w:trPr>
          <w:trHeight w:val="78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6BC9C22">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6F555B7">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继电器-3底座</w:t>
            </w:r>
          </w:p>
        </w:tc>
        <w:tc>
          <w:tcPr>
            <w:tcW w:w="0" w:type="auto"/>
            <w:tcBorders>
              <w:top w:val="single" w:color="auto" w:sz="4" w:space="0"/>
              <w:left w:val="single" w:color="auto" w:sz="4" w:space="0"/>
              <w:bottom w:val="single" w:color="auto" w:sz="4" w:space="0"/>
              <w:right w:val="single" w:color="auto" w:sz="4" w:space="0"/>
            </w:tcBorders>
            <w:vAlign w:val="center"/>
          </w:tcPr>
          <w:p w14:paraId="13BB2C2D">
            <w:pPr>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（1）介质耐压可达2000V0AC,绝缘电阻1000MΩ；（2）采用35mm标准导轨式安装方式；</w:t>
            </w:r>
          </w:p>
        </w:tc>
        <w:tc>
          <w:tcPr>
            <w:tcW w:w="0" w:type="auto"/>
            <w:tcBorders>
              <w:top w:val="single" w:color="auto" w:sz="4" w:space="0"/>
              <w:left w:val="single" w:color="auto" w:sz="4" w:space="0"/>
              <w:bottom w:val="single" w:color="auto" w:sz="4" w:space="0"/>
              <w:right w:val="single" w:color="auto" w:sz="4" w:space="0"/>
            </w:tcBorders>
            <w:vAlign w:val="center"/>
          </w:tcPr>
          <w:p w14:paraId="5EF96A4A">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vAlign w:val="center"/>
          </w:tcPr>
          <w:p w14:paraId="73FD3C74">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kern w:val="0"/>
                <w:sz w:val="24"/>
                <w:szCs w:val="24"/>
                <w:highlight w:val="none"/>
                <w:lang w:bidi="ar"/>
              </w:rPr>
              <w:t>250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A1303F">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2CADA2B">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3DB2DA">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3FA28D8D">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476D2E5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760DE75E">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74BC60E1">
        <w:tblPrEx>
          <w:tblCellMar>
            <w:top w:w="0" w:type="dxa"/>
            <w:left w:w="108" w:type="dxa"/>
            <w:bottom w:w="0" w:type="dxa"/>
            <w:right w:w="108" w:type="dxa"/>
          </w:tblCellMar>
        </w:tblPrEx>
        <w:trPr>
          <w:trHeight w:val="93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87B04FA">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B6C3CDE">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继电器-4</w:t>
            </w:r>
          </w:p>
        </w:tc>
        <w:tc>
          <w:tcPr>
            <w:tcW w:w="0" w:type="auto"/>
            <w:tcBorders>
              <w:top w:val="single" w:color="auto" w:sz="4" w:space="0"/>
              <w:left w:val="single" w:color="auto" w:sz="4" w:space="0"/>
              <w:bottom w:val="single" w:color="auto" w:sz="4" w:space="0"/>
              <w:right w:val="single" w:color="auto" w:sz="4" w:space="0"/>
            </w:tcBorders>
            <w:vAlign w:val="center"/>
          </w:tcPr>
          <w:p w14:paraId="17C53708">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具有两组常开触点，触点负载（阻性）25A 240VAC，最大切换电压277VAC，最大切换电流25A，引出端形式：螺栓式，线圈电压:DC12V。</w:t>
            </w:r>
          </w:p>
        </w:tc>
        <w:tc>
          <w:tcPr>
            <w:tcW w:w="0" w:type="auto"/>
            <w:tcBorders>
              <w:top w:val="single" w:color="auto" w:sz="4" w:space="0"/>
              <w:left w:val="single" w:color="auto" w:sz="4" w:space="0"/>
              <w:bottom w:val="single" w:color="auto" w:sz="4" w:space="0"/>
              <w:right w:val="single" w:color="auto" w:sz="4" w:space="0"/>
            </w:tcBorders>
            <w:vAlign w:val="center"/>
          </w:tcPr>
          <w:p w14:paraId="30EFF69C">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vAlign w:val="center"/>
          </w:tcPr>
          <w:p w14:paraId="2846C084">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kern w:val="0"/>
                <w:sz w:val="24"/>
                <w:szCs w:val="24"/>
                <w:highlight w:val="none"/>
                <w:lang w:bidi="ar"/>
              </w:rPr>
              <w:t>250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6E819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734819">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9BCD82C">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3DAE0EF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1FBA7AD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3B32C1FE">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1591ECAF">
        <w:tblPrEx>
          <w:tblCellMar>
            <w:top w:w="0" w:type="dxa"/>
            <w:left w:w="108" w:type="dxa"/>
            <w:bottom w:w="0" w:type="dxa"/>
            <w:right w:w="108" w:type="dxa"/>
          </w:tblCellMar>
        </w:tblPrEx>
        <w:trPr>
          <w:trHeight w:val="78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CCF9BC7">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4DDF96D">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继电器-5</w:t>
            </w:r>
          </w:p>
        </w:tc>
        <w:tc>
          <w:tcPr>
            <w:tcW w:w="0" w:type="auto"/>
            <w:tcBorders>
              <w:top w:val="single" w:color="auto" w:sz="4" w:space="0"/>
              <w:left w:val="single" w:color="auto" w:sz="4" w:space="0"/>
              <w:bottom w:val="single" w:color="auto" w:sz="4" w:space="0"/>
              <w:right w:val="single" w:color="auto" w:sz="4" w:space="0"/>
            </w:tcBorders>
            <w:vAlign w:val="center"/>
          </w:tcPr>
          <w:p w14:paraId="29A98988">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具有两组常开触点，触点负载（阻性）25A 240VAC，最大切换电压277VAC，最大切换电流25A，</w:t>
            </w:r>
            <w:r>
              <w:rPr>
                <w:rFonts w:hint="eastAsia" w:ascii="仿宋" w:hAnsi="仿宋" w:eastAsia="仿宋" w:cs="仿宋"/>
                <w:color w:val="000000" w:themeColor="text1"/>
                <w:sz w:val="24"/>
                <w:szCs w:val="24"/>
                <w:highlight w:val="none"/>
                <w14:textFill>
                  <w14:solidFill>
                    <w14:schemeClr w14:val="tx1"/>
                  </w14:solidFill>
                </w14:textFill>
              </w:rPr>
              <w:t>引出端形式：快连接式，线圈电压:DC12V。</w:t>
            </w:r>
          </w:p>
        </w:tc>
        <w:tc>
          <w:tcPr>
            <w:tcW w:w="0" w:type="auto"/>
            <w:tcBorders>
              <w:top w:val="single" w:color="auto" w:sz="4" w:space="0"/>
              <w:left w:val="single" w:color="auto" w:sz="4" w:space="0"/>
              <w:bottom w:val="single" w:color="auto" w:sz="4" w:space="0"/>
              <w:right w:val="single" w:color="auto" w:sz="4" w:space="0"/>
            </w:tcBorders>
            <w:vAlign w:val="center"/>
          </w:tcPr>
          <w:p w14:paraId="067D4972">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vAlign w:val="center"/>
          </w:tcPr>
          <w:p w14:paraId="74E37AEA">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kern w:val="0"/>
                <w:sz w:val="24"/>
                <w:szCs w:val="24"/>
                <w:highlight w:val="none"/>
                <w:lang w:bidi="ar"/>
              </w:rPr>
              <w:t>3800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5F0246">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AF30AD">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FE9B8A">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39BB82C8">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315DC68B">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0E155335">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B34B1BB">
        <w:tblPrEx>
          <w:tblCellMar>
            <w:top w:w="0" w:type="dxa"/>
            <w:left w:w="108" w:type="dxa"/>
            <w:bottom w:w="0" w:type="dxa"/>
            <w:right w:w="108" w:type="dxa"/>
          </w:tblCellMar>
        </w:tblPrEx>
        <w:trPr>
          <w:trHeight w:val="81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5701700">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D113C60">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继电器-6</w:t>
            </w:r>
          </w:p>
        </w:tc>
        <w:tc>
          <w:tcPr>
            <w:tcW w:w="0" w:type="auto"/>
            <w:tcBorders>
              <w:top w:val="single" w:color="auto" w:sz="4" w:space="0"/>
              <w:left w:val="single" w:color="auto" w:sz="4" w:space="0"/>
              <w:bottom w:val="single" w:color="auto" w:sz="4" w:space="0"/>
              <w:right w:val="single" w:color="auto" w:sz="4" w:space="0"/>
            </w:tcBorders>
            <w:vAlign w:val="center"/>
          </w:tcPr>
          <w:p w14:paraId="3ECC9190">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具有一组转换触点，触点负载（阻性）10A 250VAC，最大切换电压250VAC，最大切换电流12A（含底座、金属卡簧等），带LED指示灯，线圈电压:DC12V。</w:t>
            </w:r>
          </w:p>
        </w:tc>
        <w:tc>
          <w:tcPr>
            <w:tcW w:w="0" w:type="auto"/>
            <w:tcBorders>
              <w:top w:val="single" w:color="auto" w:sz="4" w:space="0"/>
              <w:left w:val="single" w:color="auto" w:sz="4" w:space="0"/>
              <w:bottom w:val="single" w:color="auto" w:sz="4" w:space="0"/>
              <w:right w:val="single" w:color="auto" w:sz="4" w:space="0"/>
            </w:tcBorders>
            <w:vAlign w:val="center"/>
          </w:tcPr>
          <w:p w14:paraId="7DA001B6">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vAlign w:val="center"/>
          </w:tcPr>
          <w:p w14:paraId="6354FDF2">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kern w:val="0"/>
                <w:sz w:val="24"/>
                <w:szCs w:val="24"/>
                <w:highlight w:val="none"/>
                <w:lang w:bidi="ar"/>
              </w:rPr>
              <w:t>12000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CCAEAC">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B5EBB20">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46C12B">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64DE351A">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6066F619">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7BFBC330">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13C696F">
        <w:tblPrEx>
          <w:tblCellMar>
            <w:top w:w="0" w:type="dxa"/>
            <w:left w:w="108" w:type="dxa"/>
            <w:bottom w:w="0" w:type="dxa"/>
            <w:right w:w="108" w:type="dxa"/>
          </w:tblCellMar>
        </w:tblPrEx>
        <w:trPr>
          <w:trHeight w:val="80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77FD772">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FDF6015">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继电器-7</w:t>
            </w:r>
          </w:p>
        </w:tc>
        <w:tc>
          <w:tcPr>
            <w:tcW w:w="0" w:type="auto"/>
            <w:tcBorders>
              <w:top w:val="single" w:color="auto" w:sz="4" w:space="0"/>
              <w:left w:val="single" w:color="auto" w:sz="4" w:space="0"/>
              <w:bottom w:val="single" w:color="auto" w:sz="4" w:space="0"/>
              <w:right w:val="single" w:color="auto" w:sz="4" w:space="0"/>
            </w:tcBorders>
            <w:vAlign w:val="center"/>
          </w:tcPr>
          <w:p w14:paraId="74A2E708">
            <w:pPr>
              <w:widowControl/>
              <w:jc w:val="left"/>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具有两组触点，触点负载（阻性）8A 250VAC/30VDC，最大切换电压250VAC/30VDC ，最大切换电流8A（含底座、金属卡簧），带LED灯指示，线圈电压:DC12V。</w:t>
            </w:r>
          </w:p>
        </w:tc>
        <w:tc>
          <w:tcPr>
            <w:tcW w:w="0" w:type="auto"/>
            <w:tcBorders>
              <w:top w:val="single" w:color="auto" w:sz="4" w:space="0"/>
              <w:left w:val="single" w:color="auto" w:sz="4" w:space="0"/>
              <w:bottom w:val="single" w:color="auto" w:sz="4" w:space="0"/>
              <w:right w:val="single" w:color="auto" w:sz="4" w:space="0"/>
            </w:tcBorders>
            <w:vAlign w:val="center"/>
          </w:tcPr>
          <w:p w14:paraId="56606169">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vAlign w:val="center"/>
          </w:tcPr>
          <w:p w14:paraId="17DA5C23">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kern w:val="0"/>
                <w:sz w:val="24"/>
                <w:szCs w:val="24"/>
                <w:highlight w:val="none"/>
                <w:lang w:bidi="ar"/>
              </w:rPr>
              <w:t>12000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BC3A1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727A6E8">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6109BD3">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69567042">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2A0101F4">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1F3D7ADF">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6A8E4D77">
        <w:tblPrEx>
          <w:tblCellMar>
            <w:top w:w="0" w:type="dxa"/>
            <w:left w:w="108" w:type="dxa"/>
            <w:bottom w:w="0" w:type="dxa"/>
            <w:right w:w="108" w:type="dxa"/>
          </w:tblCellMar>
        </w:tblPrEx>
        <w:trPr>
          <w:trHeight w:val="80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F9F24C">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F6546D8">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继电器-8</w:t>
            </w:r>
          </w:p>
        </w:tc>
        <w:tc>
          <w:tcPr>
            <w:tcW w:w="0" w:type="auto"/>
            <w:tcBorders>
              <w:top w:val="single" w:color="auto" w:sz="4" w:space="0"/>
              <w:left w:val="single" w:color="auto" w:sz="4" w:space="0"/>
              <w:bottom w:val="single" w:color="auto" w:sz="4" w:space="0"/>
              <w:right w:val="single" w:color="auto" w:sz="4" w:space="0"/>
            </w:tcBorders>
            <w:vAlign w:val="center"/>
          </w:tcPr>
          <w:p w14:paraId="6BDF555F">
            <w:pPr>
              <w:widowControl/>
              <w:jc w:val="left"/>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具有一组转换触点，触点负载（阻性）12A 250VAC/30VDC ，最大切换电流16A，带配套插座及塑料卡簧，线圈电压AC220V</w:t>
            </w:r>
          </w:p>
        </w:tc>
        <w:tc>
          <w:tcPr>
            <w:tcW w:w="0" w:type="auto"/>
            <w:tcBorders>
              <w:top w:val="single" w:color="auto" w:sz="4" w:space="0"/>
              <w:left w:val="single" w:color="auto" w:sz="4" w:space="0"/>
              <w:bottom w:val="single" w:color="auto" w:sz="4" w:space="0"/>
              <w:right w:val="single" w:color="auto" w:sz="4" w:space="0"/>
            </w:tcBorders>
            <w:vAlign w:val="center"/>
          </w:tcPr>
          <w:p w14:paraId="62342C3D">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vAlign w:val="center"/>
          </w:tcPr>
          <w:p w14:paraId="4249A6A8">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kern w:val="0"/>
                <w:sz w:val="24"/>
                <w:szCs w:val="24"/>
                <w:highlight w:val="none"/>
                <w:lang w:bidi="ar"/>
              </w:rPr>
              <w:t>50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775C762">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4361D88">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DF159B3">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19D51E23">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68C3A613">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20CFF5C4">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147724E">
        <w:tblPrEx>
          <w:tblCellMar>
            <w:top w:w="0" w:type="dxa"/>
            <w:left w:w="108" w:type="dxa"/>
            <w:bottom w:w="0" w:type="dxa"/>
            <w:right w:w="108" w:type="dxa"/>
          </w:tblCellMar>
        </w:tblPrEx>
        <w:trPr>
          <w:trHeight w:val="80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EC0E2DA">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2B9BDE1">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直流电压继电器-9</w:t>
            </w:r>
          </w:p>
        </w:tc>
        <w:tc>
          <w:tcPr>
            <w:tcW w:w="0" w:type="auto"/>
            <w:tcBorders>
              <w:top w:val="single" w:color="auto" w:sz="4" w:space="0"/>
              <w:left w:val="single" w:color="auto" w:sz="4" w:space="0"/>
              <w:bottom w:val="single" w:color="auto" w:sz="4" w:space="0"/>
              <w:right w:val="single" w:color="auto" w:sz="4" w:space="0"/>
            </w:tcBorders>
            <w:vAlign w:val="center"/>
          </w:tcPr>
          <w:p w14:paraId="6A4A18CB">
            <w:pPr>
              <w:widowControl/>
              <w:jc w:val="left"/>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用于发电机、变压器和输电线的继电保护中，作为过电压保护或低电压闭锁的启动元件，以及零序电压报警或计量PT失压报警等。1）使用环境条件：-10℃～+50℃、相对湿度不超过90％，海拔高度不大于2000米。2）辅助电源：DC24V、AC220(110)、DC220(110)。3）电压整定范围：1～99V4)输入电压范围：交流0～110V5）整定误差：≤3%。6)动作时间：≤30ms（欠压继电器0.5倍整定值时，过压继电器1.2倍整定值时）。7）返回系数：过电压继电器不小于0.95，欠电压继电器不大于1.05，8)辅助电源电压变动范围0.85～1.15倍额定电压，9)触点形式：掉电报警：1D(常闭)；动作报警：1H1D(1常开，1常闭)，10）触点容量：继电器可长期接通8A；分断容量当在电压不超过250V或电流不超过1A时，时间常数为5ms的电感性负荷的直流电路中为50W。</w:t>
            </w:r>
          </w:p>
        </w:tc>
        <w:tc>
          <w:tcPr>
            <w:tcW w:w="0" w:type="auto"/>
            <w:tcBorders>
              <w:top w:val="single" w:color="auto" w:sz="4" w:space="0"/>
              <w:left w:val="single" w:color="auto" w:sz="4" w:space="0"/>
              <w:bottom w:val="single" w:color="auto" w:sz="4" w:space="0"/>
              <w:right w:val="single" w:color="auto" w:sz="4" w:space="0"/>
            </w:tcBorders>
            <w:vAlign w:val="center"/>
          </w:tcPr>
          <w:p w14:paraId="55250850">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vAlign w:val="center"/>
          </w:tcPr>
          <w:p w14:paraId="7BF1E6AE">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kern w:val="0"/>
                <w:sz w:val="24"/>
                <w:szCs w:val="24"/>
                <w:highlight w:val="none"/>
                <w:lang w:bidi="ar"/>
              </w:rPr>
              <w:t>15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F24735C">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82B43E">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5C9673C">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7EB4D54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49925127">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right w:val="single" w:color="auto" w:sz="4" w:space="0"/>
            </w:tcBorders>
            <w:vAlign w:val="center"/>
          </w:tcPr>
          <w:p w14:paraId="60357CC0">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1A21B4F6">
        <w:tblPrEx>
          <w:tblCellMar>
            <w:top w:w="0" w:type="dxa"/>
            <w:left w:w="108" w:type="dxa"/>
            <w:bottom w:w="0" w:type="dxa"/>
            <w:right w:w="108" w:type="dxa"/>
          </w:tblCellMar>
        </w:tblPrEx>
        <w:trPr>
          <w:trHeight w:val="80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D8A0CAE">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2A72EBF">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电压继电器-10</w:t>
            </w:r>
          </w:p>
        </w:tc>
        <w:tc>
          <w:tcPr>
            <w:tcW w:w="0" w:type="auto"/>
            <w:tcBorders>
              <w:top w:val="single" w:color="auto" w:sz="4" w:space="0"/>
              <w:left w:val="single" w:color="auto" w:sz="4" w:space="0"/>
              <w:bottom w:val="single" w:color="auto" w:sz="4" w:space="0"/>
              <w:right w:val="single" w:color="auto" w:sz="4" w:space="0"/>
            </w:tcBorders>
            <w:vAlign w:val="center"/>
          </w:tcPr>
          <w:p w14:paraId="53E0DA78">
            <w:pPr>
              <w:widowControl/>
              <w:jc w:val="left"/>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使用环境条件：-10℃～+50℃、相对湿度不超过90％，海拔高度不大于2000米。2）辅助电源：DC24V、AC220(110)、DC220(110)（可根据用户要求选择）。3）电压整定范围：1～99V。4)输入电压范围：交流0～110V。5）整定误差：≤3%。6)动作时间：≤30ms（欠压继电器0.5倍整定值时，过压继电器1.2倍整定值时）7）返回系数：过电压继电器不小于0.95</w:t>
            </w:r>
          </w:p>
          <w:p w14:paraId="3701BAE6">
            <w:pPr>
              <w:widowControl/>
              <w:jc w:val="left"/>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欠电压继电器不大于1.05。8)辅助电源电压变动范围0.85～1.15倍额定电压。9)触点形式：掉电报警：1D(常闭)；动作报警：1H1D(1常开，1常闭)。10）触点容量：继电器可长期接通8A；分断容量当在电压不超过250V或电流不超过1A时，时间常数为5ms的电感性负荷的直流电路中为50W。。11）电寿命：在触点最大断开电流下，电寿命不小于105次。</w:t>
            </w:r>
          </w:p>
        </w:tc>
        <w:tc>
          <w:tcPr>
            <w:tcW w:w="0" w:type="auto"/>
            <w:tcBorders>
              <w:top w:val="single" w:color="auto" w:sz="4" w:space="0"/>
              <w:left w:val="single" w:color="auto" w:sz="4" w:space="0"/>
              <w:bottom w:val="single" w:color="auto" w:sz="4" w:space="0"/>
              <w:right w:val="single" w:color="auto" w:sz="4" w:space="0"/>
            </w:tcBorders>
            <w:vAlign w:val="center"/>
          </w:tcPr>
          <w:p w14:paraId="3FFC4499">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14:paraId="4BEE6B1D">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kern w:val="0"/>
                <w:sz w:val="24"/>
                <w:szCs w:val="24"/>
                <w:highlight w:val="none"/>
                <w:lang w:bidi="ar"/>
              </w:rPr>
              <w:t>15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F06BE2">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60C961">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FB5810">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bottom w:val="single" w:color="auto" w:sz="4" w:space="0"/>
              <w:right w:val="single" w:color="auto" w:sz="4" w:space="0"/>
            </w:tcBorders>
            <w:vAlign w:val="center"/>
          </w:tcPr>
          <w:p w14:paraId="7B86E40F">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bottom w:val="single" w:color="auto" w:sz="4" w:space="0"/>
              <w:right w:val="single" w:color="auto" w:sz="4" w:space="0"/>
            </w:tcBorders>
            <w:vAlign w:val="center"/>
          </w:tcPr>
          <w:p w14:paraId="31898B04">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0" w:type="auto"/>
            <w:vMerge w:val="continue"/>
            <w:tcBorders>
              <w:left w:val="single" w:color="auto" w:sz="4" w:space="0"/>
              <w:bottom w:val="single" w:color="auto" w:sz="4" w:space="0"/>
              <w:right w:val="single" w:color="auto" w:sz="4" w:space="0"/>
            </w:tcBorders>
            <w:vAlign w:val="center"/>
          </w:tcPr>
          <w:p w14:paraId="2E760763">
            <w:pPr>
              <w:jc w:val="center"/>
              <w:rPr>
                <w:rFonts w:hint="eastAsia" w:ascii="仿宋" w:hAnsi="仿宋" w:eastAsia="仿宋" w:cs="仿宋"/>
                <w:color w:val="000000" w:themeColor="text1"/>
                <w:sz w:val="24"/>
                <w:szCs w:val="24"/>
                <w:highlight w:val="none"/>
                <w14:textFill>
                  <w14:solidFill>
                    <w14:schemeClr w14:val="tx1"/>
                  </w14:solidFill>
                </w14:textFill>
              </w:rPr>
            </w:pPr>
          </w:p>
        </w:tc>
      </w:tr>
    </w:tbl>
    <w:p w14:paraId="4C76C418">
      <w:pPr>
        <w:rPr>
          <w:rFonts w:hint="eastAsia"/>
          <w:highlight w:val="none"/>
        </w:rPr>
      </w:pPr>
      <w:r>
        <w:rPr>
          <w:rFonts w:hint="eastAsia"/>
          <w:highlight w:val="none"/>
        </w:rPr>
        <w:t>具体供货不局限于上述产品。应包括上述产品相关配件，类似升级产品。</w:t>
      </w:r>
    </w:p>
    <w:p w14:paraId="3E2FACAB">
      <w:pPr>
        <w:rPr>
          <w:highlight w:val="none"/>
        </w:rPr>
      </w:pPr>
      <w:r>
        <w:rPr>
          <w:rFonts w:hint="eastAsia"/>
          <w:highlight w:val="none"/>
        </w:rPr>
        <w:t>备注：</w:t>
      </w:r>
    </w:p>
    <w:p w14:paraId="693C9114">
      <w:pPr>
        <w:rPr>
          <w:highlight w:val="none"/>
        </w:rPr>
      </w:pPr>
      <w:r>
        <w:rPr>
          <w:rFonts w:hint="eastAsia"/>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9D42AE4">
      <w:pPr>
        <w:rPr>
          <w:highlight w:val="none"/>
        </w:rPr>
      </w:pPr>
      <w:r>
        <w:rPr>
          <w:rFonts w:hint="eastAsia"/>
          <w:highlight w:val="none"/>
        </w:rPr>
        <w:t>2.投标文件中提供的证明材料复印件应复印清晰、可辨认且不得遮盖、涂抹，否则视为无效。</w:t>
      </w:r>
    </w:p>
    <w:p w14:paraId="77159B12">
      <w:pPr>
        <w:rPr>
          <w:rFonts w:hint="eastAsia"/>
          <w:highlight w:val="none"/>
        </w:rPr>
      </w:pPr>
      <w:r>
        <w:rPr>
          <w:rFonts w:hint="eastAsia"/>
          <w:highlight w:val="none"/>
        </w:rPr>
        <w:t>3. 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24794117">
      <w:pP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br w:type="page"/>
      </w:r>
    </w:p>
    <w:p w14:paraId="42204BCE">
      <w:pPr>
        <w:pStyle w:val="14"/>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分标三十四：风速传感器采购项目</w:t>
      </w:r>
    </w:p>
    <w:p w14:paraId="7D6C2D93">
      <w:pPr>
        <w:pStyle w:val="14"/>
        <w:spacing w:line="400" w:lineRule="exact"/>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分标编号：CY0625SWWP47FF34</w:t>
      </w:r>
    </w:p>
    <w:tbl>
      <w:tblPr>
        <w:tblStyle w:val="10"/>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584"/>
        <w:gridCol w:w="3576"/>
        <w:gridCol w:w="489"/>
        <w:gridCol w:w="696"/>
        <w:gridCol w:w="696"/>
        <w:gridCol w:w="521"/>
        <w:gridCol w:w="744"/>
        <w:gridCol w:w="1883"/>
        <w:gridCol w:w="4193"/>
        <w:gridCol w:w="794"/>
      </w:tblGrid>
      <w:tr w14:paraId="32C1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Align w:val="center"/>
          </w:tcPr>
          <w:p w14:paraId="29D7A55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0" w:type="auto"/>
            <w:vAlign w:val="center"/>
          </w:tcPr>
          <w:p w14:paraId="288254F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0" w:type="auto"/>
            <w:vAlign w:val="center"/>
          </w:tcPr>
          <w:p w14:paraId="4F9D948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0" w:type="auto"/>
            <w:vAlign w:val="center"/>
          </w:tcPr>
          <w:p w14:paraId="03151EDD">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0" w:type="auto"/>
            <w:vAlign w:val="center"/>
          </w:tcPr>
          <w:p w14:paraId="2008855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0" w:type="auto"/>
            <w:vAlign w:val="center"/>
          </w:tcPr>
          <w:p w14:paraId="2A0390AD">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0" w:type="auto"/>
            <w:vAlign w:val="center"/>
          </w:tcPr>
          <w:p w14:paraId="11CCE2D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0" w:type="auto"/>
            <w:vAlign w:val="center"/>
          </w:tcPr>
          <w:p w14:paraId="579852A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0" w:type="auto"/>
            <w:vAlign w:val="center"/>
          </w:tcPr>
          <w:p w14:paraId="2084111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auto"/>
                <w:kern w:val="0"/>
                <w:sz w:val="24"/>
                <w:szCs w:val="24"/>
                <w:highlight w:val="none"/>
                <w:lang w:val="en-US" w:eastAsia="zh-CN"/>
              </w:rPr>
              <w:t>专用资质要求</w:t>
            </w:r>
          </w:p>
        </w:tc>
        <w:tc>
          <w:tcPr>
            <w:tcW w:w="0" w:type="auto"/>
            <w:vAlign w:val="center"/>
          </w:tcPr>
          <w:p w14:paraId="220228AD">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auto"/>
                <w:kern w:val="0"/>
                <w:sz w:val="24"/>
                <w:szCs w:val="24"/>
                <w:highlight w:val="none"/>
                <w:lang w:val="en-US" w:eastAsia="zh-CN"/>
              </w:rPr>
              <w:t>专用业绩要求</w:t>
            </w:r>
          </w:p>
        </w:tc>
        <w:tc>
          <w:tcPr>
            <w:tcW w:w="0" w:type="auto"/>
            <w:vAlign w:val="center"/>
          </w:tcPr>
          <w:p w14:paraId="1F71A8C4">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4F254B0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auto"/>
                <w:kern w:val="0"/>
                <w:sz w:val="24"/>
                <w:szCs w:val="24"/>
                <w:highlight w:val="none"/>
                <w:lang w:val="en-US" w:eastAsia="zh-CN"/>
              </w:rPr>
              <w:t>额（万元）</w:t>
            </w:r>
          </w:p>
        </w:tc>
      </w:tr>
      <w:tr w14:paraId="6440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Align w:val="center"/>
          </w:tcPr>
          <w:p w14:paraId="43399084">
            <w:pPr>
              <w:widowControl/>
              <w:jc w:val="center"/>
              <w:rPr>
                <w:rFonts w:hint="eastAsia" w:ascii="仿宋" w:hAnsi="仿宋" w:eastAsia="仿宋" w:cs="仿宋"/>
                <w:kern w:val="0"/>
                <w:sz w:val="24"/>
                <w:szCs w:val="24"/>
                <w:highlight w:val="none"/>
              </w:rPr>
            </w:pPr>
            <w:bookmarkStart w:id="25" w:name="_Hlk168869931"/>
            <w:r>
              <w:rPr>
                <w:rFonts w:hint="eastAsia" w:ascii="仿宋" w:hAnsi="仿宋" w:eastAsia="仿宋" w:cs="仿宋"/>
                <w:color w:val="000000"/>
                <w:kern w:val="0"/>
                <w:sz w:val="24"/>
                <w:szCs w:val="24"/>
                <w:highlight w:val="none"/>
              </w:rPr>
              <w:t>风速传感器采购项目</w:t>
            </w:r>
          </w:p>
        </w:tc>
        <w:tc>
          <w:tcPr>
            <w:tcW w:w="0" w:type="auto"/>
            <w:vAlign w:val="center"/>
          </w:tcPr>
          <w:p w14:paraId="2535699C">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风速传感器</w:t>
            </w:r>
          </w:p>
        </w:tc>
        <w:tc>
          <w:tcPr>
            <w:tcW w:w="0" w:type="auto"/>
            <w:vAlign w:val="center"/>
          </w:tcPr>
          <w:p w14:paraId="7EAE3339">
            <w:pPr>
              <w:widowControl/>
              <w:rPr>
                <w:rFonts w:hint="eastAsia" w:ascii="仿宋" w:hAnsi="仿宋" w:eastAsia="仿宋" w:cs="仿宋"/>
                <w:sz w:val="24"/>
                <w:szCs w:val="24"/>
                <w:highlight w:val="none"/>
              </w:rPr>
            </w:pPr>
            <w:r>
              <w:rPr>
                <w:rFonts w:hint="eastAsia" w:ascii="仿宋" w:hAnsi="仿宋" w:eastAsia="仿宋" w:cs="仿宋"/>
                <w:kern w:val="0"/>
                <w:sz w:val="24"/>
                <w:szCs w:val="24"/>
                <w:highlight w:val="none"/>
              </w:rPr>
              <w:t>风速测量范围0-30m/s；精度±3%；热膜感应方式；RS485通讯；电源DC12V;环境温度-40~80°C ；尺寸：直径19mm，长度185~190mm,含法兰固定附件</w:t>
            </w:r>
          </w:p>
        </w:tc>
        <w:tc>
          <w:tcPr>
            <w:tcW w:w="0" w:type="auto"/>
            <w:shd w:val="clear" w:color="000000" w:fill="FFFFFF"/>
            <w:vAlign w:val="center"/>
          </w:tcPr>
          <w:p w14:paraId="75467372">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个</w:t>
            </w:r>
          </w:p>
        </w:tc>
        <w:tc>
          <w:tcPr>
            <w:tcW w:w="0" w:type="auto"/>
            <w:tcBorders>
              <w:top w:val="single" w:color="auto" w:sz="4" w:space="0"/>
              <w:left w:val="single" w:color="auto" w:sz="4" w:space="0"/>
              <w:bottom w:val="single" w:color="auto" w:sz="4" w:space="0"/>
              <w:right w:val="single" w:color="auto" w:sz="4" w:space="0"/>
            </w:tcBorders>
            <w:vAlign w:val="center"/>
          </w:tcPr>
          <w:p w14:paraId="0C1C0C90">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1600</w:t>
            </w:r>
          </w:p>
        </w:tc>
        <w:tc>
          <w:tcPr>
            <w:tcW w:w="0" w:type="auto"/>
            <w:vAlign w:val="center"/>
          </w:tcPr>
          <w:p w14:paraId="45F25288">
            <w:pPr>
              <w:widowControl/>
              <w:jc w:val="center"/>
              <w:rPr>
                <w:rFonts w:hint="eastAsia" w:ascii="仿宋" w:hAnsi="仿宋" w:eastAsia="仿宋" w:cs="仿宋"/>
                <w:color w:val="FF0000"/>
                <w:kern w:val="0"/>
                <w:sz w:val="24"/>
                <w:szCs w:val="24"/>
                <w:highlight w:val="none"/>
              </w:rPr>
            </w:pPr>
            <w:r>
              <w:rPr>
                <w:rFonts w:hint="eastAsia" w:ascii="仿宋" w:hAnsi="仿宋" w:eastAsia="仿宋" w:cs="仿宋"/>
                <w:color w:val="000000"/>
                <w:sz w:val="24"/>
                <w:szCs w:val="24"/>
                <w:highlight w:val="none"/>
              </w:rPr>
              <w:t>合同签订后15日内</w:t>
            </w:r>
          </w:p>
        </w:tc>
        <w:tc>
          <w:tcPr>
            <w:tcW w:w="0" w:type="auto"/>
            <w:vAlign w:val="center"/>
          </w:tcPr>
          <w:p w14:paraId="0CEAD451">
            <w:pPr>
              <w:widowControl/>
              <w:jc w:val="center"/>
              <w:rPr>
                <w:rFonts w:hint="eastAsia" w:ascii="仿宋" w:hAnsi="仿宋" w:eastAsia="仿宋" w:cs="仿宋"/>
                <w:color w:val="FF0000"/>
                <w:kern w:val="0"/>
                <w:sz w:val="24"/>
                <w:szCs w:val="24"/>
                <w:highlight w:val="none"/>
              </w:rPr>
            </w:pPr>
            <w:r>
              <w:rPr>
                <w:rFonts w:hint="eastAsia" w:ascii="仿宋" w:hAnsi="仿宋" w:eastAsia="仿宋" w:cs="仿宋"/>
                <w:color w:val="000000"/>
                <w:sz w:val="24"/>
                <w:szCs w:val="24"/>
                <w:highlight w:val="none"/>
              </w:rPr>
              <w:t>3年</w:t>
            </w:r>
          </w:p>
        </w:tc>
        <w:tc>
          <w:tcPr>
            <w:tcW w:w="0" w:type="auto"/>
            <w:vAlign w:val="center"/>
          </w:tcPr>
          <w:p w14:paraId="7F758296">
            <w:pPr>
              <w:widowControl/>
              <w:jc w:val="center"/>
              <w:rPr>
                <w:rFonts w:hint="eastAsia" w:ascii="仿宋" w:hAnsi="仿宋" w:eastAsia="仿宋" w:cs="仿宋"/>
                <w:color w:val="FF0000"/>
                <w:kern w:val="0"/>
                <w:sz w:val="24"/>
                <w:szCs w:val="24"/>
                <w:highlight w:val="none"/>
              </w:rPr>
            </w:pPr>
            <w:r>
              <w:rPr>
                <w:rFonts w:hint="eastAsia" w:ascii="仿宋" w:hAnsi="仿宋" w:eastAsia="仿宋" w:cs="仿宋"/>
                <w:color w:val="000000"/>
                <w:sz w:val="24"/>
                <w:szCs w:val="24"/>
                <w:highlight w:val="none"/>
              </w:rPr>
              <w:t>买方指定仓库地面交货</w:t>
            </w:r>
          </w:p>
        </w:tc>
        <w:tc>
          <w:tcPr>
            <w:tcW w:w="0" w:type="auto"/>
            <w:vAlign w:val="center"/>
          </w:tcPr>
          <w:p w14:paraId="524B3785">
            <w:pPr>
              <w:widowControl/>
              <w:jc w:val="center"/>
              <w:rPr>
                <w:rFonts w:hint="eastAsia" w:ascii="仿宋" w:hAnsi="仿宋" w:eastAsia="仿宋" w:cs="仿宋"/>
                <w:color w:val="00000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厂商要求</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制造商或代理商</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备注</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代理商需提供制造商授权函及制造商出具的质保函</w:t>
            </w:r>
          </w:p>
        </w:tc>
        <w:tc>
          <w:tcPr>
            <w:tcW w:w="0" w:type="auto"/>
            <w:vAlign w:val="center"/>
          </w:tcPr>
          <w:p w14:paraId="3EF74C87">
            <w:pPr>
              <w:widowControl/>
              <w:jc w:val="center"/>
              <w:rPr>
                <w:rFonts w:hint="eastAsia" w:ascii="仿宋" w:hAnsi="仿宋" w:eastAsia="仿宋" w:cs="仿宋"/>
                <w:color w:val="000000"/>
                <w:sz w:val="24"/>
                <w:szCs w:val="24"/>
                <w:highlight w:val="none"/>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202</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年1月1日至采购公告发布日，传感器类或电气元器件类产品销售业绩累计不少于30万元。（时间以合同签订日期为准，须提供用户合同封面、金额页、合同签字盖章页复印件、证明合同内容的合同页、发票复印件、发票查验结果截图）</w:t>
            </w:r>
          </w:p>
        </w:tc>
        <w:tc>
          <w:tcPr>
            <w:tcW w:w="0" w:type="auto"/>
            <w:vAlign w:val="center"/>
          </w:tcPr>
          <w:p w14:paraId="13CC36C8">
            <w:pPr>
              <w:widowControl/>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0.9</w:t>
            </w:r>
          </w:p>
        </w:tc>
      </w:tr>
      <w:bookmarkEnd w:id="25"/>
    </w:tbl>
    <w:p w14:paraId="308F32D5">
      <w:pPr>
        <w:rPr>
          <w:rFonts w:hint="eastAsia"/>
          <w:highlight w:val="none"/>
        </w:rPr>
      </w:pPr>
      <w:r>
        <w:rPr>
          <w:rFonts w:hint="eastAsia"/>
          <w:highlight w:val="none"/>
        </w:rPr>
        <w:t>具体供货不局限于上述产品。应包括上述产品相关配件，类似升级产品。</w:t>
      </w:r>
    </w:p>
    <w:p w14:paraId="7CA47AE0">
      <w:pPr>
        <w:rPr>
          <w:highlight w:val="none"/>
        </w:rPr>
      </w:pPr>
      <w:r>
        <w:rPr>
          <w:rFonts w:hint="eastAsia"/>
          <w:highlight w:val="none"/>
        </w:rPr>
        <w:t>备注：</w:t>
      </w:r>
    </w:p>
    <w:p w14:paraId="770DB637">
      <w:pPr>
        <w:rPr>
          <w:highlight w:val="none"/>
        </w:rPr>
      </w:pPr>
      <w:r>
        <w:rPr>
          <w:rFonts w:hint="eastAsia"/>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0AA0E3A">
      <w:pPr>
        <w:rPr>
          <w:highlight w:val="none"/>
        </w:rPr>
      </w:pPr>
      <w:r>
        <w:rPr>
          <w:rFonts w:hint="eastAsia"/>
          <w:highlight w:val="none"/>
        </w:rPr>
        <w:t>2.投标文件中提供的证明材料复印件应复印清晰、可辨认且不得遮盖、涂抹，否则视为无效。</w:t>
      </w:r>
    </w:p>
    <w:p w14:paraId="7D957D1B">
      <w:pPr>
        <w:rPr>
          <w:rFonts w:hint="eastAsia"/>
          <w:highlight w:val="none"/>
        </w:rPr>
      </w:pPr>
      <w:r>
        <w:rPr>
          <w:rFonts w:hint="eastAsia"/>
          <w:highlight w:val="none"/>
        </w:rPr>
        <w:t>3. 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48100E02">
      <w:pP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br w:type="page"/>
      </w:r>
    </w:p>
    <w:p w14:paraId="1AF829E7">
      <w:pPr>
        <w:pStyle w:val="14"/>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分标三十五：液冷充电设备连接器采购项目</w:t>
      </w:r>
    </w:p>
    <w:p w14:paraId="546C7637">
      <w:pPr>
        <w:pStyle w:val="14"/>
        <w:spacing w:line="400" w:lineRule="exact"/>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分标编号：CY0625SWWP47FF35</w:t>
      </w:r>
    </w:p>
    <w:tbl>
      <w:tblPr>
        <w:tblStyle w:val="10"/>
        <w:tblW w:w="0" w:type="auto"/>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063"/>
        <w:gridCol w:w="3962"/>
        <w:gridCol w:w="475"/>
        <w:gridCol w:w="475"/>
        <w:gridCol w:w="589"/>
        <w:gridCol w:w="496"/>
        <w:gridCol w:w="615"/>
        <w:gridCol w:w="3184"/>
        <w:gridCol w:w="2490"/>
        <w:gridCol w:w="751"/>
      </w:tblGrid>
      <w:tr w14:paraId="7A54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0" w:type="auto"/>
            <w:noWrap w:val="0"/>
            <w:vAlign w:val="center"/>
          </w:tcPr>
          <w:p w14:paraId="66580320">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项目名称</w:t>
            </w:r>
          </w:p>
        </w:tc>
        <w:tc>
          <w:tcPr>
            <w:tcW w:w="0" w:type="auto"/>
            <w:noWrap w:val="0"/>
            <w:vAlign w:val="center"/>
          </w:tcPr>
          <w:p w14:paraId="57E9F10F">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物资名称</w:t>
            </w:r>
          </w:p>
        </w:tc>
        <w:tc>
          <w:tcPr>
            <w:tcW w:w="0" w:type="auto"/>
            <w:noWrap w:val="0"/>
            <w:vAlign w:val="center"/>
          </w:tcPr>
          <w:p w14:paraId="576D42DE">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主要技术要求</w:t>
            </w:r>
          </w:p>
        </w:tc>
        <w:tc>
          <w:tcPr>
            <w:tcW w:w="0" w:type="auto"/>
            <w:noWrap w:val="0"/>
            <w:vAlign w:val="center"/>
          </w:tcPr>
          <w:p w14:paraId="6C6DB776">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单位</w:t>
            </w:r>
          </w:p>
        </w:tc>
        <w:tc>
          <w:tcPr>
            <w:tcW w:w="0" w:type="auto"/>
            <w:noWrap w:val="0"/>
            <w:vAlign w:val="center"/>
          </w:tcPr>
          <w:p w14:paraId="5AAD4E23">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数量</w:t>
            </w:r>
          </w:p>
        </w:tc>
        <w:tc>
          <w:tcPr>
            <w:tcW w:w="0" w:type="auto"/>
            <w:noWrap w:val="0"/>
            <w:vAlign w:val="center"/>
          </w:tcPr>
          <w:p w14:paraId="62832955">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交货日期</w:t>
            </w:r>
          </w:p>
        </w:tc>
        <w:tc>
          <w:tcPr>
            <w:tcW w:w="0" w:type="auto"/>
            <w:noWrap w:val="0"/>
            <w:vAlign w:val="center"/>
          </w:tcPr>
          <w:p w14:paraId="471A8674">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质保期</w:t>
            </w:r>
          </w:p>
        </w:tc>
        <w:tc>
          <w:tcPr>
            <w:tcW w:w="0" w:type="auto"/>
            <w:noWrap w:val="0"/>
            <w:vAlign w:val="center"/>
          </w:tcPr>
          <w:p w14:paraId="1823A457">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交货地点</w:t>
            </w:r>
          </w:p>
        </w:tc>
        <w:tc>
          <w:tcPr>
            <w:tcW w:w="0" w:type="auto"/>
            <w:noWrap w:val="0"/>
            <w:vAlign w:val="center"/>
          </w:tcPr>
          <w:p w14:paraId="6607C7D6">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auto"/>
                <w:kern w:val="0"/>
                <w:sz w:val="24"/>
                <w:szCs w:val="24"/>
                <w:highlight w:val="none"/>
                <w:lang w:val="en-US" w:eastAsia="zh-CN"/>
              </w:rPr>
              <w:t>专用资质要求</w:t>
            </w:r>
          </w:p>
        </w:tc>
        <w:tc>
          <w:tcPr>
            <w:tcW w:w="0" w:type="auto"/>
            <w:noWrap w:val="0"/>
            <w:vAlign w:val="center"/>
          </w:tcPr>
          <w:p w14:paraId="25BDF361">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auto"/>
                <w:kern w:val="0"/>
                <w:sz w:val="24"/>
                <w:szCs w:val="24"/>
                <w:highlight w:val="none"/>
                <w:lang w:val="en-US" w:eastAsia="zh-CN"/>
              </w:rPr>
              <w:t>专用业绩要求</w:t>
            </w:r>
          </w:p>
        </w:tc>
        <w:tc>
          <w:tcPr>
            <w:tcW w:w="0" w:type="auto"/>
            <w:noWrap w:val="0"/>
            <w:vAlign w:val="center"/>
          </w:tcPr>
          <w:p w14:paraId="0A325EBB">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1F00333B">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auto"/>
                <w:kern w:val="0"/>
                <w:sz w:val="24"/>
                <w:szCs w:val="24"/>
                <w:highlight w:val="none"/>
                <w:lang w:val="en-US" w:eastAsia="zh-CN"/>
              </w:rPr>
              <w:t>额（万元）</w:t>
            </w:r>
          </w:p>
        </w:tc>
      </w:tr>
      <w:tr w14:paraId="2D55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0" w:type="auto"/>
            <w:vMerge w:val="restart"/>
            <w:shd w:val="clear" w:color="auto" w:fill="auto"/>
            <w:noWrap w:val="0"/>
            <w:vAlign w:val="center"/>
          </w:tcPr>
          <w:p w14:paraId="6B923EB3">
            <w:pPr>
              <w:widowControl/>
              <w:jc w:val="center"/>
              <w:rPr>
                <w:rFonts w:hint="eastAsia" w:ascii="仿宋" w:hAnsi="仿宋" w:eastAsia="仿宋" w:cs="仿宋"/>
                <w:color w:val="000000"/>
                <w:kern w:val="0"/>
                <w:sz w:val="24"/>
                <w:szCs w:val="24"/>
                <w:highlight w:val="none"/>
              </w:rPr>
            </w:pPr>
            <w:bookmarkStart w:id="26" w:name="_Hlk205899657"/>
            <w:r>
              <w:rPr>
                <w:rFonts w:hint="eastAsia" w:ascii="仿宋" w:hAnsi="仿宋" w:eastAsia="仿宋" w:cs="仿宋"/>
                <w:color w:val="000000"/>
                <w:kern w:val="0"/>
                <w:sz w:val="24"/>
                <w:szCs w:val="24"/>
                <w:highlight w:val="none"/>
              </w:rPr>
              <w:t>液冷充电设备连接器采购项目（包一）</w:t>
            </w:r>
          </w:p>
        </w:tc>
        <w:tc>
          <w:tcPr>
            <w:tcW w:w="0" w:type="auto"/>
            <w:shd w:val="clear" w:color="auto" w:fill="auto"/>
            <w:noWrap w:val="0"/>
            <w:vAlign w:val="center"/>
          </w:tcPr>
          <w:p w14:paraId="0D433FF1">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GB液冷充电连接器1</w:t>
            </w:r>
          </w:p>
        </w:tc>
        <w:tc>
          <w:tcPr>
            <w:tcW w:w="0" w:type="auto"/>
            <w:shd w:val="clear" w:color="auto" w:fill="auto"/>
            <w:noWrap w:val="0"/>
            <w:vAlign w:val="center"/>
          </w:tcPr>
          <w:p w14:paraId="7E8990F0">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 xml:space="preserve">额定电压：1000V；额定电流：400A，短时耐受电流（10min）：600A；动力线径不小于25mm²，地线线径不低于6mm²，辅助电源线径不低于1.5mm²，整体线缆外径不超过∅34mm,适配于M50*1.5（25-37）防水接口；接口符合GB/T 20234.3—2023要求；总线长：4.3米（不含枪头长度）；含空座、线束、温度检测、电子锁控制板、工业电缆金属接头（防水）、液冷快捷插头、液冷管路等附件，不含液冷源，详见技术标准要求。 </w:t>
            </w:r>
          </w:p>
        </w:tc>
        <w:tc>
          <w:tcPr>
            <w:tcW w:w="0" w:type="auto"/>
            <w:shd w:val="clear" w:color="000000" w:fill="FFFFFF"/>
            <w:noWrap w:val="0"/>
            <w:vAlign w:val="center"/>
          </w:tcPr>
          <w:p w14:paraId="062A52A3">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0AC7291">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60</w:t>
            </w:r>
          </w:p>
        </w:tc>
        <w:tc>
          <w:tcPr>
            <w:tcW w:w="0" w:type="auto"/>
            <w:vMerge w:val="restart"/>
            <w:noWrap w:val="0"/>
            <w:vAlign w:val="center"/>
          </w:tcPr>
          <w:p w14:paraId="63EDBF95">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合同签订后15日内</w:t>
            </w:r>
          </w:p>
        </w:tc>
        <w:tc>
          <w:tcPr>
            <w:tcW w:w="0" w:type="auto"/>
            <w:vMerge w:val="restart"/>
            <w:noWrap w:val="0"/>
            <w:vAlign w:val="center"/>
          </w:tcPr>
          <w:p w14:paraId="211E7E5E">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36个月</w:t>
            </w:r>
          </w:p>
        </w:tc>
        <w:tc>
          <w:tcPr>
            <w:tcW w:w="0" w:type="auto"/>
            <w:vMerge w:val="restart"/>
            <w:noWrap w:val="0"/>
            <w:vAlign w:val="center"/>
          </w:tcPr>
          <w:p w14:paraId="31F345C8">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买方指定仓库地面交货</w:t>
            </w:r>
          </w:p>
        </w:tc>
        <w:tc>
          <w:tcPr>
            <w:tcW w:w="0" w:type="auto"/>
            <w:vMerge w:val="restart"/>
            <w:noWrap w:val="0"/>
            <w:vAlign w:val="center"/>
          </w:tcPr>
          <w:p w14:paraId="58263DBD">
            <w:pPr>
              <w:widowControl/>
              <w:snapToGrid w:val="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厂商要求</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.生产厂房</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4E9D256C">
            <w:pPr>
              <w:widowControl/>
              <w:jc w:val="left"/>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.对于制造商投标，应提供生产、检验检测设备的证明材料，包括采购合同、照片等，不得借用、租用其他公司设备。</w:t>
            </w:r>
          </w:p>
        </w:tc>
        <w:tc>
          <w:tcPr>
            <w:tcW w:w="0" w:type="auto"/>
            <w:vMerge w:val="restart"/>
            <w:noWrap w:val="0"/>
            <w:vAlign w:val="center"/>
          </w:tcPr>
          <w:p w14:paraId="1F9925F5">
            <w:pPr>
              <w:widowControl/>
              <w:jc w:val="left"/>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2022年1月1日至招标公告发布日，液冷充电枪销售业绩累计不少于100万元。（时间以合同签订日期为准，须提供用户合同封面、金额页、合同签字盖章页复印件、证明合同内容的合同页、发票复印件、发票查验结果截图）</w:t>
            </w:r>
          </w:p>
        </w:tc>
        <w:tc>
          <w:tcPr>
            <w:tcW w:w="0" w:type="auto"/>
            <w:vMerge w:val="restart"/>
            <w:noWrap w:val="0"/>
            <w:vAlign w:val="center"/>
          </w:tcPr>
          <w:p w14:paraId="22A5CE4F">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w:t>
            </w:r>
          </w:p>
        </w:tc>
      </w:tr>
      <w:bookmarkEnd w:id="26"/>
      <w:tr w14:paraId="2A2D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0" w:type="auto"/>
            <w:vMerge w:val="continue"/>
            <w:shd w:val="clear" w:color="auto" w:fill="auto"/>
            <w:noWrap w:val="0"/>
            <w:vAlign w:val="center"/>
          </w:tcPr>
          <w:p w14:paraId="43F4072D">
            <w:pPr>
              <w:widowControl/>
              <w:jc w:val="center"/>
              <w:rPr>
                <w:rFonts w:hint="eastAsia" w:ascii="仿宋" w:hAnsi="仿宋" w:eastAsia="仿宋" w:cs="仿宋"/>
                <w:color w:val="000000"/>
                <w:kern w:val="0"/>
                <w:sz w:val="24"/>
                <w:szCs w:val="24"/>
                <w:highlight w:val="none"/>
              </w:rPr>
            </w:pPr>
          </w:p>
        </w:tc>
        <w:tc>
          <w:tcPr>
            <w:tcW w:w="0" w:type="auto"/>
            <w:shd w:val="clear" w:color="auto" w:fill="auto"/>
            <w:noWrap w:val="0"/>
            <w:vAlign w:val="center"/>
          </w:tcPr>
          <w:p w14:paraId="21B91FAF">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GB液冷充电连接器2</w:t>
            </w:r>
          </w:p>
        </w:tc>
        <w:tc>
          <w:tcPr>
            <w:tcW w:w="0" w:type="auto"/>
            <w:shd w:val="clear" w:color="auto" w:fill="auto"/>
            <w:noWrap w:val="0"/>
            <w:vAlign w:val="center"/>
          </w:tcPr>
          <w:p w14:paraId="62EC05FA">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额定电压：1000V；额定电流：600A，短时耐受电流（10min）：800A；动力线径不小于25mm²，地线线径不低于6mm²，辅助电源线径不低于1.5mm²，整体线缆外径不超过∅30mm,适配于M50*1.5（25-37）防水接口；接口符合GB/T 20234.3—2023要求；总线长：4.0米（不含枪头长度）；含空座、线束、温度检测、电子锁控制板、工业电缆金属接头（防水）、液冷快捷插头、液冷管路等附件，不含液冷源，详见技术标准要求。</w:t>
            </w:r>
            <w:r>
              <w:rPr>
                <w:rFonts w:hint="eastAsia" w:ascii="仿宋" w:hAnsi="仿宋" w:eastAsia="仿宋" w:cs="仿宋"/>
                <w:sz w:val="24"/>
                <w:szCs w:val="24"/>
                <w:highlight w:val="none"/>
              </w:rPr>
              <w:t xml:space="preserve"> </w:t>
            </w:r>
          </w:p>
        </w:tc>
        <w:tc>
          <w:tcPr>
            <w:tcW w:w="0" w:type="auto"/>
            <w:shd w:val="clear" w:color="000000" w:fill="FFFFFF"/>
            <w:noWrap w:val="0"/>
            <w:vAlign w:val="center"/>
          </w:tcPr>
          <w:p w14:paraId="4B856D73">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套</w:t>
            </w:r>
          </w:p>
        </w:tc>
        <w:tc>
          <w:tcPr>
            <w:tcW w:w="0" w:type="auto"/>
            <w:tcBorders>
              <w:top w:val="nil"/>
              <w:left w:val="single" w:color="auto" w:sz="4" w:space="0"/>
              <w:bottom w:val="single" w:color="auto" w:sz="4" w:space="0"/>
              <w:right w:val="single" w:color="auto" w:sz="4" w:space="0"/>
            </w:tcBorders>
            <w:noWrap w:val="0"/>
            <w:vAlign w:val="center"/>
          </w:tcPr>
          <w:p w14:paraId="4E64D9B1">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90</w:t>
            </w:r>
          </w:p>
        </w:tc>
        <w:tc>
          <w:tcPr>
            <w:tcW w:w="0" w:type="auto"/>
            <w:vMerge w:val="continue"/>
            <w:noWrap w:val="0"/>
            <w:vAlign w:val="center"/>
          </w:tcPr>
          <w:p w14:paraId="14182D3E">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39C38B1F">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69C49362">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4992E0AE">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5A2B3DF4">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31380B4C">
            <w:pPr>
              <w:widowControl/>
              <w:jc w:val="left"/>
              <w:rPr>
                <w:rFonts w:hint="eastAsia" w:ascii="仿宋" w:hAnsi="仿宋" w:eastAsia="仿宋" w:cs="仿宋"/>
                <w:color w:val="000000"/>
                <w:kern w:val="0"/>
                <w:sz w:val="24"/>
                <w:szCs w:val="24"/>
                <w:highlight w:val="none"/>
              </w:rPr>
            </w:pPr>
          </w:p>
        </w:tc>
      </w:tr>
      <w:tr w14:paraId="5C3D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0" w:type="auto"/>
            <w:vMerge w:val="continue"/>
            <w:shd w:val="clear" w:color="auto" w:fill="auto"/>
            <w:noWrap w:val="0"/>
            <w:vAlign w:val="center"/>
          </w:tcPr>
          <w:p w14:paraId="37BD589B">
            <w:pPr>
              <w:widowControl/>
              <w:jc w:val="center"/>
              <w:rPr>
                <w:rFonts w:hint="eastAsia" w:ascii="仿宋" w:hAnsi="仿宋" w:eastAsia="仿宋" w:cs="仿宋"/>
                <w:color w:val="000000"/>
                <w:kern w:val="0"/>
                <w:sz w:val="24"/>
                <w:szCs w:val="24"/>
                <w:highlight w:val="none"/>
              </w:rPr>
            </w:pPr>
          </w:p>
        </w:tc>
        <w:tc>
          <w:tcPr>
            <w:tcW w:w="0" w:type="auto"/>
            <w:shd w:val="clear" w:color="auto" w:fill="auto"/>
            <w:noWrap w:val="0"/>
            <w:vAlign w:val="center"/>
          </w:tcPr>
          <w:p w14:paraId="4C8338D1">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GB液冷充电连接器3</w:t>
            </w:r>
          </w:p>
        </w:tc>
        <w:tc>
          <w:tcPr>
            <w:tcW w:w="0" w:type="auto"/>
            <w:shd w:val="clear" w:color="auto" w:fill="auto"/>
            <w:noWrap w:val="0"/>
            <w:vAlign w:val="center"/>
          </w:tcPr>
          <w:p w14:paraId="6CA29FD6">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额定电压：1000V；额定电流：600A，短时耐受电流（10min）：800A；动力线径不小于25mm²，地线线径不低于6mm²，辅助电源线径不低于1.5mm²，整体线缆外径不超过∅34mm,适配于M50*1.5（25-37）防水接口；接口符合GB/T 20234.3—2023要求；总线长：4.3米（不含枪头长度）；含空座、线束、温度检测、电子锁控制板、工业电缆金属接头（防水）、液冷快捷插头、液冷管路等附件，不含液冷源，详见技术标准要求。</w:t>
            </w:r>
            <w:r>
              <w:rPr>
                <w:rFonts w:hint="eastAsia" w:ascii="仿宋" w:hAnsi="仿宋" w:eastAsia="仿宋" w:cs="仿宋"/>
                <w:sz w:val="24"/>
                <w:szCs w:val="24"/>
                <w:highlight w:val="none"/>
              </w:rPr>
              <w:t xml:space="preserve"> </w:t>
            </w:r>
          </w:p>
        </w:tc>
        <w:tc>
          <w:tcPr>
            <w:tcW w:w="0" w:type="auto"/>
            <w:shd w:val="clear" w:color="000000" w:fill="FFFFFF"/>
            <w:noWrap w:val="0"/>
            <w:vAlign w:val="center"/>
          </w:tcPr>
          <w:p w14:paraId="0BAC46DD">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套</w:t>
            </w:r>
          </w:p>
        </w:tc>
        <w:tc>
          <w:tcPr>
            <w:tcW w:w="0" w:type="auto"/>
            <w:tcBorders>
              <w:top w:val="nil"/>
              <w:left w:val="single" w:color="auto" w:sz="4" w:space="0"/>
              <w:bottom w:val="single" w:color="auto" w:sz="4" w:space="0"/>
              <w:right w:val="single" w:color="auto" w:sz="4" w:space="0"/>
            </w:tcBorders>
            <w:noWrap w:val="0"/>
            <w:vAlign w:val="center"/>
          </w:tcPr>
          <w:p w14:paraId="0592E886">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30</w:t>
            </w:r>
          </w:p>
        </w:tc>
        <w:tc>
          <w:tcPr>
            <w:tcW w:w="0" w:type="auto"/>
            <w:vMerge w:val="continue"/>
            <w:noWrap w:val="0"/>
            <w:vAlign w:val="center"/>
          </w:tcPr>
          <w:p w14:paraId="3619141D">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0B9DE324">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7DDB961A">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081259E3">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225BC351">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6E502FB9">
            <w:pPr>
              <w:widowControl/>
              <w:jc w:val="left"/>
              <w:rPr>
                <w:rFonts w:hint="eastAsia" w:ascii="仿宋" w:hAnsi="仿宋" w:eastAsia="仿宋" w:cs="仿宋"/>
                <w:color w:val="000000"/>
                <w:kern w:val="0"/>
                <w:sz w:val="24"/>
                <w:szCs w:val="24"/>
                <w:highlight w:val="none"/>
              </w:rPr>
            </w:pPr>
          </w:p>
        </w:tc>
      </w:tr>
      <w:tr w14:paraId="0809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0" w:type="auto"/>
            <w:vMerge w:val="continue"/>
            <w:shd w:val="clear" w:color="auto" w:fill="auto"/>
            <w:noWrap w:val="0"/>
            <w:vAlign w:val="center"/>
          </w:tcPr>
          <w:p w14:paraId="1EFA7550">
            <w:pPr>
              <w:widowControl/>
              <w:jc w:val="left"/>
              <w:rPr>
                <w:rFonts w:hint="eastAsia" w:ascii="仿宋" w:hAnsi="仿宋" w:eastAsia="仿宋" w:cs="仿宋"/>
                <w:color w:val="000000"/>
                <w:kern w:val="0"/>
                <w:sz w:val="24"/>
                <w:szCs w:val="24"/>
                <w:highlight w:val="none"/>
              </w:rPr>
            </w:pPr>
          </w:p>
        </w:tc>
        <w:tc>
          <w:tcPr>
            <w:tcW w:w="0" w:type="auto"/>
            <w:shd w:val="clear" w:color="auto" w:fill="auto"/>
            <w:noWrap w:val="0"/>
            <w:vAlign w:val="center"/>
          </w:tcPr>
          <w:p w14:paraId="1DBFAD9A">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ChaoJi接口充电连接器</w:t>
            </w:r>
          </w:p>
        </w:tc>
        <w:tc>
          <w:tcPr>
            <w:tcW w:w="0" w:type="auto"/>
            <w:shd w:val="clear" w:color="auto" w:fill="auto"/>
            <w:noWrap w:val="0"/>
            <w:vAlign w:val="center"/>
          </w:tcPr>
          <w:p w14:paraId="6E7073D1">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额定电压：1000V；额定电流：600A，短时耐受电流（10min）：800A；动力线径不小于25mm²，地线线径不低于6mm²，整体线缆外径不超过∅34mm；接口符合GB/T 20234.4—2023要求；线缆外径：适配于M50*1.5（25-37）双缩紧金属防水接头；总线长：4.3米（不含枪头长度）；含空座、线束、温度检测、工业电缆金属接头（防水），线缆末端压线鼻等附件，不含液冷源，详见技术标准要求。</w:t>
            </w:r>
            <w:r>
              <w:rPr>
                <w:rFonts w:hint="eastAsia" w:ascii="仿宋" w:hAnsi="仿宋" w:eastAsia="仿宋" w:cs="仿宋"/>
                <w:sz w:val="24"/>
                <w:szCs w:val="24"/>
                <w:highlight w:val="none"/>
              </w:rPr>
              <w:t xml:space="preserve"> </w:t>
            </w:r>
          </w:p>
        </w:tc>
        <w:tc>
          <w:tcPr>
            <w:tcW w:w="0" w:type="auto"/>
            <w:shd w:val="clear" w:color="000000" w:fill="FFFFFF"/>
            <w:noWrap w:val="0"/>
            <w:vAlign w:val="center"/>
          </w:tcPr>
          <w:p w14:paraId="29C408CD">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套</w:t>
            </w:r>
          </w:p>
        </w:tc>
        <w:tc>
          <w:tcPr>
            <w:tcW w:w="0" w:type="auto"/>
            <w:tcBorders>
              <w:top w:val="nil"/>
              <w:left w:val="single" w:color="auto" w:sz="4" w:space="0"/>
              <w:bottom w:val="single" w:color="auto" w:sz="4" w:space="0"/>
              <w:right w:val="single" w:color="auto" w:sz="4" w:space="0"/>
            </w:tcBorders>
            <w:noWrap w:val="0"/>
            <w:vAlign w:val="center"/>
          </w:tcPr>
          <w:p w14:paraId="51652430">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60</w:t>
            </w:r>
          </w:p>
        </w:tc>
        <w:tc>
          <w:tcPr>
            <w:tcW w:w="0" w:type="auto"/>
            <w:vMerge w:val="continue"/>
            <w:noWrap w:val="0"/>
            <w:vAlign w:val="center"/>
          </w:tcPr>
          <w:p w14:paraId="1571188F">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00EEDA43">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58F603BB">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741A88CD">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01503FEF">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573966AA">
            <w:pPr>
              <w:widowControl/>
              <w:jc w:val="left"/>
              <w:rPr>
                <w:rFonts w:hint="eastAsia" w:ascii="仿宋" w:hAnsi="仿宋" w:eastAsia="仿宋" w:cs="仿宋"/>
                <w:color w:val="000000"/>
                <w:kern w:val="0"/>
                <w:sz w:val="24"/>
                <w:szCs w:val="24"/>
                <w:highlight w:val="none"/>
              </w:rPr>
            </w:pPr>
          </w:p>
        </w:tc>
      </w:tr>
      <w:tr w14:paraId="6E71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0" w:type="auto"/>
            <w:vMerge w:val="restart"/>
            <w:shd w:val="clear" w:color="auto" w:fill="auto"/>
            <w:noWrap w:val="0"/>
            <w:vAlign w:val="center"/>
          </w:tcPr>
          <w:p w14:paraId="2BE36A89">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液冷充电设备连接器采购项目（包二）</w:t>
            </w:r>
          </w:p>
        </w:tc>
        <w:tc>
          <w:tcPr>
            <w:tcW w:w="0" w:type="auto"/>
            <w:shd w:val="clear" w:color="auto" w:fill="auto"/>
            <w:noWrap w:val="0"/>
            <w:vAlign w:val="center"/>
          </w:tcPr>
          <w:p w14:paraId="6E7F41CC">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GB液冷充电连接器1</w:t>
            </w:r>
          </w:p>
        </w:tc>
        <w:tc>
          <w:tcPr>
            <w:tcW w:w="0" w:type="auto"/>
            <w:shd w:val="clear" w:color="auto" w:fill="auto"/>
            <w:noWrap w:val="0"/>
            <w:vAlign w:val="center"/>
          </w:tcPr>
          <w:p w14:paraId="347BED48">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 xml:space="preserve">额定电压：1000V；额定电流：400A，短时耐受电流（10min）：600A；动力线径不小于25mm²，地线线径不低于6mm²，辅助电源线径不低于1.5mm²，整体线缆外径不超过∅34mm,适配于M50*1.5（25-37）防水接口；接口符合GB/T 20234.3—2023要求；总线长：4.3米（不含枪头长度）；含空座、线束、温度检测、电子锁控制板、工业电缆金属接头（防水）、液冷快捷插头、液冷管路等附件，不含液冷源，详见技术标准要求。 </w:t>
            </w:r>
          </w:p>
        </w:tc>
        <w:tc>
          <w:tcPr>
            <w:tcW w:w="0" w:type="auto"/>
            <w:shd w:val="clear" w:color="000000" w:fill="FFFFFF"/>
            <w:noWrap w:val="0"/>
            <w:vAlign w:val="center"/>
          </w:tcPr>
          <w:p w14:paraId="33C16144">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0260EC7">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40</w:t>
            </w:r>
          </w:p>
        </w:tc>
        <w:tc>
          <w:tcPr>
            <w:tcW w:w="0" w:type="auto"/>
            <w:vMerge w:val="restart"/>
            <w:noWrap w:val="0"/>
            <w:vAlign w:val="center"/>
          </w:tcPr>
          <w:p w14:paraId="58DA16F0">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合同签订后15日内</w:t>
            </w:r>
          </w:p>
        </w:tc>
        <w:tc>
          <w:tcPr>
            <w:tcW w:w="0" w:type="auto"/>
            <w:vMerge w:val="restart"/>
            <w:noWrap w:val="0"/>
            <w:vAlign w:val="center"/>
          </w:tcPr>
          <w:p w14:paraId="05C75479">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36个月</w:t>
            </w:r>
          </w:p>
        </w:tc>
        <w:tc>
          <w:tcPr>
            <w:tcW w:w="0" w:type="auto"/>
            <w:vMerge w:val="restart"/>
            <w:noWrap w:val="0"/>
            <w:vAlign w:val="center"/>
          </w:tcPr>
          <w:p w14:paraId="3F4FA188">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买方指定仓库地面交货</w:t>
            </w:r>
          </w:p>
        </w:tc>
        <w:tc>
          <w:tcPr>
            <w:tcW w:w="0" w:type="auto"/>
            <w:vMerge w:val="restart"/>
            <w:noWrap w:val="0"/>
            <w:vAlign w:val="center"/>
          </w:tcPr>
          <w:p w14:paraId="2E1A17A7">
            <w:pPr>
              <w:widowControl/>
              <w:snapToGrid w:val="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厂商要求</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.生产厂房</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1108DBC4">
            <w:pPr>
              <w:widowControl/>
              <w:jc w:val="left"/>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.对于制造商投标，应提供生产、检验检测设备的证明材料，包括采购合同、照片等，不得借用、租用其他公司设备。</w:t>
            </w:r>
          </w:p>
        </w:tc>
        <w:tc>
          <w:tcPr>
            <w:tcW w:w="0" w:type="auto"/>
            <w:vMerge w:val="restart"/>
            <w:noWrap w:val="0"/>
            <w:vAlign w:val="center"/>
          </w:tcPr>
          <w:p w14:paraId="418C318F">
            <w:pPr>
              <w:widowControl/>
              <w:jc w:val="left"/>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2022年1月1日至招标公告发布日，液冷充电枪销售业绩累计不少于100万元。（时间以合同签订日期为准，须提供用户合同封面、金额页、合同签字盖章页复印件、证明合同内容的合同页、发票复印件、发票查验结果截图）</w:t>
            </w:r>
          </w:p>
        </w:tc>
        <w:tc>
          <w:tcPr>
            <w:tcW w:w="0" w:type="auto"/>
            <w:vMerge w:val="restart"/>
            <w:noWrap w:val="0"/>
            <w:vAlign w:val="center"/>
          </w:tcPr>
          <w:p w14:paraId="530B388F">
            <w:pPr>
              <w:widowControl/>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r>
      <w:tr w14:paraId="781A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0" w:type="auto"/>
            <w:vMerge w:val="continue"/>
            <w:noWrap w:val="0"/>
            <w:vAlign w:val="top"/>
          </w:tcPr>
          <w:p w14:paraId="64866D63">
            <w:pPr>
              <w:widowControl/>
              <w:jc w:val="left"/>
              <w:rPr>
                <w:rFonts w:hint="eastAsia" w:ascii="仿宋" w:hAnsi="仿宋" w:eastAsia="仿宋" w:cs="仿宋"/>
                <w:color w:val="000000"/>
                <w:kern w:val="0"/>
                <w:sz w:val="24"/>
                <w:szCs w:val="24"/>
                <w:highlight w:val="none"/>
              </w:rPr>
            </w:pPr>
          </w:p>
        </w:tc>
        <w:tc>
          <w:tcPr>
            <w:tcW w:w="0" w:type="auto"/>
            <w:noWrap w:val="0"/>
            <w:vAlign w:val="center"/>
          </w:tcPr>
          <w:p w14:paraId="180563D5">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GB液冷充电连接器2</w:t>
            </w:r>
          </w:p>
        </w:tc>
        <w:tc>
          <w:tcPr>
            <w:tcW w:w="0" w:type="auto"/>
            <w:noWrap w:val="0"/>
            <w:vAlign w:val="center"/>
          </w:tcPr>
          <w:p w14:paraId="068BE74E">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额定电压：1000V；额定电流：600A，短时耐受电流（10min）：800A；动力线径不小于25mm²，地线线径不低于6mm²，辅助电源线径不低于1.5mm²，整体线缆外径不超过∅30mm,适配于M50*1.5（25-37）防水接口；接口符合GB/T 20234.3—2023要求；总线长：4.0米（不含枪头长度）；含空座、线束、温度检测、电子锁控制板、工业电缆金属接头（防水）、液冷快捷插头、液冷管路等附件，不含液冷源，详见技术标准要求。</w:t>
            </w:r>
            <w:r>
              <w:rPr>
                <w:rFonts w:hint="eastAsia" w:ascii="仿宋" w:hAnsi="仿宋" w:eastAsia="仿宋" w:cs="仿宋"/>
                <w:sz w:val="24"/>
                <w:szCs w:val="24"/>
                <w:highlight w:val="none"/>
              </w:rPr>
              <w:t xml:space="preserve"> </w:t>
            </w:r>
          </w:p>
        </w:tc>
        <w:tc>
          <w:tcPr>
            <w:tcW w:w="0" w:type="auto"/>
            <w:noWrap w:val="0"/>
            <w:vAlign w:val="center"/>
          </w:tcPr>
          <w:p w14:paraId="5EFE8AC8">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套</w:t>
            </w:r>
          </w:p>
        </w:tc>
        <w:tc>
          <w:tcPr>
            <w:tcW w:w="0" w:type="auto"/>
            <w:tcBorders>
              <w:top w:val="nil"/>
              <w:left w:val="single" w:color="auto" w:sz="4" w:space="0"/>
              <w:bottom w:val="single" w:color="auto" w:sz="4" w:space="0"/>
              <w:right w:val="single" w:color="auto" w:sz="4" w:space="0"/>
            </w:tcBorders>
            <w:noWrap w:val="0"/>
            <w:vAlign w:val="center"/>
          </w:tcPr>
          <w:p w14:paraId="30D592A1">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60</w:t>
            </w:r>
          </w:p>
        </w:tc>
        <w:tc>
          <w:tcPr>
            <w:tcW w:w="0" w:type="auto"/>
            <w:vMerge w:val="continue"/>
            <w:noWrap w:val="0"/>
            <w:vAlign w:val="center"/>
          </w:tcPr>
          <w:p w14:paraId="4FC5B4B8">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4F1E98EB">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5B3600EF">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452FA93C">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763D5F1C">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132A90FB">
            <w:pPr>
              <w:widowControl/>
              <w:jc w:val="left"/>
              <w:rPr>
                <w:rFonts w:hint="eastAsia" w:ascii="仿宋" w:hAnsi="仿宋" w:eastAsia="仿宋" w:cs="仿宋"/>
                <w:color w:val="000000"/>
                <w:kern w:val="0"/>
                <w:sz w:val="24"/>
                <w:szCs w:val="24"/>
                <w:highlight w:val="none"/>
              </w:rPr>
            </w:pPr>
          </w:p>
        </w:tc>
      </w:tr>
      <w:tr w14:paraId="6BE2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0" w:type="auto"/>
            <w:vMerge w:val="continue"/>
            <w:noWrap w:val="0"/>
            <w:vAlign w:val="top"/>
          </w:tcPr>
          <w:p w14:paraId="451C8A46">
            <w:pPr>
              <w:widowControl/>
              <w:jc w:val="left"/>
              <w:rPr>
                <w:rFonts w:hint="eastAsia" w:ascii="仿宋" w:hAnsi="仿宋" w:eastAsia="仿宋" w:cs="仿宋"/>
                <w:color w:val="000000"/>
                <w:kern w:val="0"/>
                <w:sz w:val="24"/>
                <w:szCs w:val="24"/>
                <w:highlight w:val="none"/>
              </w:rPr>
            </w:pPr>
          </w:p>
        </w:tc>
        <w:tc>
          <w:tcPr>
            <w:tcW w:w="0" w:type="auto"/>
            <w:noWrap w:val="0"/>
            <w:vAlign w:val="center"/>
          </w:tcPr>
          <w:p w14:paraId="32CD14B1">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GB液冷充电连接器3</w:t>
            </w:r>
          </w:p>
        </w:tc>
        <w:tc>
          <w:tcPr>
            <w:tcW w:w="0" w:type="auto"/>
            <w:noWrap w:val="0"/>
            <w:vAlign w:val="center"/>
          </w:tcPr>
          <w:p w14:paraId="08DF7360">
            <w:pPr>
              <w:widowControl/>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额定电压：1000V；额定电流：600A，短时耐受电流（10min）：800A；动力线径不小于25mm²，地线线径不低于6mm²，辅助电源线径不低于1.5mm²，整体线缆外径不超过∅34mm,适配于M50*1.5（25-37）防水接口；接口符合GB/T 20234.3—2023要求；总线长：4.3米（不含枪头长度）；含空座、线束、温度检测、电子锁控制板、工业电缆金属接头（防水）、液冷快捷插头、液冷管路等附件，不含液冷源，详见技术标准要求。</w:t>
            </w:r>
            <w:r>
              <w:rPr>
                <w:rFonts w:hint="eastAsia" w:ascii="仿宋" w:hAnsi="仿宋" w:eastAsia="仿宋" w:cs="仿宋"/>
                <w:sz w:val="24"/>
                <w:szCs w:val="24"/>
                <w:highlight w:val="none"/>
              </w:rPr>
              <w:t xml:space="preserve"> </w:t>
            </w:r>
          </w:p>
        </w:tc>
        <w:tc>
          <w:tcPr>
            <w:tcW w:w="0" w:type="auto"/>
            <w:noWrap w:val="0"/>
            <w:vAlign w:val="center"/>
          </w:tcPr>
          <w:p w14:paraId="7FCF3A79">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套</w:t>
            </w:r>
          </w:p>
        </w:tc>
        <w:tc>
          <w:tcPr>
            <w:tcW w:w="0" w:type="auto"/>
            <w:tcBorders>
              <w:top w:val="nil"/>
              <w:left w:val="single" w:color="auto" w:sz="4" w:space="0"/>
              <w:bottom w:val="single" w:color="auto" w:sz="4" w:space="0"/>
              <w:right w:val="single" w:color="auto" w:sz="4" w:space="0"/>
            </w:tcBorders>
            <w:noWrap w:val="0"/>
            <w:vAlign w:val="center"/>
          </w:tcPr>
          <w:p w14:paraId="05D61200">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20</w:t>
            </w:r>
          </w:p>
        </w:tc>
        <w:tc>
          <w:tcPr>
            <w:tcW w:w="0" w:type="auto"/>
            <w:vMerge w:val="continue"/>
            <w:noWrap w:val="0"/>
            <w:vAlign w:val="center"/>
          </w:tcPr>
          <w:p w14:paraId="1FE882E1">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141AA2B1">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2722811C">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5613C5AC">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63B47650">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46304671">
            <w:pPr>
              <w:widowControl/>
              <w:jc w:val="left"/>
              <w:rPr>
                <w:rFonts w:hint="eastAsia" w:ascii="仿宋" w:hAnsi="仿宋" w:eastAsia="仿宋" w:cs="仿宋"/>
                <w:color w:val="000000"/>
                <w:kern w:val="0"/>
                <w:sz w:val="24"/>
                <w:szCs w:val="24"/>
                <w:highlight w:val="none"/>
              </w:rPr>
            </w:pPr>
          </w:p>
        </w:tc>
      </w:tr>
      <w:tr w14:paraId="14DB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0" w:type="auto"/>
            <w:vMerge w:val="continue"/>
            <w:noWrap w:val="0"/>
            <w:vAlign w:val="top"/>
          </w:tcPr>
          <w:p w14:paraId="3CC12DDD">
            <w:pPr>
              <w:widowControl/>
              <w:jc w:val="left"/>
              <w:rPr>
                <w:rFonts w:hint="eastAsia" w:ascii="仿宋" w:hAnsi="仿宋" w:eastAsia="仿宋" w:cs="仿宋"/>
                <w:color w:val="000000"/>
                <w:kern w:val="0"/>
                <w:sz w:val="24"/>
                <w:szCs w:val="24"/>
                <w:highlight w:val="none"/>
              </w:rPr>
            </w:pPr>
          </w:p>
        </w:tc>
        <w:tc>
          <w:tcPr>
            <w:tcW w:w="0" w:type="auto"/>
            <w:noWrap w:val="0"/>
            <w:vAlign w:val="center"/>
          </w:tcPr>
          <w:p w14:paraId="25F2D39F">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ChaoJi接口充电连接器</w:t>
            </w:r>
          </w:p>
        </w:tc>
        <w:tc>
          <w:tcPr>
            <w:tcW w:w="0" w:type="auto"/>
            <w:noWrap w:val="0"/>
            <w:vAlign w:val="center"/>
          </w:tcPr>
          <w:p w14:paraId="39D36098">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额定电压：1000V；额定电流：600A，短时耐受电流（10min）：800A；动力线径不小于25mm²，地线线径不低于6mm²，整体线缆外径不超过∅34mm；接口符合GB/T 20234.4—2023要求；线缆外径：适配于M50*1.5（25-37）双缩紧金属防水接头；总线长：4.3米（不含枪头长度）；含空座、线束、温度检测、工业电缆金属接头（防水），线缆末端压线鼻等附件，不含液冷源，详见技术标准要求。</w:t>
            </w:r>
            <w:r>
              <w:rPr>
                <w:rFonts w:hint="eastAsia" w:ascii="仿宋" w:hAnsi="仿宋" w:eastAsia="仿宋" w:cs="仿宋"/>
                <w:sz w:val="24"/>
                <w:szCs w:val="24"/>
                <w:highlight w:val="none"/>
              </w:rPr>
              <w:t xml:space="preserve"> </w:t>
            </w:r>
          </w:p>
        </w:tc>
        <w:tc>
          <w:tcPr>
            <w:tcW w:w="0" w:type="auto"/>
            <w:noWrap w:val="0"/>
            <w:vAlign w:val="center"/>
          </w:tcPr>
          <w:p w14:paraId="14551DE8">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套</w:t>
            </w:r>
          </w:p>
        </w:tc>
        <w:tc>
          <w:tcPr>
            <w:tcW w:w="0" w:type="auto"/>
            <w:tcBorders>
              <w:top w:val="nil"/>
              <w:left w:val="single" w:color="auto" w:sz="4" w:space="0"/>
              <w:bottom w:val="single" w:color="auto" w:sz="4" w:space="0"/>
              <w:right w:val="single" w:color="auto" w:sz="4" w:space="0"/>
            </w:tcBorders>
            <w:noWrap w:val="0"/>
            <w:vAlign w:val="center"/>
          </w:tcPr>
          <w:p w14:paraId="2463FA02">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40</w:t>
            </w:r>
          </w:p>
        </w:tc>
        <w:tc>
          <w:tcPr>
            <w:tcW w:w="0" w:type="auto"/>
            <w:vMerge w:val="continue"/>
            <w:noWrap w:val="0"/>
            <w:vAlign w:val="center"/>
          </w:tcPr>
          <w:p w14:paraId="7B9679D0">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1B3D5A22">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6EEFBAAF">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74438A6B">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2FA7F2F4">
            <w:pPr>
              <w:widowControl/>
              <w:jc w:val="left"/>
              <w:rPr>
                <w:rFonts w:hint="eastAsia" w:ascii="仿宋" w:hAnsi="仿宋" w:eastAsia="仿宋" w:cs="仿宋"/>
                <w:color w:val="000000"/>
                <w:kern w:val="0"/>
                <w:sz w:val="24"/>
                <w:szCs w:val="24"/>
                <w:highlight w:val="none"/>
              </w:rPr>
            </w:pPr>
          </w:p>
        </w:tc>
        <w:tc>
          <w:tcPr>
            <w:tcW w:w="0" w:type="auto"/>
            <w:vMerge w:val="continue"/>
            <w:noWrap w:val="0"/>
            <w:vAlign w:val="center"/>
          </w:tcPr>
          <w:p w14:paraId="3C082A64">
            <w:pPr>
              <w:widowControl/>
              <w:jc w:val="left"/>
              <w:rPr>
                <w:rFonts w:hint="eastAsia" w:ascii="仿宋" w:hAnsi="仿宋" w:eastAsia="仿宋" w:cs="仿宋"/>
                <w:color w:val="000000"/>
                <w:kern w:val="0"/>
                <w:sz w:val="24"/>
                <w:szCs w:val="24"/>
                <w:highlight w:val="none"/>
              </w:rPr>
            </w:pPr>
          </w:p>
        </w:tc>
      </w:tr>
    </w:tbl>
    <w:p w14:paraId="6E321724">
      <w:pPr>
        <w:rPr>
          <w:rStyle w:val="17"/>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p w14:paraId="0F24F472">
      <w:pPr>
        <w:ind w:left="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1.GB接口电子锁带反馈信号，未锁枪的反馈状态（常开或常闭）根据项目实际需求经双方技术确认后执行；工业电缆接头（防水）是和充电枪配套安装的法兰。</w:t>
      </w:r>
    </w:p>
    <w:p w14:paraId="2FA03562">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2.具体供货不局限于上述产品。应包括上述产品相关配件，类似升级产品。</w:t>
      </w:r>
    </w:p>
    <w:p w14:paraId="50EAED02">
      <w:pPr>
        <w:rPr>
          <w:highlight w:val="none"/>
        </w:rPr>
      </w:pPr>
      <w:r>
        <w:rPr>
          <w:rFonts w:hint="eastAsia"/>
          <w:highlight w:val="none"/>
        </w:rPr>
        <w:t>备注：</w:t>
      </w:r>
    </w:p>
    <w:p w14:paraId="4BED33D6">
      <w:pPr>
        <w:rPr>
          <w:highlight w:val="none"/>
        </w:rPr>
      </w:pPr>
      <w:r>
        <w:rPr>
          <w:rFonts w:hint="eastAsia"/>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98C7BB7">
      <w:pPr>
        <w:rPr>
          <w:highlight w:val="none"/>
        </w:rPr>
      </w:pPr>
      <w:r>
        <w:rPr>
          <w:rFonts w:hint="eastAsia"/>
          <w:highlight w:val="none"/>
        </w:rPr>
        <w:t>2.投标文件中提供的证明材料复印件应复印清晰、可辨认且不得遮盖、涂抹，否则视为无效。</w:t>
      </w:r>
    </w:p>
    <w:p w14:paraId="3C7BA98F">
      <w:pPr>
        <w:rPr>
          <w:rFonts w:hint="eastAsia"/>
          <w:highlight w:val="none"/>
        </w:rPr>
      </w:pPr>
      <w:r>
        <w:rPr>
          <w:rFonts w:hint="eastAsia"/>
          <w:highlight w:val="none"/>
        </w:rPr>
        <w:t>3. 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06448F70">
      <w:pPr>
        <w:rPr>
          <w:rFonts w:hint="eastAsia"/>
          <w:highlight w:val="none"/>
          <w:lang w:val="en-US" w:eastAsia="zh-CN"/>
        </w:rPr>
      </w:pPr>
      <w:r>
        <w:rPr>
          <w:rFonts w:hint="eastAsia"/>
          <w:highlight w:val="none"/>
          <w:lang w:val="en-US" w:eastAsia="zh-CN"/>
        </w:rPr>
        <w:br w:type="page"/>
      </w:r>
    </w:p>
    <w:p w14:paraId="3DC66B70">
      <w:pPr>
        <w:pStyle w:val="14"/>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分标三十六：充电桩动力电池充电检测组件采购项目</w:t>
      </w:r>
    </w:p>
    <w:p w14:paraId="04D4E4D1">
      <w:pPr>
        <w:pStyle w:val="14"/>
        <w:spacing w:line="400" w:lineRule="exact"/>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分标编号：CY0625SWWP47FF36</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766"/>
        <w:gridCol w:w="3664"/>
        <w:gridCol w:w="484"/>
        <w:gridCol w:w="484"/>
        <w:gridCol w:w="667"/>
        <w:gridCol w:w="519"/>
        <w:gridCol w:w="709"/>
        <w:gridCol w:w="1576"/>
        <w:gridCol w:w="3368"/>
        <w:gridCol w:w="1031"/>
      </w:tblGrid>
      <w:tr w14:paraId="4160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0" w:type="auto"/>
            <w:vAlign w:val="center"/>
          </w:tcPr>
          <w:p w14:paraId="790A136D">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项目名称</w:t>
            </w:r>
          </w:p>
        </w:tc>
        <w:tc>
          <w:tcPr>
            <w:tcW w:w="0" w:type="auto"/>
            <w:vAlign w:val="center"/>
          </w:tcPr>
          <w:p w14:paraId="274DA510">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物资名称</w:t>
            </w:r>
          </w:p>
        </w:tc>
        <w:tc>
          <w:tcPr>
            <w:tcW w:w="0" w:type="auto"/>
            <w:vAlign w:val="center"/>
          </w:tcPr>
          <w:p w14:paraId="37F33883">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主要技术要求</w:t>
            </w:r>
          </w:p>
        </w:tc>
        <w:tc>
          <w:tcPr>
            <w:tcW w:w="0" w:type="auto"/>
            <w:vAlign w:val="center"/>
          </w:tcPr>
          <w:p w14:paraId="652F4845">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单位</w:t>
            </w:r>
          </w:p>
        </w:tc>
        <w:tc>
          <w:tcPr>
            <w:tcW w:w="0" w:type="auto"/>
            <w:vAlign w:val="center"/>
          </w:tcPr>
          <w:p w14:paraId="2000A0B8">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数量</w:t>
            </w:r>
          </w:p>
        </w:tc>
        <w:tc>
          <w:tcPr>
            <w:tcW w:w="0" w:type="auto"/>
            <w:vAlign w:val="center"/>
          </w:tcPr>
          <w:p w14:paraId="4BF5AE14">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交货日期</w:t>
            </w:r>
          </w:p>
        </w:tc>
        <w:tc>
          <w:tcPr>
            <w:tcW w:w="0" w:type="auto"/>
            <w:vAlign w:val="center"/>
          </w:tcPr>
          <w:p w14:paraId="04A4A5B3">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质保期</w:t>
            </w:r>
          </w:p>
        </w:tc>
        <w:tc>
          <w:tcPr>
            <w:tcW w:w="0" w:type="auto"/>
            <w:vAlign w:val="center"/>
          </w:tcPr>
          <w:p w14:paraId="3AFF9254">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交货地点</w:t>
            </w:r>
          </w:p>
        </w:tc>
        <w:tc>
          <w:tcPr>
            <w:tcW w:w="0" w:type="auto"/>
            <w:vAlign w:val="center"/>
          </w:tcPr>
          <w:p w14:paraId="64D3FA86">
            <w:pPr>
              <w:widowControl/>
              <w:jc w:val="center"/>
              <w:rPr>
                <w:rFonts w:hint="eastAsia" w:ascii="仿宋" w:hAnsi="仿宋" w:eastAsia="仿宋" w:cs="仿宋"/>
                <w:kern w:val="0"/>
                <w:sz w:val="24"/>
                <w:szCs w:val="24"/>
                <w:highlight w:val="none"/>
              </w:rPr>
            </w:pPr>
            <w:r>
              <w:rPr>
                <w:rFonts w:hint="eastAsia" w:ascii="仿宋" w:hAnsi="仿宋" w:eastAsia="仿宋" w:cs="仿宋"/>
                <w:b/>
                <w:bCs/>
                <w:color w:val="auto"/>
                <w:kern w:val="0"/>
                <w:sz w:val="24"/>
                <w:szCs w:val="24"/>
                <w:highlight w:val="none"/>
                <w:lang w:val="en-US" w:eastAsia="zh-CN"/>
              </w:rPr>
              <w:t>专用资质要求</w:t>
            </w:r>
          </w:p>
        </w:tc>
        <w:tc>
          <w:tcPr>
            <w:tcW w:w="3368" w:type="dxa"/>
            <w:vAlign w:val="center"/>
          </w:tcPr>
          <w:p w14:paraId="47129AA9">
            <w:pPr>
              <w:widowControl/>
              <w:jc w:val="center"/>
              <w:rPr>
                <w:rFonts w:hint="eastAsia" w:ascii="仿宋" w:hAnsi="仿宋" w:eastAsia="仿宋" w:cs="仿宋"/>
                <w:kern w:val="0"/>
                <w:sz w:val="24"/>
                <w:szCs w:val="24"/>
                <w:highlight w:val="none"/>
              </w:rPr>
            </w:pPr>
            <w:r>
              <w:rPr>
                <w:rFonts w:hint="eastAsia" w:ascii="仿宋" w:hAnsi="仿宋" w:eastAsia="仿宋" w:cs="仿宋"/>
                <w:b/>
                <w:bCs/>
                <w:color w:val="auto"/>
                <w:kern w:val="0"/>
                <w:sz w:val="24"/>
                <w:szCs w:val="24"/>
                <w:highlight w:val="none"/>
                <w:lang w:val="en-US" w:eastAsia="zh-CN"/>
              </w:rPr>
              <w:t>专用业绩要求</w:t>
            </w:r>
          </w:p>
        </w:tc>
        <w:tc>
          <w:tcPr>
            <w:tcW w:w="1031" w:type="dxa"/>
            <w:shd w:val="clear" w:color="auto" w:fill="auto"/>
            <w:vAlign w:val="center"/>
          </w:tcPr>
          <w:p w14:paraId="68194288">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6F4DE092">
            <w:pPr>
              <w:widowControl/>
              <w:jc w:val="center"/>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额（万元）</w:t>
            </w:r>
          </w:p>
        </w:tc>
      </w:tr>
      <w:tr w14:paraId="4A4D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0" w:type="auto"/>
            <w:vMerge w:val="restart"/>
            <w:vAlign w:val="center"/>
          </w:tcPr>
          <w:p w14:paraId="242EA6B8">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充电桩动力电池充电检测组件采购项目</w:t>
            </w:r>
          </w:p>
        </w:tc>
        <w:tc>
          <w:tcPr>
            <w:tcW w:w="0" w:type="auto"/>
            <w:vAlign w:val="center"/>
          </w:tcPr>
          <w:p w14:paraId="3372F36F">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充电桩动力电池检测组件</w:t>
            </w:r>
          </w:p>
        </w:tc>
        <w:tc>
          <w:tcPr>
            <w:tcW w:w="0" w:type="auto"/>
            <w:vAlign w:val="center"/>
          </w:tcPr>
          <w:p w14:paraId="54229924">
            <w:pPr>
              <w:widowControl/>
              <w:jc w:val="center"/>
              <w:rPr>
                <w:rFonts w:hint="eastAsia" w:ascii="仿宋" w:hAnsi="仿宋" w:eastAsia="仿宋" w:cs="仿宋"/>
                <w:bCs/>
                <w:kern w:val="0"/>
                <w:sz w:val="24"/>
                <w:szCs w:val="24"/>
                <w:highlight w:val="none"/>
              </w:rPr>
            </w:pPr>
            <w:r>
              <w:rPr>
                <w:rFonts w:hint="eastAsia" w:ascii="仿宋" w:hAnsi="仿宋" w:eastAsia="仿宋" w:cs="仿宋"/>
                <w:sz w:val="24"/>
                <w:szCs w:val="24"/>
                <w:highlight w:val="none"/>
              </w:rPr>
              <w:t>具备120kW电池检测功能；具备出具线上电池检测报告能力，2个检测口；冷却方式：强制风冷；工作温度：-25℃～+45℃；</w:t>
            </w:r>
          </w:p>
        </w:tc>
        <w:tc>
          <w:tcPr>
            <w:tcW w:w="0" w:type="auto"/>
            <w:vAlign w:val="center"/>
          </w:tcPr>
          <w:p w14:paraId="53ACBEF3">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0" w:type="auto"/>
            <w:vAlign w:val="center"/>
          </w:tcPr>
          <w:p w14:paraId="11B8F35F">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0" w:type="auto"/>
            <w:vMerge w:val="restart"/>
            <w:vAlign w:val="center"/>
          </w:tcPr>
          <w:p w14:paraId="594E728F">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合同签订后15日内</w:t>
            </w:r>
          </w:p>
        </w:tc>
        <w:tc>
          <w:tcPr>
            <w:tcW w:w="0" w:type="auto"/>
            <w:vMerge w:val="restart"/>
            <w:vAlign w:val="center"/>
          </w:tcPr>
          <w:p w14:paraId="5D584153">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60个月</w:t>
            </w:r>
          </w:p>
        </w:tc>
        <w:tc>
          <w:tcPr>
            <w:tcW w:w="0" w:type="auto"/>
            <w:vMerge w:val="restart"/>
            <w:vAlign w:val="center"/>
          </w:tcPr>
          <w:p w14:paraId="7E999A02">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0" w:type="auto"/>
            <w:vMerge w:val="restart"/>
            <w:shd w:val="clear" w:color="auto" w:fill="auto"/>
            <w:vAlign w:val="center"/>
          </w:tcPr>
          <w:p w14:paraId="1B5E22B7">
            <w:pPr>
              <w:widowControl/>
              <w:snapToGrid w:val="0"/>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lang w:eastAsia="zh-CN"/>
              </w:rPr>
              <w:t>厂商要求：制造商或代理商</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备注</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代理商需提供制造商授权函及质保函</w:t>
            </w:r>
          </w:p>
        </w:tc>
        <w:tc>
          <w:tcPr>
            <w:tcW w:w="3368" w:type="dxa"/>
            <w:vMerge w:val="restart"/>
            <w:vAlign w:val="center"/>
          </w:tcPr>
          <w:p w14:paraId="025306EE">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eastAsia="zh-CN"/>
              </w:rPr>
              <w:t>业绩要求：202</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lang w:eastAsia="zh-CN"/>
              </w:rPr>
              <w:t>年1月1日至采购公告发布日，充电桩相关或检测装置业绩累计不少于20万元。时间以合同签订日期为准，须提供用户合同封面、金额页、合同签字盖章页复印件、证明合同内容的合同页、发票复印件、发票查验结果截图）</w:t>
            </w:r>
          </w:p>
        </w:tc>
        <w:tc>
          <w:tcPr>
            <w:tcW w:w="1031" w:type="dxa"/>
            <w:vMerge w:val="restart"/>
            <w:vAlign w:val="center"/>
          </w:tcPr>
          <w:p w14:paraId="61ED82CA">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0.6</w:t>
            </w:r>
          </w:p>
        </w:tc>
      </w:tr>
      <w:tr w14:paraId="78EF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0" w:type="auto"/>
            <w:vMerge w:val="continue"/>
            <w:vAlign w:val="center"/>
          </w:tcPr>
          <w:p w14:paraId="54DAFE37">
            <w:pPr>
              <w:widowControl/>
              <w:jc w:val="center"/>
              <w:rPr>
                <w:rFonts w:hint="eastAsia" w:ascii="仿宋" w:hAnsi="仿宋" w:eastAsia="仿宋" w:cs="仿宋"/>
                <w:kern w:val="0"/>
                <w:sz w:val="24"/>
                <w:szCs w:val="24"/>
                <w:highlight w:val="none"/>
              </w:rPr>
            </w:pPr>
          </w:p>
        </w:tc>
        <w:tc>
          <w:tcPr>
            <w:tcW w:w="0" w:type="auto"/>
            <w:vAlign w:val="center"/>
          </w:tcPr>
          <w:p w14:paraId="2689E7E9">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充电动力电池检测保护组件</w:t>
            </w:r>
          </w:p>
        </w:tc>
        <w:tc>
          <w:tcPr>
            <w:tcW w:w="0" w:type="auto"/>
            <w:vAlign w:val="center"/>
          </w:tcPr>
          <w:p w14:paraId="1B57C6B1">
            <w:pPr>
              <w:widowControl/>
              <w:jc w:val="center"/>
              <w:rPr>
                <w:rFonts w:hint="eastAsia" w:ascii="仿宋" w:hAnsi="仿宋" w:eastAsia="仿宋" w:cs="仿宋"/>
                <w:bCs/>
                <w:kern w:val="0"/>
                <w:sz w:val="24"/>
                <w:szCs w:val="24"/>
                <w:highlight w:val="none"/>
              </w:rPr>
            </w:pPr>
            <w:r>
              <w:rPr>
                <w:rFonts w:hint="eastAsia" w:ascii="仿宋" w:hAnsi="仿宋" w:eastAsia="仿宋" w:cs="仿宋"/>
                <w:kern w:val="0"/>
                <w:sz w:val="24"/>
                <w:szCs w:val="24"/>
                <w:highlight w:val="none"/>
              </w:rPr>
              <w:t>户外型，室外安装，色号：灰色 cool gray 10u；外形不大于900mm*800mm*2200mm</w:t>
            </w:r>
          </w:p>
        </w:tc>
        <w:tc>
          <w:tcPr>
            <w:tcW w:w="0" w:type="auto"/>
            <w:vAlign w:val="center"/>
          </w:tcPr>
          <w:p w14:paraId="4A012F2B">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0" w:type="auto"/>
            <w:vAlign w:val="center"/>
          </w:tcPr>
          <w:p w14:paraId="11B67FAE">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0" w:type="auto"/>
            <w:vMerge w:val="continue"/>
            <w:vAlign w:val="center"/>
          </w:tcPr>
          <w:p w14:paraId="5F351758">
            <w:pPr>
              <w:jc w:val="center"/>
              <w:rPr>
                <w:rFonts w:hint="eastAsia" w:ascii="仿宋" w:hAnsi="仿宋" w:eastAsia="仿宋" w:cs="仿宋"/>
                <w:kern w:val="0"/>
                <w:sz w:val="24"/>
                <w:szCs w:val="24"/>
                <w:highlight w:val="none"/>
              </w:rPr>
            </w:pPr>
          </w:p>
        </w:tc>
        <w:tc>
          <w:tcPr>
            <w:tcW w:w="0" w:type="auto"/>
            <w:vMerge w:val="continue"/>
            <w:vAlign w:val="center"/>
          </w:tcPr>
          <w:p w14:paraId="7144832E">
            <w:pPr>
              <w:jc w:val="center"/>
              <w:rPr>
                <w:rFonts w:hint="eastAsia" w:ascii="仿宋" w:hAnsi="仿宋" w:eastAsia="仿宋" w:cs="仿宋"/>
                <w:kern w:val="0"/>
                <w:sz w:val="24"/>
                <w:szCs w:val="24"/>
                <w:highlight w:val="none"/>
              </w:rPr>
            </w:pPr>
          </w:p>
        </w:tc>
        <w:tc>
          <w:tcPr>
            <w:tcW w:w="0" w:type="auto"/>
            <w:vMerge w:val="continue"/>
            <w:vAlign w:val="center"/>
          </w:tcPr>
          <w:p w14:paraId="68D9844D">
            <w:pPr>
              <w:widowControl/>
              <w:jc w:val="center"/>
              <w:rPr>
                <w:rFonts w:hint="eastAsia" w:ascii="仿宋" w:hAnsi="仿宋" w:eastAsia="仿宋" w:cs="仿宋"/>
                <w:kern w:val="0"/>
                <w:sz w:val="24"/>
                <w:szCs w:val="24"/>
                <w:highlight w:val="none"/>
              </w:rPr>
            </w:pPr>
          </w:p>
        </w:tc>
        <w:tc>
          <w:tcPr>
            <w:tcW w:w="0" w:type="auto"/>
            <w:vMerge w:val="continue"/>
            <w:vAlign w:val="center"/>
          </w:tcPr>
          <w:p w14:paraId="03FCB40B">
            <w:pPr>
              <w:widowControl/>
              <w:jc w:val="center"/>
              <w:rPr>
                <w:rFonts w:hint="eastAsia" w:ascii="仿宋" w:hAnsi="仿宋" w:eastAsia="仿宋" w:cs="仿宋"/>
                <w:kern w:val="0"/>
                <w:sz w:val="24"/>
                <w:szCs w:val="24"/>
                <w:highlight w:val="none"/>
              </w:rPr>
            </w:pPr>
          </w:p>
        </w:tc>
        <w:tc>
          <w:tcPr>
            <w:tcW w:w="3368" w:type="dxa"/>
            <w:vMerge w:val="continue"/>
            <w:vAlign w:val="center"/>
          </w:tcPr>
          <w:p w14:paraId="1221CFAD">
            <w:pPr>
              <w:widowControl/>
              <w:jc w:val="center"/>
              <w:rPr>
                <w:rFonts w:hint="eastAsia" w:ascii="仿宋" w:hAnsi="仿宋" w:eastAsia="仿宋" w:cs="仿宋"/>
                <w:kern w:val="0"/>
                <w:sz w:val="24"/>
                <w:szCs w:val="24"/>
                <w:highlight w:val="none"/>
              </w:rPr>
            </w:pPr>
          </w:p>
        </w:tc>
        <w:tc>
          <w:tcPr>
            <w:tcW w:w="1031" w:type="dxa"/>
            <w:vMerge w:val="continue"/>
            <w:vAlign w:val="center"/>
          </w:tcPr>
          <w:p w14:paraId="3CEAEDFF">
            <w:pPr>
              <w:widowControl/>
              <w:jc w:val="center"/>
              <w:rPr>
                <w:rFonts w:hint="eastAsia" w:ascii="仿宋" w:hAnsi="仿宋" w:eastAsia="仿宋" w:cs="仿宋"/>
                <w:kern w:val="0"/>
                <w:sz w:val="24"/>
                <w:szCs w:val="24"/>
                <w:highlight w:val="none"/>
              </w:rPr>
            </w:pPr>
          </w:p>
        </w:tc>
      </w:tr>
      <w:tr w14:paraId="29B1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0" w:type="auto"/>
            <w:vMerge w:val="continue"/>
            <w:vAlign w:val="center"/>
          </w:tcPr>
          <w:p w14:paraId="25888CB3">
            <w:pPr>
              <w:widowControl/>
              <w:jc w:val="center"/>
              <w:rPr>
                <w:rFonts w:hint="eastAsia" w:ascii="仿宋" w:hAnsi="仿宋" w:eastAsia="仿宋" w:cs="仿宋"/>
                <w:kern w:val="0"/>
                <w:sz w:val="24"/>
                <w:szCs w:val="24"/>
                <w:highlight w:val="none"/>
              </w:rPr>
            </w:pPr>
          </w:p>
        </w:tc>
        <w:tc>
          <w:tcPr>
            <w:tcW w:w="0" w:type="auto"/>
            <w:vAlign w:val="center"/>
          </w:tcPr>
          <w:p w14:paraId="03E81C42">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充电桩移动控制组件</w:t>
            </w:r>
          </w:p>
        </w:tc>
        <w:tc>
          <w:tcPr>
            <w:tcW w:w="0" w:type="auto"/>
            <w:vAlign w:val="center"/>
          </w:tcPr>
          <w:p w14:paraId="07955CEB">
            <w:pPr>
              <w:widowControl/>
              <w:jc w:val="left"/>
              <w:rPr>
                <w:rFonts w:hint="eastAsia" w:ascii="仿宋" w:hAnsi="仿宋" w:eastAsia="仿宋" w:cs="仿宋"/>
                <w:kern w:val="0"/>
                <w:sz w:val="24"/>
                <w:szCs w:val="24"/>
                <w:highlight w:val="none"/>
                <w:lang w:eastAsia="zh-Hans"/>
              </w:rPr>
            </w:pPr>
            <w:r>
              <w:rPr>
                <w:rFonts w:hint="eastAsia" w:ascii="仿宋" w:hAnsi="仿宋" w:eastAsia="仿宋" w:cs="仿宋"/>
                <w:kern w:val="0"/>
                <w:sz w:val="24"/>
                <w:szCs w:val="24"/>
                <w:highlight w:val="none"/>
              </w:rPr>
              <w:t>7kW输出能力，</w:t>
            </w:r>
            <w:r>
              <w:rPr>
                <w:rFonts w:hint="eastAsia" w:ascii="仿宋" w:hAnsi="仿宋" w:eastAsia="仿宋" w:cs="仿宋"/>
                <w:kern w:val="0"/>
                <w:sz w:val="24"/>
                <w:szCs w:val="24"/>
                <w:highlight w:val="none"/>
                <w:lang w:eastAsia="zh-Hans"/>
              </w:rPr>
              <w:t>20m</w:t>
            </w:r>
            <w:r>
              <w:rPr>
                <w:rFonts w:hint="eastAsia" w:ascii="仿宋" w:hAnsi="仿宋" w:eastAsia="仿宋" w:cs="仿宋"/>
                <w:kern w:val="0"/>
                <w:sz w:val="24"/>
                <w:szCs w:val="24"/>
                <w:highlight w:val="none"/>
              </w:rPr>
              <w:t>以上</w:t>
            </w:r>
            <w:r>
              <w:rPr>
                <w:rFonts w:hint="eastAsia" w:ascii="仿宋" w:hAnsi="仿宋" w:eastAsia="仿宋" w:cs="仿宋"/>
                <w:kern w:val="0"/>
                <w:sz w:val="24"/>
                <w:szCs w:val="24"/>
                <w:highlight w:val="none"/>
                <w:lang w:eastAsia="zh-Hans"/>
              </w:rPr>
              <w:t>远程遥控运动控制；</w:t>
            </w:r>
          </w:p>
          <w:p w14:paraId="305B2474">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Hans"/>
              </w:rPr>
              <w:t>行车与驻车控制；运行状态上报。</w:t>
            </w:r>
          </w:p>
        </w:tc>
        <w:tc>
          <w:tcPr>
            <w:tcW w:w="0" w:type="auto"/>
            <w:vAlign w:val="center"/>
          </w:tcPr>
          <w:p w14:paraId="17FADA96">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0" w:type="auto"/>
            <w:vAlign w:val="center"/>
          </w:tcPr>
          <w:p w14:paraId="06BAC7A5">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0" w:type="auto"/>
            <w:vMerge w:val="continue"/>
            <w:vAlign w:val="center"/>
          </w:tcPr>
          <w:p w14:paraId="6BC7E4D3">
            <w:pPr>
              <w:jc w:val="center"/>
              <w:rPr>
                <w:rFonts w:hint="eastAsia" w:ascii="仿宋" w:hAnsi="仿宋" w:eastAsia="仿宋" w:cs="仿宋"/>
                <w:kern w:val="0"/>
                <w:sz w:val="24"/>
                <w:szCs w:val="24"/>
                <w:highlight w:val="none"/>
              </w:rPr>
            </w:pPr>
          </w:p>
        </w:tc>
        <w:tc>
          <w:tcPr>
            <w:tcW w:w="0" w:type="auto"/>
            <w:vMerge w:val="continue"/>
            <w:vAlign w:val="center"/>
          </w:tcPr>
          <w:p w14:paraId="1E2242F6">
            <w:pPr>
              <w:jc w:val="center"/>
              <w:rPr>
                <w:rFonts w:hint="eastAsia" w:ascii="仿宋" w:hAnsi="仿宋" w:eastAsia="仿宋" w:cs="仿宋"/>
                <w:kern w:val="0"/>
                <w:sz w:val="24"/>
                <w:szCs w:val="24"/>
                <w:highlight w:val="none"/>
              </w:rPr>
            </w:pPr>
          </w:p>
        </w:tc>
        <w:tc>
          <w:tcPr>
            <w:tcW w:w="0" w:type="auto"/>
            <w:vMerge w:val="continue"/>
            <w:vAlign w:val="center"/>
          </w:tcPr>
          <w:p w14:paraId="27DE9456">
            <w:pPr>
              <w:widowControl/>
              <w:jc w:val="center"/>
              <w:rPr>
                <w:rFonts w:hint="eastAsia" w:ascii="仿宋" w:hAnsi="仿宋" w:eastAsia="仿宋" w:cs="仿宋"/>
                <w:kern w:val="0"/>
                <w:sz w:val="24"/>
                <w:szCs w:val="24"/>
                <w:highlight w:val="none"/>
              </w:rPr>
            </w:pPr>
          </w:p>
        </w:tc>
        <w:tc>
          <w:tcPr>
            <w:tcW w:w="0" w:type="auto"/>
            <w:vMerge w:val="continue"/>
            <w:vAlign w:val="center"/>
          </w:tcPr>
          <w:p w14:paraId="538E5CCB">
            <w:pPr>
              <w:widowControl/>
              <w:jc w:val="center"/>
              <w:rPr>
                <w:rFonts w:hint="eastAsia" w:ascii="仿宋" w:hAnsi="仿宋" w:eastAsia="仿宋" w:cs="仿宋"/>
                <w:kern w:val="0"/>
                <w:sz w:val="24"/>
                <w:szCs w:val="24"/>
                <w:highlight w:val="none"/>
              </w:rPr>
            </w:pPr>
          </w:p>
        </w:tc>
        <w:tc>
          <w:tcPr>
            <w:tcW w:w="3368" w:type="dxa"/>
            <w:vMerge w:val="continue"/>
            <w:vAlign w:val="center"/>
          </w:tcPr>
          <w:p w14:paraId="74549192">
            <w:pPr>
              <w:widowControl/>
              <w:jc w:val="center"/>
              <w:rPr>
                <w:rFonts w:hint="eastAsia" w:ascii="仿宋" w:hAnsi="仿宋" w:eastAsia="仿宋" w:cs="仿宋"/>
                <w:kern w:val="0"/>
                <w:sz w:val="24"/>
                <w:szCs w:val="24"/>
                <w:highlight w:val="none"/>
              </w:rPr>
            </w:pPr>
          </w:p>
        </w:tc>
        <w:tc>
          <w:tcPr>
            <w:tcW w:w="1031" w:type="dxa"/>
            <w:vMerge w:val="continue"/>
            <w:vAlign w:val="center"/>
          </w:tcPr>
          <w:p w14:paraId="66143081">
            <w:pPr>
              <w:widowControl/>
              <w:jc w:val="center"/>
              <w:rPr>
                <w:rFonts w:hint="eastAsia" w:ascii="仿宋" w:hAnsi="仿宋" w:eastAsia="仿宋" w:cs="仿宋"/>
                <w:kern w:val="0"/>
                <w:sz w:val="24"/>
                <w:szCs w:val="24"/>
                <w:highlight w:val="none"/>
              </w:rPr>
            </w:pPr>
          </w:p>
        </w:tc>
      </w:tr>
      <w:tr w14:paraId="5ECA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Merge w:val="continue"/>
            <w:vAlign w:val="center"/>
          </w:tcPr>
          <w:p w14:paraId="4BAAFD8C">
            <w:pPr>
              <w:widowControl/>
              <w:jc w:val="center"/>
              <w:rPr>
                <w:rFonts w:hint="eastAsia" w:ascii="仿宋" w:hAnsi="仿宋" w:eastAsia="仿宋" w:cs="仿宋"/>
                <w:kern w:val="0"/>
                <w:sz w:val="24"/>
                <w:szCs w:val="24"/>
                <w:highlight w:val="none"/>
              </w:rPr>
            </w:pPr>
          </w:p>
        </w:tc>
        <w:tc>
          <w:tcPr>
            <w:tcW w:w="0" w:type="auto"/>
            <w:vAlign w:val="center"/>
          </w:tcPr>
          <w:p w14:paraId="2F386538">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充电桩移动轨道</w:t>
            </w:r>
          </w:p>
        </w:tc>
        <w:tc>
          <w:tcPr>
            <w:tcW w:w="0" w:type="auto"/>
            <w:vAlign w:val="center"/>
          </w:tcPr>
          <w:p w14:paraId="3C3A5907">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220V供电轨道,轨道电流最大63A，装在室外</w:t>
            </w:r>
          </w:p>
        </w:tc>
        <w:tc>
          <w:tcPr>
            <w:tcW w:w="0" w:type="auto"/>
            <w:vAlign w:val="center"/>
          </w:tcPr>
          <w:p w14:paraId="2A37FCC5">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米</w:t>
            </w:r>
          </w:p>
        </w:tc>
        <w:tc>
          <w:tcPr>
            <w:tcW w:w="0" w:type="auto"/>
            <w:vAlign w:val="center"/>
          </w:tcPr>
          <w:p w14:paraId="702DF67F">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w:t>
            </w:r>
          </w:p>
        </w:tc>
        <w:tc>
          <w:tcPr>
            <w:tcW w:w="0" w:type="auto"/>
            <w:vMerge w:val="continue"/>
            <w:vAlign w:val="center"/>
          </w:tcPr>
          <w:p w14:paraId="554DD05C">
            <w:pPr>
              <w:jc w:val="center"/>
              <w:rPr>
                <w:rFonts w:hint="eastAsia" w:ascii="仿宋" w:hAnsi="仿宋" w:eastAsia="仿宋" w:cs="仿宋"/>
                <w:kern w:val="0"/>
                <w:sz w:val="24"/>
                <w:szCs w:val="24"/>
                <w:highlight w:val="none"/>
              </w:rPr>
            </w:pPr>
          </w:p>
        </w:tc>
        <w:tc>
          <w:tcPr>
            <w:tcW w:w="0" w:type="auto"/>
            <w:vMerge w:val="continue"/>
            <w:vAlign w:val="center"/>
          </w:tcPr>
          <w:p w14:paraId="414760F4">
            <w:pPr>
              <w:jc w:val="center"/>
              <w:rPr>
                <w:rFonts w:hint="eastAsia" w:ascii="仿宋" w:hAnsi="仿宋" w:eastAsia="仿宋" w:cs="仿宋"/>
                <w:kern w:val="0"/>
                <w:sz w:val="24"/>
                <w:szCs w:val="24"/>
                <w:highlight w:val="none"/>
              </w:rPr>
            </w:pPr>
          </w:p>
        </w:tc>
        <w:tc>
          <w:tcPr>
            <w:tcW w:w="0" w:type="auto"/>
            <w:vMerge w:val="continue"/>
            <w:vAlign w:val="center"/>
          </w:tcPr>
          <w:p w14:paraId="067D8A0D">
            <w:pPr>
              <w:widowControl/>
              <w:jc w:val="center"/>
              <w:rPr>
                <w:rFonts w:hint="eastAsia" w:ascii="仿宋" w:hAnsi="仿宋" w:eastAsia="仿宋" w:cs="仿宋"/>
                <w:kern w:val="0"/>
                <w:sz w:val="24"/>
                <w:szCs w:val="24"/>
                <w:highlight w:val="none"/>
              </w:rPr>
            </w:pPr>
          </w:p>
        </w:tc>
        <w:tc>
          <w:tcPr>
            <w:tcW w:w="0" w:type="auto"/>
            <w:vMerge w:val="continue"/>
            <w:vAlign w:val="center"/>
          </w:tcPr>
          <w:p w14:paraId="46170213">
            <w:pPr>
              <w:widowControl/>
              <w:jc w:val="center"/>
              <w:rPr>
                <w:rFonts w:hint="eastAsia" w:ascii="仿宋" w:hAnsi="仿宋" w:eastAsia="仿宋" w:cs="仿宋"/>
                <w:kern w:val="0"/>
                <w:sz w:val="24"/>
                <w:szCs w:val="24"/>
                <w:highlight w:val="none"/>
              </w:rPr>
            </w:pPr>
          </w:p>
        </w:tc>
        <w:tc>
          <w:tcPr>
            <w:tcW w:w="3368" w:type="dxa"/>
            <w:vMerge w:val="continue"/>
            <w:vAlign w:val="center"/>
          </w:tcPr>
          <w:p w14:paraId="23B371F0">
            <w:pPr>
              <w:widowControl/>
              <w:jc w:val="center"/>
              <w:rPr>
                <w:rFonts w:hint="eastAsia" w:ascii="仿宋" w:hAnsi="仿宋" w:eastAsia="仿宋" w:cs="仿宋"/>
                <w:kern w:val="0"/>
                <w:sz w:val="24"/>
                <w:szCs w:val="24"/>
                <w:highlight w:val="none"/>
              </w:rPr>
            </w:pPr>
          </w:p>
        </w:tc>
        <w:tc>
          <w:tcPr>
            <w:tcW w:w="1031" w:type="dxa"/>
            <w:vMerge w:val="continue"/>
            <w:vAlign w:val="center"/>
          </w:tcPr>
          <w:p w14:paraId="603C6D78">
            <w:pPr>
              <w:widowControl/>
              <w:jc w:val="center"/>
              <w:rPr>
                <w:rFonts w:hint="eastAsia" w:ascii="仿宋" w:hAnsi="仿宋" w:eastAsia="仿宋" w:cs="仿宋"/>
                <w:kern w:val="0"/>
                <w:sz w:val="24"/>
                <w:szCs w:val="24"/>
                <w:highlight w:val="none"/>
              </w:rPr>
            </w:pPr>
          </w:p>
        </w:tc>
      </w:tr>
    </w:tbl>
    <w:p w14:paraId="3AB3B324">
      <w:pPr>
        <w:pStyle w:val="14"/>
        <w:spacing w:line="400" w:lineRule="exact"/>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p>
    <w:p w14:paraId="215E4652">
      <w:pPr>
        <w:rPr>
          <w:rFonts w:hint="eastAsia"/>
          <w:highlight w:val="none"/>
        </w:rPr>
      </w:pPr>
      <w:r>
        <w:rPr>
          <w:rFonts w:hint="eastAsia"/>
          <w:highlight w:val="none"/>
        </w:rPr>
        <w:t>具体供货不局限于上述产品。应包括上述产品相关配件，类似升级产品。</w:t>
      </w:r>
    </w:p>
    <w:p w14:paraId="47617287">
      <w:pPr>
        <w:rPr>
          <w:highlight w:val="none"/>
        </w:rPr>
      </w:pPr>
      <w:r>
        <w:rPr>
          <w:rFonts w:hint="eastAsia"/>
          <w:highlight w:val="none"/>
        </w:rPr>
        <w:t>备注：</w:t>
      </w:r>
    </w:p>
    <w:p w14:paraId="5D3E57C3">
      <w:pPr>
        <w:rPr>
          <w:highlight w:val="none"/>
        </w:rPr>
      </w:pPr>
      <w:r>
        <w:rPr>
          <w:rFonts w:hint="eastAsia"/>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45117D2">
      <w:pPr>
        <w:rPr>
          <w:highlight w:val="none"/>
        </w:rPr>
      </w:pPr>
      <w:r>
        <w:rPr>
          <w:rFonts w:hint="eastAsia"/>
          <w:highlight w:val="none"/>
        </w:rPr>
        <w:t>2.投标文件中提供的证明材料复印件应复印清晰、可辨认且不得遮盖、涂抹，否则视为无效。</w:t>
      </w:r>
    </w:p>
    <w:p w14:paraId="25AC7A31">
      <w:pPr>
        <w:rPr>
          <w:rFonts w:hint="eastAsia"/>
          <w:highlight w:val="none"/>
        </w:rPr>
      </w:pPr>
      <w:r>
        <w:rPr>
          <w:rFonts w:hint="eastAsia"/>
          <w:highlight w:val="none"/>
        </w:rPr>
        <w:t>3. 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576C094C">
      <w:pPr>
        <w:rPr>
          <w:rFonts w:hint="eastAsia"/>
          <w:highlight w:val="none"/>
          <w:lang w:val="en-US" w:eastAsia="zh-CN"/>
        </w:rPr>
      </w:pPr>
      <w:r>
        <w:rPr>
          <w:rFonts w:hint="eastAsia"/>
          <w:highlight w:val="none"/>
          <w:lang w:val="en-US" w:eastAsia="zh-CN"/>
        </w:rPr>
        <w:br w:type="page"/>
      </w:r>
    </w:p>
    <w:p w14:paraId="6FAF6C58">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分标三十七：充电站智能安全防护终端采购项目</w:t>
      </w:r>
    </w:p>
    <w:p w14:paraId="4437BEF8">
      <w:pPr>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分标编号：CY0625SWWP47FF37</w:t>
      </w:r>
    </w:p>
    <w:tbl>
      <w:tblPr>
        <w:tblStyle w:val="10"/>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030"/>
        <w:gridCol w:w="2363"/>
        <w:gridCol w:w="568"/>
        <w:gridCol w:w="708"/>
        <w:gridCol w:w="708"/>
        <w:gridCol w:w="851"/>
        <w:gridCol w:w="851"/>
        <w:gridCol w:w="1676"/>
        <w:gridCol w:w="1995"/>
        <w:gridCol w:w="1572"/>
      </w:tblGrid>
      <w:tr w14:paraId="2270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18" w:type="dxa"/>
            <w:vAlign w:val="center"/>
          </w:tcPr>
          <w:p w14:paraId="7AD1EABA">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项目名称</w:t>
            </w:r>
          </w:p>
        </w:tc>
        <w:tc>
          <w:tcPr>
            <w:tcW w:w="2030" w:type="dxa"/>
            <w:vAlign w:val="center"/>
          </w:tcPr>
          <w:p w14:paraId="270A44A2">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物资名称</w:t>
            </w:r>
          </w:p>
        </w:tc>
        <w:tc>
          <w:tcPr>
            <w:tcW w:w="2363" w:type="dxa"/>
            <w:vAlign w:val="center"/>
          </w:tcPr>
          <w:p w14:paraId="7C33927C">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主要技术要求</w:t>
            </w:r>
          </w:p>
        </w:tc>
        <w:tc>
          <w:tcPr>
            <w:tcW w:w="568" w:type="dxa"/>
            <w:vAlign w:val="center"/>
          </w:tcPr>
          <w:p w14:paraId="5132183A">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单位</w:t>
            </w:r>
          </w:p>
        </w:tc>
        <w:tc>
          <w:tcPr>
            <w:tcW w:w="708" w:type="dxa"/>
            <w:vAlign w:val="center"/>
          </w:tcPr>
          <w:p w14:paraId="1A92DE3D">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数量</w:t>
            </w:r>
          </w:p>
        </w:tc>
        <w:tc>
          <w:tcPr>
            <w:tcW w:w="708" w:type="dxa"/>
            <w:vAlign w:val="center"/>
          </w:tcPr>
          <w:p w14:paraId="44F2367B">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交货日期</w:t>
            </w:r>
          </w:p>
        </w:tc>
        <w:tc>
          <w:tcPr>
            <w:tcW w:w="851" w:type="dxa"/>
            <w:vAlign w:val="center"/>
          </w:tcPr>
          <w:p w14:paraId="6AB71C27">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质保期</w:t>
            </w:r>
          </w:p>
        </w:tc>
        <w:tc>
          <w:tcPr>
            <w:tcW w:w="851" w:type="dxa"/>
            <w:vAlign w:val="center"/>
          </w:tcPr>
          <w:p w14:paraId="47C07ED7">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交货地点</w:t>
            </w:r>
          </w:p>
        </w:tc>
        <w:tc>
          <w:tcPr>
            <w:tcW w:w="1676" w:type="dxa"/>
            <w:vAlign w:val="center"/>
          </w:tcPr>
          <w:p w14:paraId="168CA4F7">
            <w:pPr>
              <w:widowControl/>
              <w:jc w:val="center"/>
              <w:rPr>
                <w:rFonts w:hint="eastAsia" w:ascii="仿宋" w:hAnsi="仿宋" w:eastAsia="仿宋" w:cs="仿宋"/>
                <w:b/>
                <w:bCs/>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995" w:type="dxa"/>
            <w:vAlign w:val="center"/>
          </w:tcPr>
          <w:p w14:paraId="39E4EEE5">
            <w:pPr>
              <w:widowControl/>
              <w:jc w:val="center"/>
              <w:rPr>
                <w:rFonts w:hint="eastAsia" w:ascii="仿宋" w:hAnsi="仿宋" w:eastAsia="仿宋" w:cs="仿宋"/>
                <w:b/>
                <w:bCs/>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572" w:type="dxa"/>
            <w:vAlign w:val="center"/>
          </w:tcPr>
          <w:p w14:paraId="26B6C14D">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0FA4D2C5">
            <w:pPr>
              <w:widowControl/>
              <w:jc w:val="center"/>
              <w:rPr>
                <w:rFonts w:hint="eastAsia" w:ascii="仿宋" w:hAnsi="仿宋" w:eastAsia="仿宋" w:cs="仿宋"/>
                <w:b/>
                <w:bCs/>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0617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8" w:type="dxa"/>
            <w:vMerge w:val="restart"/>
            <w:vAlign w:val="center"/>
          </w:tcPr>
          <w:p w14:paraId="31872796">
            <w:pPr>
              <w:rPr>
                <w:rFonts w:hint="eastAsia" w:ascii="仿宋" w:hAnsi="仿宋" w:eastAsia="仿宋" w:cs="仿宋"/>
                <w:b/>
                <w:bCs/>
                <w:sz w:val="24"/>
                <w:szCs w:val="24"/>
                <w:highlight w:val="none"/>
              </w:rPr>
            </w:pPr>
            <w:r>
              <w:rPr>
                <w:rFonts w:hint="eastAsia" w:ascii="仿宋" w:hAnsi="仿宋" w:eastAsia="仿宋" w:cs="仿宋"/>
                <w:bCs/>
                <w:sz w:val="24"/>
                <w:szCs w:val="24"/>
                <w:highlight w:val="none"/>
              </w:rPr>
              <w:t>充电站智能安全防护终端采购项目</w:t>
            </w:r>
          </w:p>
        </w:tc>
        <w:tc>
          <w:tcPr>
            <w:tcW w:w="2030" w:type="dxa"/>
            <w:vAlign w:val="center"/>
          </w:tcPr>
          <w:p w14:paraId="1E4A70E9">
            <w:pPr>
              <w:rPr>
                <w:rFonts w:hint="eastAsia" w:ascii="仿宋" w:hAnsi="仿宋" w:eastAsia="仿宋" w:cs="仿宋"/>
                <w:sz w:val="24"/>
                <w:szCs w:val="24"/>
                <w:highlight w:val="none"/>
              </w:rPr>
            </w:pPr>
            <w:r>
              <w:rPr>
                <w:rFonts w:hint="eastAsia" w:ascii="仿宋" w:hAnsi="仿宋" w:eastAsia="仿宋" w:cs="仿宋"/>
                <w:sz w:val="24"/>
                <w:szCs w:val="24"/>
                <w:highlight w:val="none"/>
              </w:rPr>
              <w:t>充电站智能运维边缘网关</w:t>
            </w:r>
          </w:p>
        </w:tc>
        <w:tc>
          <w:tcPr>
            <w:tcW w:w="2363" w:type="dxa"/>
            <w:vAlign w:val="center"/>
          </w:tcPr>
          <w:p w14:paraId="6F6CF17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详见技术规范书</w:t>
            </w:r>
          </w:p>
        </w:tc>
        <w:tc>
          <w:tcPr>
            <w:tcW w:w="568" w:type="dxa"/>
            <w:shd w:val="clear" w:color="000000" w:fill="FFFFFF"/>
            <w:vAlign w:val="center"/>
          </w:tcPr>
          <w:p w14:paraId="67703E3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708" w:type="dxa"/>
            <w:tcBorders>
              <w:top w:val="single" w:color="auto" w:sz="4" w:space="0"/>
              <w:left w:val="single" w:color="auto" w:sz="4" w:space="0"/>
              <w:bottom w:val="single" w:color="auto" w:sz="4" w:space="0"/>
              <w:right w:val="single" w:color="auto" w:sz="4" w:space="0"/>
            </w:tcBorders>
            <w:vAlign w:val="center"/>
          </w:tcPr>
          <w:p w14:paraId="1E26F2B8">
            <w:pPr>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19</w:t>
            </w:r>
          </w:p>
        </w:tc>
        <w:tc>
          <w:tcPr>
            <w:tcW w:w="708" w:type="dxa"/>
            <w:vMerge w:val="restart"/>
            <w:vAlign w:val="center"/>
          </w:tcPr>
          <w:p w14:paraId="60B7D3A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合同签订后15日内</w:t>
            </w:r>
          </w:p>
        </w:tc>
        <w:tc>
          <w:tcPr>
            <w:tcW w:w="851" w:type="dxa"/>
            <w:vMerge w:val="restart"/>
            <w:vAlign w:val="center"/>
          </w:tcPr>
          <w:p w14:paraId="6861627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3年 </w:t>
            </w:r>
          </w:p>
        </w:tc>
        <w:tc>
          <w:tcPr>
            <w:tcW w:w="851" w:type="dxa"/>
            <w:vMerge w:val="restart"/>
            <w:vAlign w:val="center"/>
          </w:tcPr>
          <w:p w14:paraId="51E82EF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买方指定仓库地面交货</w:t>
            </w:r>
          </w:p>
        </w:tc>
        <w:tc>
          <w:tcPr>
            <w:tcW w:w="1676" w:type="dxa"/>
            <w:vMerge w:val="restart"/>
            <w:vAlign w:val="center"/>
          </w:tcPr>
          <w:p w14:paraId="0BB7C631">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1.厂商要求：</w:t>
            </w:r>
            <w:r>
              <w:rPr>
                <w:rFonts w:hint="eastAsia" w:ascii="仿宋" w:hAnsi="仿宋" w:eastAsia="仿宋" w:cs="仿宋"/>
                <w:bCs/>
                <w:sz w:val="24"/>
                <w:szCs w:val="24"/>
                <w:highlight w:val="none"/>
              </w:rPr>
              <w:t>制造商/代理商</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2.</w:t>
            </w:r>
            <w:r>
              <w:rPr>
                <w:rFonts w:hint="eastAsia" w:ascii="仿宋" w:hAnsi="仿宋" w:eastAsia="仿宋" w:cs="仿宋"/>
                <w:b/>
                <w:bCs/>
                <w:sz w:val="24"/>
                <w:szCs w:val="24"/>
                <w:highlight w:val="none"/>
              </w:rPr>
              <w:t>产品型式试验报告或检测报告或鉴定报告</w:t>
            </w:r>
            <w:r>
              <w:rPr>
                <w:rFonts w:hint="eastAsia" w:ascii="仿宋" w:hAnsi="仿宋" w:eastAsia="仿宋" w:cs="仿宋"/>
                <w:b/>
                <w:bCs/>
                <w:sz w:val="24"/>
                <w:szCs w:val="24"/>
                <w:highlight w:val="none"/>
                <w:lang w:eastAsia="zh-CN"/>
              </w:rPr>
              <w:t>：</w:t>
            </w:r>
            <w:r>
              <w:rPr>
                <w:rFonts w:hint="eastAsia" w:ascii="仿宋" w:hAnsi="仿宋" w:eastAsia="仿宋" w:cs="仿宋"/>
                <w:color w:val="000000"/>
                <w:sz w:val="24"/>
                <w:szCs w:val="24"/>
                <w:highlight w:val="none"/>
              </w:rPr>
              <w:t>提供国家认可第三方检测机构出具的摄像头产品有效检测报告</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3.备注：</w:t>
            </w:r>
            <w:r>
              <w:rPr>
                <w:rFonts w:hint="eastAsia" w:ascii="仿宋" w:hAnsi="仿宋" w:eastAsia="仿宋" w:cs="仿宋"/>
                <w:color w:val="000000"/>
                <w:sz w:val="24"/>
                <w:szCs w:val="24"/>
                <w:highlight w:val="none"/>
              </w:rPr>
              <w:t>代理商需提供摄像头制造商授权函及质保函</w:t>
            </w:r>
            <w:r>
              <w:rPr>
                <w:rFonts w:hint="eastAsia" w:ascii="仿宋" w:hAnsi="仿宋" w:eastAsia="仿宋" w:cs="仿宋"/>
                <w:color w:val="000000"/>
                <w:sz w:val="24"/>
                <w:szCs w:val="24"/>
                <w:highlight w:val="none"/>
                <w:lang w:eastAsia="zh-CN"/>
              </w:rPr>
              <w:t>。</w:t>
            </w:r>
          </w:p>
        </w:tc>
        <w:tc>
          <w:tcPr>
            <w:tcW w:w="1995" w:type="dxa"/>
            <w:vMerge w:val="restart"/>
            <w:vAlign w:val="center"/>
          </w:tcPr>
          <w:p w14:paraId="0E980433">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业绩要求：</w:t>
            </w:r>
            <w:r>
              <w:rPr>
                <w:rFonts w:hint="eastAsia" w:ascii="仿宋" w:hAnsi="仿宋" w:eastAsia="仿宋" w:cs="仿宋"/>
                <w:sz w:val="24"/>
                <w:szCs w:val="24"/>
                <w:highlight w:val="none"/>
              </w:rPr>
              <w:t>2022年1月1日至招标公告发布日内，安防监控产品累计销售业绩不少于80万。</w:t>
            </w:r>
            <w:r>
              <w:rPr>
                <w:rFonts w:hint="eastAsia" w:ascii="仿宋" w:hAnsi="仿宋" w:eastAsia="仿宋" w:cs="仿宋"/>
                <w:b/>
                <w:sz w:val="24"/>
                <w:szCs w:val="24"/>
                <w:highlight w:val="none"/>
              </w:rPr>
              <w:t>（时间以合同签订日期为准，须提供用户合同封面、金额页、合同签字盖章页复印件、证明合同内容的合同页、发票复印件、发票查验结果截图）</w:t>
            </w:r>
          </w:p>
        </w:tc>
        <w:tc>
          <w:tcPr>
            <w:tcW w:w="1572" w:type="dxa"/>
            <w:vMerge w:val="restart"/>
            <w:vAlign w:val="center"/>
          </w:tcPr>
          <w:p w14:paraId="38A33668">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r>
      <w:tr w14:paraId="2D6E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8" w:type="dxa"/>
            <w:vMerge w:val="continue"/>
            <w:vAlign w:val="center"/>
          </w:tcPr>
          <w:p w14:paraId="407E94A0">
            <w:pPr>
              <w:rPr>
                <w:rFonts w:hint="eastAsia" w:ascii="仿宋" w:hAnsi="仿宋" w:eastAsia="仿宋" w:cs="仿宋"/>
                <w:bCs/>
                <w:sz w:val="24"/>
                <w:szCs w:val="24"/>
                <w:highlight w:val="none"/>
              </w:rPr>
            </w:pPr>
          </w:p>
        </w:tc>
        <w:tc>
          <w:tcPr>
            <w:tcW w:w="2030" w:type="dxa"/>
            <w:vAlign w:val="center"/>
          </w:tcPr>
          <w:p w14:paraId="5F8B3390">
            <w:pPr>
              <w:rPr>
                <w:rFonts w:hint="eastAsia" w:ascii="仿宋" w:hAnsi="仿宋" w:eastAsia="仿宋" w:cs="仿宋"/>
                <w:sz w:val="24"/>
                <w:szCs w:val="24"/>
                <w:highlight w:val="none"/>
              </w:rPr>
            </w:pPr>
            <w:r>
              <w:rPr>
                <w:rFonts w:hint="eastAsia" w:ascii="仿宋" w:hAnsi="仿宋" w:eastAsia="仿宋" w:cs="仿宋"/>
                <w:sz w:val="24"/>
                <w:szCs w:val="24"/>
                <w:highlight w:val="none"/>
              </w:rPr>
              <w:t>高清深度智能图像采集360°环视终端</w:t>
            </w:r>
          </w:p>
        </w:tc>
        <w:tc>
          <w:tcPr>
            <w:tcW w:w="2363" w:type="dxa"/>
            <w:vAlign w:val="center"/>
          </w:tcPr>
          <w:p w14:paraId="756DCBD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详见技术规范书</w:t>
            </w:r>
          </w:p>
        </w:tc>
        <w:tc>
          <w:tcPr>
            <w:tcW w:w="568" w:type="dxa"/>
            <w:shd w:val="clear" w:color="000000" w:fill="FFFFFF"/>
            <w:vAlign w:val="center"/>
          </w:tcPr>
          <w:p w14:paraId="1163743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708" w:type="dxa"/>
            <w:tcBorders>
              <w:top w:val="nil"/>
              <w:left w:val="single" w:color="auto" w:sz="4" w:space="0"/>
              <w:bottom w:val="single" w:color="auto" w:sz="4" w:space="0"/>
              <w:right w:val="single" w:color="auto" w:sz="4" w:space="0"/>
            </w:tcBorders>
            <w:vAlign w:val="center"/>
          </w:tcPr>
          <w:p w14:paraId="297BFE93">
            <w:pPr>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32</w:t>
            </w:r>
          </w:p>
        </w:tc>
        <w:tc>
          <w:tcPr>
            <w:tcW w:w="708" w:type="dxa"/>
            <w:vMerge w:val="continue"/>
            <w:vAlign w:val="center"/>
          </w:tcPr>
          <w:p w14:paraId="51842235">
            <w:pPr>
              <w:jc w:val="center"/>
              <w:rPr>
                <w:rFonts w:hint="eastAsia" w:ascii="仿宋" w:hAnsi="仿宋" w:eastAsia="仿宋" w:cs="仿宋"/>
                <w:sz w:val="24"/>
                <w:szCs w:val="24"/>
                <w:highlight w:val="none"/>
              </w:rPr>
            </w:pPr>
          </w:p>
        </w:tc>
        <w:tc>
          <w:tcPr>
            <w:tcW w:w="851" w:type="dxa"/>
            <w:vMerge w:val="continue"/>
            <w:vAlign w:val="center"/>
          </w:tcPr>
          <w:p w14:paraId="4C35D2E1">
            <w:pPr>
              <w:jc w:val="center"/>
              <w:rPr>
                <w:rFonts w:hint="eastAsia" w:ascii="仿宋" w:hAnsi="仿宋" w:eastAsia="仿宋" w:cs="仿宋"/>
                <w:sz w:val="24"/>
                <w:szCs w:val="24"/>
                <w:highlight w:val="none"/>
              </w:rPr>
            </w:pPr>
          </w:p>
        </w:tc>
        <w:tc>
          <w:tcPr>
            <w:tcW w:w="851" w:type="dxa"/>
            <w:vMerge w:val="continue"/>
            <w:vAlign w:val="center"/>
          </w:tcPr>
          <w:p w14:paraId="34906CFF">
            <w:pPr>
              <w:jc w:val="center"/>
              <w:rPr>
                <w:rFonts w:hint="eastAsia" w:ascii="仿宋" w:hAnsi="仿宋" w:eastAsia="仿宋" w:cs="仿宋"/>
                <w:sz w:val="24"/>
                <w:szCs w:val="24"/>
                <w:highlight w:val="none"/>
              </w:rPr>
            </w:pPr>
          </w:p>
        </w:tc>
        <w:tc>
          <w:tcPr>
            <w:tcW w:w="1676" w:type="dxa"/>
            <w:vMerge w:val="continue"/>
            <w:vAlign w:val="center"/>
          </w:tcPr>
          <w:p w14:paraId="785B107B">
            <w:pPr>
              <w:jc w:val="center"/>
              <w:rPr>
                <w:rFonts w:hint="eastAsia" w:ascii="仿宋" w:hAnsi="仿宋" w:eastAsia="仿宋" w:cs="仿宋"/>
                <w:sz w:val="24"/>
                <w:szCs w:val="24"/>
                <w:highlight w:val="none"/>
              </w:rPr>
            </w:pPr>
          </w:p>
        </w:tc>
        <w:tc>
          <w:tcPr>
            <w:tcW w:w="1995" w:type="dxa"/>
            <w:vMerge w:val="continue"/>
            <w:vAlign w:val="center"/>
          </w:tcPr>
          <w:p w14:paraId="4EDCB51B">
            <w:pPr>
              <w:jc w:val="center"/>
              <w:rPr>
                <w:rFonts w:hint="eastAsia" w:ascii="仿宋" w:hAnsi="仿宋" w:eastAsia="仿宋" w:cs="仿宋"/>
                <w:sz w:val="24"/>
                <w:szCs w:val="24"/>
                <w:highlight w:val="none"/>
              </w:rPr>
            </w:pPr>
          </w:p>
        </w:tc>
        <w:tc>
          <w:tcPr>
            <w:tcW w:w="1572" w:type="dxa"/>
            <w:vMerge w:val="continue"/>
            <w:vAlign w:val="center"/>
          </w:tcPr>
          <w:p w14:paraId="2BEB3269">
            <w:pPr>
              <w:jc w:val="center"/>
              <w:rPr>
                <w:rFonts w:hint="eastAsia" w:ascii="仿宋" w:hAnsi="仿宋" w:eastAsia="仿宋" w:cs="仿宋"/>
                <w:sz w:val="24"/>
                <w:szCs w:val="24"/>
                <w:highlight w:val="none"/>
              </w:rPr>
            </w:pPr>
          </w:p>
        </w:tc>
      </w:tr>
      <w:tr w14:paraId="2D9C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8" w:type="dxa"/>
            <w:vMerge w:val="continue"/>
            <w:vAlign w:val="center"/>
          </w:tcPr>
          <w:p w14:paraId="06F5E53B">
            <w:pPr>
              <w:rPr>
                <w:rFonts w:hint="eastAsia" w:ascii="仿宋" w:hAnsi="仿宋" w:eastAsia="仿宋" w:cs="仿宋"/>
                <w:bCs/>
                <w:sz w:val="24"/>
                <w:szCs w:val="24"/>
                <w:highlight w:val="none"/>
              </w:rPr>
            </w:pPr>
          </w:p>
        </w:tc>
        <w:tc>
          <w:tcPr>
            <w:tcW w:w="2030" w:type="dxa"/>
            <w:vAlign w:val="center"/>
          </w:tcPr>
          <w:p w14:paraId="54C246C0">
            <w:pPr>
              <w:rPr>
                <w:rFonts w:hint="eastAsia" w:ascii="仿宋" w:hAnsi="仿宋" w:eastAsia="仿宋" w:cs="仿宋"/>
                <w:sz w:val="24"/>
                <w:szCs w:val="24"/>
                <w:highlight w:val="none"/>
              </w:rPr>
            </w:pPr>
            <w:r>
              <w:rPr>
                <w:rFonts w:hint="eastAsia" w:ascii="仿宋" w:hAnsi="仿宋" w:eastAsia="仿宋" w:cs="仿宋"/>
                <w:sz w:val="24"/>
                <w:szCs w:val="24"/>
                <w:highlight w:val="none"/>
              </w:rPr>
              <w:t>高清深度智能图像采集枪机</w:t>
            </w:r>
          </w:p>
        </w:tc>
        <w:tc>
          <w:tcPr>
            <w:tcW w:w="2363" w:type="dxa"/>
            <w:vAlign w:val="center"/>
          </w:tcPr>
          <w:p w14:paraId="460F0C3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详见技术规范书</w:t>
            </w:r>
          </w:p>
        </w:tc>
        <w:tc>
          <w:tcPr>
            <w:tcW w:w="568" w:type="dxa"/>
            <w:shd w:val="clear" w:color="000000" w:fill="FFFFFF"/>
            <w:vAlign w:val="center"/>
          </w:tcPr>
          <w:p w14:paraId="14DA4C4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708" w:type="dxa"/>
            <w:tcBorders>
              <w:top w:val="nil"/>
              <w:left w:val="single" w:color="auto" w:sz="4" w:space="0"/>
              <w:bottom w:val="single" w:color="auto" w:sz="4" w:space="0"/>
              <w:right w:val="single" w:color="auto" w:sz="4" w:space="0"/>
            </w:tcBorders>
            <w:vAlign w:val="center"/>
          </w:tcPr>
          <w:p w14:paraId="50701149">
            <w:pPr>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102</w:t>
            </w:r>
          </w:p>
        </w:tc>
        <w:tc>
          <w:tcPr>
            <w:tcW w:w="708" w:type="dxa"/>
            <w:vMerge w:val="continue"/>
            <w:vAlign w:val="center"/>
          </w:tcPr>
          <w:p w14:paraId="237536CC">
            <w:pPr>
              <w:jc w:val="center"/>
              <w:rPr>
                <w:rFonts w:hint="eastAsia" w:ascii="仿宋" w:hAnsi="仿宋" w:eastAsia="仿宋" w:cs="仿宋"/>
                <w:sz w:val="24"/>
                <w:szCs w:val="24"/>
                <w:highlight w:val="none"/>
              </w:rPr>
            </w:pPr>
          </w:p>
        </w:tc>
        <w:tc>
          <w:tcPr>
            <w:tcW w:w="851" w:type="dxa"/>
            <w:vMerge w:val="continue"/>
            <w:vAlign w:val="center"/>
          </w:tcPr>
          <w:p w14:paraId="33481B9A">
            <w:pPr>
              <w:jc w:val="center"/>
              <w:rPr>
                <w:rFonts w:hint="eastAsia" w:ascii="仿宋" w:hAnsi="仿宋" w:eastAsia="仿宋" w:cs="仿宋"/>
                <w:sz w:val="24"/>
                <w:szCs w:val="24"/>
                <w:highlight w:val="none"/>
              </w:rPr>
            </w:pPr>
          </w:p>
        </w:tc>
        <w:tc>
          <w:tcPr>
            <w:tcW w:w="851" w:type="dxa"/>
            <w:vMerge w:val="continue"/>
            <w:vAlign w:val="center"/>
          </w:tcPr>
          <w:p w14:paraId="5DCA0DF6">
            <w:pPr>
              <w:jc w:val="center"/>
              <w:rPr>
                <w:rFonts w:hint="eastAsia" w:ascii="仿宋" w:hAnsi="仿宋" w:eastAsia="仿宋" w:cs="仿宋"/>
                <w:sz w:val="24"/>
                <w:szCs w:val="24"/>
                <w:highlight w:val="none"/>
              </w:rPr>
            </w:pPr>
          </w:p>
        </w:tc>
        <w:tc>
          <w:tcPr>
            <w:tcW w:w="1676" w:type="dxa"/>
            <w:vMerge w:val="continue"/>
            <w:vAlign w:val="center"/>
          </w:tcPr>
          <w:p w14:paraId="5820A87F">
            <w:pPr>
              <w:jc w:val="center"/>
              <w:rPr>
                <w:rFonts w:hint="eastAsia" w:ascii="仿宋" w:hAnsi="仿宋" w:eastAsia="仿宋" w:cs="仿宋"/>
                <w:sz w:val="24"/>
                <w:szCs w:val="24"/>
                <w:highlight w:val="none"/>
              </w:rPr>
            </w:pPr>
          </w:p>
        </w:tc>
        <w:tc>
          <w:tcPr>
            <w:tcW w:w="1995" w:type="dxa"/>
            <w:vMerge w:val="continue"/>
            <w:vAlign w:val="center"/>
          </w:tcPr>
          <w:p w14:paraId="7AD5864F">
            <w:pPr>
              <w:jc w:val="center"/>
              <w:rPr>
                <w:rFonts w:hint="eastAsia" w:ascii="仿宋" w:hAnsi="仿宋" w:eastAsia="仿宋" w:cs="仿宋"/>
                <w:sz w:val="24"/>
                <w:szCs w:val="24"/>
                <w:highlight w:val="none"/>
              </w:rPr>
            </w:pPr>
          </w:p>
        </w:tc>
        <w:tc>
          <w:tcPr>
            <w:tcW w:w="1572" w:type="dxa"/>
            <w:vMerge w:val="continue"/>
            <w:vAlign w:val="center"/>
          </w:tcPr>
          <w:p w14:paraId="7BD7F10F">
            <w:pPr>
              <w:jc w:val="center"/>
              <w:rPr>
                <w:rFonts w:hint="eastAsia" w:ascii="仿宋" w:hAnsi="仿宋" w:eastAsia="仿宋" w:cs="仿宋"/>
                <w:sz w:val="24"/>
                <w:szCs w:val="24"/>
                <w:highlight w:val="none"/>
              </w:rPr>
            </w:pPr>
          </w:p>
        </w:tc>
      </w:tr>
      <w:tr w14:paraId="5701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8" w:type="dxa"/>
            <w:vMerge w:val="continue"/>
            <w:vAlign w:val="center"/>
          </w:tcPr>
          <w:p w14:paraId="77BBF066">
            <w:pPr>
              <w:rPr>
                <w:rFonts w:hint="eastAsia" w:ascii="仿宋" w:hAnsi="仿宋" w:eastAsia="仿宋" w:cs="仿宋"/>
                <w:bCs/>
                <w:sz w:val="24"/>
                <w:szCs w:val="24"/>
                <w:highlight w:val="none"/>
              </w:rPr>
            </w:pPr>
          </w:p>
        </w:tc>
        <w:tc>
          <w:tcPr>
            <w:tcW w:w="2030" w:type="dxa"/>
            <w:vAlign w:val="center"/>
          </w:tcPr>
          <w:p w14:paraId="047C1A38">
            <w:pPr>
              <w:rPr>
                <w:rFonts w:hint="eastAsia" w:ascii="仿宋" w:hAnsi="仿宋" w:eastAsia="仿宋" w:cs="仿宋"/>
                <w:sz w:val="24"/>
                <w:szCs w:val="24"/>
                <w:highlight w:val="none"/>
              </w:rPr>
            </w:pPr>
            <w:r>
              <w:rPr>
                <w:rFonts w:hint="eastAsia" w:ascii="仿宋" w:hAnsi="仿宋" w:eastAsia="仿宋" w:cs="仿宋"/>
                <w:sz w:val="24"/>
                <w:szCs w:val="24"/>
                <w:highlight w:val="none"/>
              </w:rPr>
              <w:t>智能网络硬盘录像机</w:t>
            </w:r>
          </w:p>
        </w:tc>
        <w:tc>
          <w:tcPr>
            <w:tcW w:w="2363" w:type="dxa"/>
            <w:vAlign w:val="center"/>
          </w:tcPr>
          <w:p w14:paraId="083A91CB">
            <w:pPr>
              <w:ind w:firstLine="240" w:firstLineChars="100"/>
              <w:textAlignment w:val="center"/>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详见技术规范书</w:t>
            </w:r>
          </w:p>
        </w:tc>
        <w:tc>
          <w:tcPr>
            <w:tcW w:w="568" w:type="dxa"/>
            <w:shd w:val="clear" w:color="000000" w:fill="FFFFFF"/>
            <w:vAlign w:val="center"/>
          </w:tcPr>
          <w:p w14:paraId="4F88DA2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708" w:type="dxa"/>
            <w:tcBorders>
              <w:top w:val="nil"/>
              <w:left w:val="single" w:color="auto" w:sz="4" w:space="0"/>
              <w:bottom w:val="single" w:color="auto" w:sz="4" w:space="0"/>
              <w:right w:val="single" w:color="auto" w:sz="4" w:space="0"/>
            </w:tcBorders>
            <w:vAlign w:val="center"/>
          </w:tcPr>
          <w:p w14:paraId="16D19409">
            <w:pPr>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19</w:t>
            </w:r>
          </w:p>
        </w:tc>
        <w:tc>
          <w:tcPr>
            <w:tcW w:w="708" w:type="dxa"/>
            <w:vMerge w:val="continue"/>
            <w:vAlign w:val="center"/>
          </w:tcPr>
          <w:p w14:paraId="22D8A660">
            <w:pPr>
              <w:jc w:val="center"/>
              <w:rPr>
                <w:rFonts w:hint="eastAsia" w:ascii="仿宋" w:hAnsi="仿宋" w:eastAsia="仿宋" w:cs="仿宋"/>
                <w:sz w:val="24"/>
                <w:szCs w:val="24"/>
                <w:highlight w:val="none"/>
              </w:rPr>
            </w:pPr>
          </w:p>
        </w:tc>
        <w:tc>
          <w:tcPr>
            <w:tcW w:w="851" w:type="dxa"/>
            <w:vMerge w:val="continue"/>
            <w:vAlign w:val="center"/>
          </w:tcPr>
          <w:p w14:paraId="4B901D98">
            <w:pPr>
              <w:jc w:val="center"/>
              <w:rPr>
                <w:rFonts w:hint="eastAsia" w:ascii="仿宋" w:hAnsi="仿宋" w:eastAsia="仿宋" w:cs="仿宋"/>
                <w:sz w:val="24"/>
                <w:szCs w:val="24"/>
                <w:highlight w:val="none"/>
              </w:rPr>
            </w:pPr>
          </w:p>
        </w:tc>
        <w:tc>
          <w:tcPr>
            <w:tcW w:w="851" w:type="dxa"/>
            <w:vMerge w:val="continue"/>
            <w:vAlign w:val="center"/>
          </w:tcPr>
          <w:p w14:paraId="0F9A65E8">
            <w:pPr>
              <w:jc w:val="center"/>
              <w:rPr>
                <w:rFonts w:hint="eastAsia" w:ascii="仿宋" w:hAnsi="仿宋" w:eastAsia="仿宋" w:cs="仿宋"/>
                <w:sz w:val="24"/>
                <w:szCs w:val="24"/>
                <w:highlight w:val="none"/>
              </w:rPr>
            </w:pPr>
          </w:p>
        </w:tc>
        <w:tc>
          <w:tcPr>
            <w:tcW w:w="1676" w:type="dxa"/>
            <w:vMerge w:val="continue"/>
            <w:vAlign w:val="center"/>
          </w:tcPr>
          <w:p w14:paraId="35620A5B">
            <w:pPr>
              <w:jc w:val="center"/>
              <w:rPr>
                <w:rFonts w:hint="eastAsia" w:ascii="仿宋" w:hAnsi="仿宋" w:eastAsia="仿宋" w:cs="仿宋"/>
                <w:sz w:val="24"/>
                <w:szCs w:val="24"/>
                <w:highlight w:val="none"/>
              </w:rPr>
            </w:pPr>
          </w:p>
        </w:tc>
        <w:tc>
          <w:tcPr>
            <w:tcW w:w="1995" w:type="dxa"/>
            <w:vMerge w:val="continue"/>
            <w:vAlign w:val="center"/>
          </w:tcPr>
          <w:p w14:paraId="53D7E2EC">
            <w:pPr>
              <w:jc w:val="center"/>
              <w:rPr>
                <w:rFonts w:hint="eastAsia" w:ascii="仿宋" w:hAnsi="仿宋" w:eastAsia="仿宋" w:cs="仿宋"/>
                <w:sz w:val="24"/>
                <w:szCs w:val="24"/>
                <w:highlight w:val="none"/>
              </w:rPr>
            </w:pPr>
          </w:p>
        </w:tc>
        <w:tc>
          <w:tcPr>
            <w:tcW w:w="1572" w:type="dxa"/>
            <w:vMerge w:val="continue"/>
            <w:vAlign w:val="center"/>
          </w:tcPr>
          <w:p w14:paraId="5D42848B">
            <w:pPr>
              <w:jc w:val="center"/>
              <w:rPr>
                <w:rFonts w:hint="eastAsia" w:ascii="仿宋" w:hAnsi="仿宋" w:eastAsia="仿宋" w:cs="仿宋"/>
                <w:sz w:val="24"/>
                <w:szCs w:val="24"/>
                <w:highlight w:val="none"/>
              </w:rPr>
            </w:pPr>
          </w:p>
        </w:tc>
      </w:tr>
      <w:tr w14:paraId="420F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8" w:type="dxa"/>
            <w:vMerge w:val="continue"/>
            <w:vAlign w:val="center"/>
          </w:tcPr>
          <w:p w14:paraId="5EFDD220">
            <w:pPr>
              <w:rPr>
                <w:rFonts w:hint="eastAsia" w:ascii="仿宋" w:hAnsi="仿宋" w:eastAsia="仿宋" w:cs="仿宋"/>
                <w:bCs/>
                <w:sz w:val="24"/>
                <w:szCs w:val="24"/>
                <w:highlight w:val="none"/>
              </w:rPr>
            </w:pPr>
          </w:p>
        </w:tc>
        <w:tc>
          <w:tcPr>
            <w:tcW w:w="2030" w:type="dxa"/>
            <w:vAlign w:val="center"/>
          </w:tcPr>
          <w:p w14:paraId="4521666C">
            <w:pPr>
              <w:rPr>
                <w:rFonts w:hint="eastAsia" w:ascii="仿宋" w:hAnsi="仿宋" w:eastAsia="仿宋" w:cs="仿宋"/>
                <w:sz w:val="24"/>
                <w:szCs w:val="24"/>
                <w:highlight w:val="none"/>
              </w:rPr>
            </w:pPr>
            <w:r>
              <w:rPr>
                <w:rFonts w:hint="eastAsia" w:ascii="仿宋" w:hAnsi="仿宋" w:eastAsia="仿宋" w:cs="仿宋"/>
                <w:sz w:val="24"/>
                <w:szCs w:val="24"/>
                <w:highlight w:val="none"/>
              </w:rPr>
              <w:t>辅料辅材1</w:t>
            </w:r>
          </w:p>
        </w:tc>
        <w:tc>
          <w:tcPr>
            <w:tcW w:w="2363" w:type="dxa"/>
            <w:vAlign w:val="center"/>
          </w:tcPr>
          <w:p w14:paraId="4E26CC5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详见技术规范书</w:t>
            </w:r>
          </w:p>
        </w:tc>
        <w:tc>
          <w:tcPr>
            <w:tcW w:w="568" w:type="dxa"/>
            <w:shd w:val="clear" w:color="000000" w:fill="FFFFFF"/>
            <w:vAlign w:val="center"/>
          </w:tcPr>
          <w:p w14:paraId="61CE142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708" w:type="dxa"/>
            <w:tcBorders>
              <w:top w:val="nil"/>
              <w:left w:val="single" w:color="auto" w:sz="4" w:space="0"/>
              <w:bottom w:val="single" w:color="auto" w:sz="4" w:space="0"/>
              <w:right w:val="single" w:color="auto" w:sz="4" w:space="0"/>
            </w:tcBorders>
            <w:vAlign w:val="center"/>
          </w:tcPr>
          <w:p w14:paraId="326A7B2B">
            <w:pPr>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708" w:type="dxa"/>
            <w:vMerge w:val="continue"/>
            <w:vAlign w:val="center"/>
          </w:tcPr>
          <w:p w14:paraId="28ED8973">
            <w:pPr>
              <w:jc w:val="center"/>
              <w:rPr>
                <w:rFonts w:hint="eastAsia" w:ascii="仿宋" w:hAnsi="仿宋" w:eastAsia="仿宋" w:cs="仿宋"/>
                <w:sz w:val="24"/>
                <w:szCs w:val="24"/>
                <w:highlight w:val="none"/>
              </w:rPr>
            </w:pPr>
          </w:p>
        </w:tc>
        <w:tc>
          <w:tcPr>
            <w:tcW w:w="851" w:type="dxa"/>
            <w:vMerge w:val="continue"/>
            <w:vAlign w:val="center"/>
          </w:tcPr>
          <w:p w14:paraId="455C9EF8">
            <w:pPr>
              <w:jc w:val="center"/>
              <w:rPr>
                <w:rFonts w:hint="eastAsia" w:ascii="仿宋" w:hAnsi="仿宋" w:eastAsia="仿宋" w:cs="仿宋"/>
                <w:sz w:val="24"/>
                <w:szCs w:val="24"/>
                <w:highlight w:val="none"/>
              </w:rPr>
            </w:pPr>
          </w:p>
        </w:tc>
        <w:tc>
          <w:tcPr>
            <w:tcW w:w="851" w:type="dxa"/>
            <w:vMerge w:val="continue"/>
            <w:vAlign w:val="center"/>
          </w:tcPr>
          <w:p w14:paraId="2B54916A">
            <w:pPr>
              <w:jc w:val="center"/>
              <w:rPr>
                <w:rFonts w:hint="eastAsia" w:ascii="仿宋" w:hAnsi="仿宋" w:eastAsia="仿宋" w:cs="仿宋"/>
                <w:sz w:val="24"/>
                <w:szCs w:val="24"/>
                <w:highlight w:val="none"/>
              </w:rPr>
            </w:pPr>
          </w:p>
        </w:tc>
        <w:tc>
          <w:tcPr>
            <w:tcW w:w="1676" w:type="dxa"/>
            <w:vMerge w:val="continue"/>
            <w:vAlign w:val="center"/>
          </w:tcPr>
          <w:p w14:paraId="0B4C58AB">
            <w:pPr>
              <w:jc w:val="center"/>
              <w:rPr>
                <w:rFonts w:hint="eastAsia" w:ascii="仿宋" w:hAnsi="仿宋" w:eastAsia="仿宋" w:cs="仿宋"/>
                <w:sz w:val="24"/>
                <w:szCs w:val="24"/>
                <w:highlight w:val="none"/>
              </w:rPr>
            </w:pPr>
          </w:p>
        </w:tc>
        <w:tc>
          <w:tcPr>
            <w:tcW w:w="1995" w:type="dxa"/>
            <w:vMerge w:val="continue"/>
            <w:vAlign w:val="center"/>
          </w:tcPr>
          <w:p w14:paraId="041E4975">
            <w:pPr>
              <w:jc w:val="center"/>
              <w:rPr>
                <w:rFonts w:hint="eastAsia" w:ascii="仿宋" w:hAnsi="仿宋" w:eastAsia="仿宋" w:cs="仿宋"/>
                <w:sz w:val="24"/>
                <w:szCs w:val="24"/>
                <w:highlight w:val="none"/>
              </w:rPr>
            </w:pPr>
          </w:p>
        </w:tc>
        <w:tc>
          <w:tcPr>
            <w:tcW w:w="1572" w:type="dxa"/>
            <w:vMerge w:val="continue"/>
            <w:vAlign w:val="center"/>
          </w:tcPr>
          <w:p w14:paraId="0A306336">
            <w:pPr>
              <w:jc w:val="center"/>
              <w:rPr>
                <w:rFonts w:hint="eastAsia" w:ascii="仿宋" w:hAnsi="仿宋" w:eastAsia="仿宋" w:cs="仿宋"/>
                <w:sz w:val="24"/>
                <w:szCs w:val="24"/>
                <w:highlight w:val="none"/>
              </w:rPr>
            </w:pPr>
          </w:p>
        </w:tc>
      </w:tr>
      <w:tr w14:paraId="62F8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8" w:type="dxa"/>
            <w:vMerge w:val="continue"/>
            <w:vAlign w:val="center"/>
          </w:tcPr>
          <w:p w14:paraId="67DC8D00">
            <w:pPr>
              <w:rPr>
                <w:rFonts w:hint="eastAsia" w:ascii="仿宋" w:hAnsi="仿宋" w:eastAsia="仿宋" w:cs="仿宋"/>
                <w:bCs/>
                <w:sz w:val="24"/>
                <w:szCs w:val="24"/>
                <w:highlight w:val="none"/>
              </w:rPr>
            </w:pPr>
          </w:p>
        </w:tc>
        <w:tc>
          <w:tcPr>
            <w:tcW w:w="2030" w:type="dxa"/>
            <w:vAlign w:val="center"/>
          </w:tcPr>
          <w:p w14:paraId="75423DDE">
            <w:pPr>
              <w:rPr>
                <w:rFonts w:hint="eastAsia" w:ascii="仿宋" w:hAnsi="仿宋" w:eastAsia="仿宋" w:cs="仿宋"/>
                <w:sz w:val="24"/>
                <w:szCs w:val="24"/>
                <w:highlight w:val="none"/>
              </w:rPr>
            </w:pPr>
            <w:r>
              <w:rPr>
                <w:rFonts w:hint="eastAsia" w:ascii="仿宋" w:hAnsi="仿宋" w:eastAsia="仿宋" w:cs="仿宋"/>
                <w:sz w:val="24"/>
                <w:szCs w:val="24"/>
                <w:highlight w:val="none"/>
              </w:rPr>
              <w:t>辅料辅材2</w:t>
            </w:r>
          </w:p>
        </w:tc>
        <w:tc>
          <w:tcPr>
            <w:tcW w:w="2363" w:type="dxa"/>
            <w:vAlign w:val="center"/>
          </w:tcPr>
          <w:p w14:paraId="5A463CB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详见技术规范书</w:t>
            </w:r>
          </w:p>
        </w:tc>
        <w:tc>
          <w:tcPr>
            <w:tcW w:w="568" w:type="dxa"/>
            <w:shd w:val="clear" w:color="000000" w:fill="FFFFFF"/>
            <w:vAlign w:val="center"/>
          </w:tcPr>
          <w:p w14:paraId="3FACAC4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708" w:type="dxa"/>
            <w:tcBorders>
              <w:top w:val="nil"/>
              <w:left w:val="single" w:color="auto" w:sz="4" w:space="0"/>
              <w:bottom w:val="single" w:color="auto" w:sz="4" w:space="0"/>
              <w:right w:val="single" w:color="auto" w:sz="4" w:space="0"/>
            </w:tcBorders>
            <w:vAlign w:val="center"/>
          </w:tcPr>
          <w:p w14:paraId="6B50E635">
            <w:pPr>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708" w:type="dxa"/>
            <w:vMerge w:val="continue"/>
            <w:vAlign w:val="center"/>
          </w:tcPr>
          <w:p w14:paraId="789CA725">
            <w:pPr>
              <w:jc w:val="center"/>
              <w:rPr>
                <w:rFonts w:hint="eastAsia" w:ascii="仿宋" w:hAnsi="仿宋" w:eastAsia="仿宋" w:cs="仿宋"/>
                <w:sz w:val="24"/>
                <w:szCs w:val="24"/>
                <w:highlight w:val="none"/>
              </w:rPr>
            </w:pPr>
          </w:p>
        </w:tc>
        <w:tc>
          <w:tcPr>
            <w:tcW w:w="851" w:type="dxa"/>
            <w:vMerge w:val="continue"/>
            <w:vAlign w:val="center"/>
          </w:tcPr>
          <w:p w14:paraId="5D261993">
            <w:pPr>
              <w:jc w:val="center"/>
              <w:rPr>
                <w:rFonts w:hint="eastAsia" w:ascii="仿宋" w:hAnsi="仿宋" w:eastAsia="仿宋" w:cs="仿宋"/>
                <w:sz w:val="24"/>
                <w:szCs w:val="24"/>
                <w:highlight w:val="none"/>
              </w:rPr>
            </w:pPr>
          </w:p>
        </w:tc>
        <w:tc>
          <w:tcPr>
            <w:tcW w:w="851" w:type="dxa"/>
            <w:vMerge w:val="continue"/>
            <w:vAlign w:val="center"/>
          </w:tcPr>
          <w:p w14:paraId="1AC9CE03">
            <w:pPr>
              <w:jc w:val="center"/>
              <w:rPr>
                <w:rFonts w:hint="eastAsia" w:ascii="仿宋" w:hAnsi="仿宋" w:eastAsia="仿宋" w:cs="仿宋"/>
                <w:sz w:val="24"/>
                <w:szCs w:val="24"/>
                <w:highlight w:val="none"/>
              </w:rPr>
            </w:pPr>
          </w:p>
        </w:tc>
        <w:tc>
          <w:tcPr>
            <w:tcW w:w="1676" w:type="dxa"/>
            <w:vMerge w:val="continue"/>
            <w:vAlign w:val="center"/>
          </w:tcPr>
          <w:p w14:paraId="59B649B0">
            <w:pPr>
              <w:jc w:val="center"/>
              <w:rPr>
                <w:rFonts w:hint="eastAsia" w:ascii="仿宋" w:hAnsi="仿宋" w:eastAsia="仿宋" w:cs="仿宋"/>
                <w:sz w:val="24"/>
                <w:szCs w:val="24"/>
                <w:highlight w:val="none"/>
              </w:rPr>
            </w:pPr>
          </w:p>
        </w:tc>
        <w:tc>
          <w:tcPr>
            <w:tcW w:w="1995" w:type="dxa"/>
            <w:vMerge w:val="continue"/>
            <w:vAlign w:val="center"/>
          </w:tcPr>
          <w:p w14:paraId="6B052EB0">
            <w:pPr>
              <w:jc w:val="center"/>
              <w:rPr>
                <w:rFonts w:hint="eastAsia" w:ascii="仿宋" w:hAnsi="仿宋" w:eastAsia="仿宋" w:cs="仿宋"/>
                <w:sz w:val="24"/>
                <w:szCs w:val="24"/>
                <w:highlight w:val="none"/>
              </w:rPr>
            </w:pPr>
          </w:p>
        </w:tc>
        <w:tc>
          <w:tcPr>
            <w:tcW w:w="1572" w:type="dxa"/>
            <w:vMerge w:val="continue"/>
            <w:vAlign w:val="center"/>
          </w:tcPr>
          <w:p w14:paraId="72D4838E">
            <w:pPr>
              <w:jc w:val="center"/>
              <w:rPr>
                <w:rFonts w:hint="eastAsia" w:ascii="仿宋" w:hAnsi="仿宋" w:eastAsia="仿宋" w:cs="仿宋"/>
                <w:sz w:val="24"/>
                <w:szCs w:val="24"/>
                <w:highlight w:val="none"/>
              </w:rPr>
            </w:pPr>
          </w:p>
        </w:tc>
      </w:tr>
      <w:tr w14:paraId="501F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8" w:type="dxa"/>
            <w:vMerge w:val="continue"/>
            <w:vAlign w:val="center"/>
          </w:tcPr>
          <w:p w14:paraId="3144DB0E">
            <w:pPr>
              <w:rPr>
                <w:rFonts w:hint="eastAsia" w:ascii="仿宋" w:hAnsi="仿宋" w:eastAsia="仿宋" w:cs="仿宋"/>
                <w:bCs/>
                <w:sz w:val="24"/>
                <w:szCs w:val="24"/>
                <w:highlight w:val="none"/>
              </w:rPr>
            </w:pPr>
          </w:p>
        </w:tc>
        <w:tc>
          <w:tcPr>
            <w:tcW w:w="2030" w:type="dxa"/>
            <w:vAlign w:val="center"/>
          </w:tcPr>
          <w:p w14:paraId="7E3211F1">
            <w:pPr>
              <w:rPr>
                <w:rFonts w:hint="eastAsia" w:ascii="仿宋" w:hAnsi="仿宋" w:eastAsia="仿宋" w:cs="仿宋"/>
                <w:sz w:val="24"/>
                <w:szCs w:val="24"/>
                <w:highlight w:val="none"/>
              </w:rPr>
            </w:pPr>
            <w:r>
              <w:rPr>
                <w:rFonts w:hint="eastAsia" w:ascii="仿宋" w:hAnsi="仿宋" w:eastAsia="仿宋" w:cs="仿宋"/>
                <w:sz w:val="24"/>
                <w:szCs w:val="24"/>
                <w:highlight w:val="none"/>
              </w:rPr>
              <w:t>辅料辅材3</w:t>
            </w:r>
          </w:p>
        </w:tc>
        <w:tc>
          <w:tcPr>
            <w:tcW w:w="2363" w:type="dxa"/>
            <w:vAlign w:val="center"/>
          </w:tcPr>
          <w:p w14:paraId="624D37A9">
            <w:pPr>
              <w:ind w:firstLine="240" w:firstLineChars="100"/>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详见技术规范书</w:t>
            </w:r>
          </w:p>
        </w:tc>
        <w:tc>
          <w:tcPr>
            <w:tcW w:w="568" w:type="dxa"/>
            <w:shd w:val="clear" w:color="000000" w:fill="FFFFFF"/>
            <w:vAlign w:val="center"/>
          </w:tcPr>
          <w:p w14:paraId="35E5BA2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708" w:type="dxa"/>
            <w:tcBorders>
              <w:top w:val="nil"/>
              <w:left w:val="single" w:color="auto" w:sz="4" w:space="0"/>
              <w:bottom w:val="single" w:color="auto" w:sz="4" w:space="0"/>
              <w:right w:val="single" w:color="auto" w:sz="4" w:space="0"/>
            </w:tcBorders>
            <w:vAlign w:val="center"/>
          </w:tcPr>
          <w:p w14:paraId="7F3C310F">
            <w:pPr>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w:t>
            </w:r>
          </w:p>
        </w:tc>
        <w:tc>
          <w:tcPr>
            <w:tcW w:w="708" w:type="dxa"/>
            <w:vMerge w:val="continue"/>
            <w:vAlign w:val="center"/>
          </w:tcPr>
          <w:p w14:paraId="155EC00E">
            <w:pPr>
              <w:jc w:val="center"/>
              <w:rPr>
                <w:rFonts w:hint="eastAsia" w:ascii="仿宋" w:hAnsi="仿宋" w:eastAsia="仿宋" w:cs="仿宋"/>
                <w:sz w:val="24"/>
                <w:szCs w:val="24"/>
                <w:highlight w:val="none"/>
              </w:rPr>
            </w:pPr>
          </w:p>
        </w:tc>
        <w:tc>
          <w:tcPr>
            <w:tcW w:w="851" w:type="dxa"/>
            <w:vMerge w:val="continue"/>
            <w:vAlign w:val="center"/>
          </w:tcPr>
          <w:p w14:paraId="478FD5DE">
            <w:pPr>
              <w:jc w:val="center"/>
              <w:rPr>
                <w:rFonts w:hint="eastAsia" w:ascii="仿宋" w:hAnsi="仿宋" w:eastAsia="仿宋" w:cs="仿宋"/>
                <w:sz w:val="24"/>
                <w:szCs w:val="24"/>
                <w:highlight w:val="none"/>
              </w:rPr>
            </w:pPr>
          </w:p>
        </w:tc>
        <w:tc>
          <w:tcPr>
            <w:tcW w:w="851" w:type="dxa"/>
            <w:vMerge w:val="continue"/>
            <w:vAlign w:val="center"/>
          </w:tcPr>
          <w:p w14:paraId="45209C6E">
            <w:pPr>
              <w:jc w:val="center"/>
              <w:rPr>
                <w:rFonts w:hint="eastAsia" w:ascii="仿宋" w:hAnsi="仿宋" w:eastAsia="仿宋" w:cs="仿宋"/>
                <w:sz w:val="24"/>
                <w:szCs w:val="24"/>
                <w:highlight w:val="none"/>
              </w:rPr>
            </w:pPr>
          </w:p>
        </w:tc>
        <w:tc>
          <w:tcPr>
            <w:tcW w:w="1676" w:type="dxa"/>
            <w:vMerge w:val="continue"/>
            <w:vAlign w:val="center"/>
          </w:tcPr>
          <w:p w14:paraId="6C54E8C8">
            <w:pPr>
              <w:jc w:val="center"/>
              <w:rPr>
                <w:rFonts w:hint="eastAsia" w:ascii="仿宋" w:hAnsi="仿宋" w:eastAsia="仿宋" w:cs="仿宋"/>
                <w:sz w:val="24"/>
                <w:szCs w:val="24"/>
                <w:highlight w:val="none"/>
              </w:rPr>
            </w:pPr>
          </w:p>
        </w:tc>
        <w:tc>
          <w:tcPr>
            <w:tcW w:w="1995" w:type="dxa"/>
            <w:vMerge w:val="continue"/>
            <w:vAlign w:val="center"/>
          </w:tcPr>
          <w:p w14:paraId="11AC712D">
            <w:pPr>
              <w:jc w:val="center"/>
              <w:rPr>
                <w:rFonts w:hint="eastAsia" w:ascii="仿宋" w:hAnsi="仿宋" w:eastAsia="仿宋" w:cs="仿宋"/>
                <w:sz w:val="24"/>
                <w:szCs w:val="24"/>
                <w:highlight w:val="none"/>
              </w:rPr>
            </w:pPr>
          </w:p>
        </w:tc>
        <w:tc>
          <w:tcPr>
            <w:tcW w:w="1572" w:type="dxa"/>
            <w:vMerge w:val="continue"/>
            <w:vAlign w:val="center"/>
          </w:tcPr>
          <w:p w14:paraId="60A0F044">
            <w:pPr>
              <w:jc w:val="center"/>
              <w:rPr>
                <w:rFonts w:hint="eastAsia" w:ascii="仿宋" w:hAnsi="仿宋" w:eastAsia="仿宋" w:cs="仿宋"/>
                <w:sz w:val="24"/>
                <w:szCs w:val="24"/>
                <w:highlight w:val="none"/>
              </w:rPr>
            </w:pPr>
          </w:p>
        </w:tc>
      </w:tr>
    </w:tbl>
    <w:p w14:paraId="65C410D1">
      <w:pPr>
        <w:rPr>
          <w:rFonts w:hint="default" w:ascii="黑体" w:hAnsi="黑体" w:eastAsia="黑体" w:cs="黑体"/>
          <w:b/>
          <w:bCs/>
          <w:color w:val="auto"/>
          <w:kern w:val="2"/>
          <w:sz w:val="24"/>
          <w:highlight w:val="none"/>
          <w:lang w:val="en-US" w:eastAsia="zh-CN" w:bidi="ar-SA"/>
        </w:rPr>
      </w:pPr>
    </w:p>
    <w:p w14:paraId="2D99337E">
      <w:pPr>
        <w:spacing w:line="240" w:lineRule="atLeas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012C4683">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p w14:paraId="444EF094">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A4BDF25">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2.投标文件中提供的证明材料复印件应复印清晰、可辨认且不得遮盖、涂抹，否则视为无效。</w:t>
      </w:r>
    </w:p>
    <w:p w14:paraId="00B6AA4A">
      <w:pPr>
        <w:rPr>
          <w:rFonts w:hint="eastAsia" w:ascii="仿宋" w:hAnsi="仿宋" w:eastAsia="仿宋" w:cs="仿宋"/>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b/>
          <w:bCs/>
          <w:color w:val="FF0000"/>
          <w:sz w:val="24"/>
          <w:szCs w:val="24"/>
          <w:highlight w:val="none"/>
        </w:rPr>
        <w:t>以合同签订时间为准</w:t>
      </w:r>
      <w:r>
        <w:rPr>
          <w:rFonts w:hint="eastAsia" w:ascii="仿宋" w:hAnsi="仿宋" w:eastAsia="仿宋" w:cs="仿宋"/>
          <w:b/>
          <w:bCs/>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b/>
          <w:bCs/>
          <w:color w:val="FF0000"/>
          <w:sz w:val="24"/>
          <w:szCs w:val="24"/>
          <w:highlight w:val="none"/>
        </w:rPr>
        <w:t>不得晚于</w:t>
      </w:r>
      <w:r>
        <w:rPr>
          <w:rFonts w:hint="eastAsia" w:ascii="仿宋" w:hAnsi="仿宋" w:eastAsia="仿宋" w:cs="仿宋"/>
          <w:b/>
          <w:bCs/>
          <w:sz w:val="24"/>
          <w:szCs w:val="24"/>
          <w:highlight w:val="none"/>
        </w:rPr>
        <w:t>采购公告发布时间。未提供发票或未提供对应发票查验结果截图的或发票开标日期</w:t>
      </w:r>
      <w:r>
        <w:rPr>
          <w:rFonts w:hint="eastAsia" w:ascii="仿宋" w:hAnsi="仿宋" w:eastAsia="仿宋" w:cs="仿宋"/>
          <w:b/>
          <w:bCs/>
          <w:color w:val="000000"/>
          <w:sz w:val="24"/>
          <w:szCs w:val="24"/>
          <w:highlight w:val="none"/>
        </w:rPr>
        <w:t>晚于</w:t>
      </w:r>
      <w:r>
        <w:rPr>
          <w:rFonts w:hint="eastAsia" w:ascii="仿宋" w:hAnsi="仿宋" w:eastAsia="仿宋" w:cs="仿宋"/>
          <w:b/>
          <w:bCs/>
          <w:sz w:val="24"/>
          <w:szCs w:val="24"/>
          <w:highlight w:val="none"/>
        </w:rPr>
        <w:t>采购公告发布时间的业绩不予认可。所有业绩支撑证明材料内容须保证清晰、可辨认且不得遮盖、涂抹</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 xml:space="preserve"> </w:t>
      </w:r>
    </w:p>
    <w:p w14:paraId="7CE0405E">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分标三十八：模块代工生产采购项目</w:t>
      </w:r>
    </w:p>
    <w:p w14:paraId="10D54C42">
      <w:pPr>
        <w:rPr>
          <w:rFonts w:hint="eastAsia" w:ascii="黑体" w:hAnsi="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w:t>
      </w:r>
      <w:r>
        <w:rPr>
          <w:rFonts w:hint="eastAsia" w:ascii="黑体" w:hAnsi="黑体" w:cs="黑体"/>
          <w:b/>
          <w:bCs/>
          <w:color w:val="auto"/>
          <w:kern w:val="2"/>
          <w:sz w:val="24"/>
          <w:highlight w:val="none"/>
          <w:lang w:val="en-US" w:eastAsia="zh-CN" w:bidi="ar-SA"/>
        </w:rPr>
        <w:t>38</w:t>
      </w:r>
    </w:p>
    <w:tbl>
      <w:tblPr>
        <w:tblStyle w:val="10"/>
        <w:tblW w:w="4996"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24"/>
        <w:gridCol w:w="1457"/>
        <w:gridCol w:w="3425"/>
        <w:gridCol w:w="768"/>
        <w:gridCol w:w="556"/>
        <w:gridCol w:w="743"/>
        <w:gridCol w:w="757"/>
        <w:gridCol w:w="818"/>
        <w:gridCol w:w="2182"/>
        <w:gridCol w:w="1517"/>
        <w:gridCol w:w="916"/>
      </w:tblGrid>
      <w:tr w14:paraId="437F2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361" w:type="pct"/>
            <w:vAlign w:val="center"/>
          </w:tcPr>
          <w:p w14:paraId="1126337C">
            <w:pPr>
              <w:widowControl/>
              <w:jc w:val="center"/>
              <w:textAlignment w:val="bottom"/>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项目名称</w:t>
            </w:r>
          </w:p>
        </w:tc>
        <w:tc>
          <w:tcPr>
            <w:tcW w:w="514" w:type="pct"/>
            <w:vAlign w:val="center"/>
          </w:tcPr>
          <w:p w14:paraId="6AADA355">
            <w:pPr>
              <w:widowControl/>
              <w:jc w:val="center"/>
              <w:textAlignment w:val="bottom"/>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物资名称</w:t>
            </w:r>
          </w:p>
        </w:tc>
        <w:tc>
          <w:tcPr>
            <w:tcW w:w="1209" w:type="pct"/>
            <w:vAlign w:val="center"/>
          </w:tcPr>
          <w:p w14:paraId="65F7F3E3">
            <w:pPr>
              <w:widowControl/>
              <w:jc w:val="center"/>
              <w:textAlignment w:val="bottom"/>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主要技术要求</w:t>
            </w:r>
          </w:p>
        </w:tc>
        <w:tc>
          <w:tcPr>
            <w:tcW w:w="271" w:type="pct"/>
            <w:vAlign w:val="center"/>
          </w:tcPr>
          <w:p w14:paraId="25A83955">
            <w:pPr>
              <w:widowControl/>
              <w:jc w:val="center"/>
              <w:textAlignment w:val="bottom"/>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单位</w:t>
            </w:r>
          </w:p>
        </w:tc>
        <w:tc>
          <w:tcPr>
            <w:tcW w:w="196" w:type="pct"/>
            <w:vAlign w:val="center"/>
          </w:tcPr>
          <w:p w14:paraId="6D764468">
            <w:pPr>
              <w:widowControl/>
              <w:jc w:val="center"/>
              <w:textAlignment w:val="bottom"/>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数量</w:t>
            </w:r>
          </w:p>
        </w:tc>
        <w:tc>
          <w:tcPr>
            <w:tcW w:w="262" w:type="pct"/>
            <w:vAlign w:val="center"/>
          </w:tcPr>
          <w:p w14:paraId="22356B3E">
            <w:pPr>
              <w:widowControl/>
              <w:jc w:val="center"/>
              <w:textAlignment w:val="bottom"/>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交货日期</w:t>
            </w:r>
          </w:p>
        </w:tc>
        <w:tc>
          <w:tcPr>
            <w:tcW w:w="267" w:type="pct"/>
            <w:vAlign w:val="center"/>
          </w:tcPr>
          <w:p w14:paraId="1817EF42">
            <w:pPr>
              <w:widowControl/>
              <w:jc w:val="center"/>
              <w:textAlignment w:val="bottom"/>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质保期</w:t>
            </w:r>
          </w:p>
        </w:tc>
        <w:tc>
          <w:tcPr>
            <w:tcW w:w="288" w:type="pct"/>
            <w:vAlign w:val="center"/>
          </w:tcPr>
          <w:p w14:paraId="31AC76BA">
            <w:pPr>
              <w:widowControl/>
              <w:jc w:val="center"/>
              <w:textAlignment w:val="bottom"/>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交货地点</w:t>
            </w:r>
          </w:p>
        </w:tc>
        <w:tc>
          <w:tcPr>
            <w:tcW w:w="770" w:type="pct"/>
            <w:vAlign w:val="center"/>
          </w:tcPr>
          <w:p w14:paraId="48CB652D">
            <w:pPr>
              <w:widowControl/>
              <w:jc w:val="center"/>
              <w:rPr>
                <w:rFonts w:hint="eastAsia" w:ascii="仿宋" w:hAnsi="仿宋" w:eastAsia="仿宋" w:cs="仿宋"/>
                <w:b/>
                <w:bCs/>
                <w:kern w:val="0"/>
                <w:sz w:val="24"/>
                <w:szCs w:val="24"/>
                <w:highlight w:val="none"/>
                <w:lang w:bidi="ar"/>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535" w:type="pct"/>
            <w:vAlign w:val="center"/>
          </w:tcPr>
          <w:p w14:paraId="292F17DC">
            <w:pPr>
              <w:widowControl/>
              <w:jc w:val="center"/>
              <w:rPr>
                <w:rFonts w:hint="eastAsia" w:ascii="仿宋" w:hAnsi="仿宋" w:eastAsia="仿宋" w:cs="仿宋"/>
                <w:b/>
                <w:bCs/>
                <w:kern w:val="0"/>
                <w:sz w:val="24"/>
                <w:szCs w:val="24"/>
                <w:highlight w:val="none"/>
                <w:lang w:bidi="ar"/>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323" w:type="pct"/>
            <w:vAlign w:val="center"/>
          </w:tcPr>
          <w:p w14:paraId="7216EBDD">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5A49B4D3">
            <w:pPr>
              <w:widowControl/>
              <w:jc w:val="center"/>
              <w:rPr>
                <w:rFonts w:hint="eastAsia" w:ascii="仿宋" w:hAnsi="仿宋" w:eastAsia="仿宋" w:cs="仿宋"/>
                <w:b/>
                <w:bCs/>
                <w:kern w:val="0"/>
                <w:sz w:val="24"/>
                <w:szCs w:val="24"/>
                <w:highlight w:val="none"/>
                <w:lang w:bidi="ar"/>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34279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361" w:type="pct"/>
            <w:vMerge w:val="restart"/>
            <w:vAlign w:val="center"/>
          </w:tcPr>
          <w:p w14:paraId="27F80B4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模块代工生产采购项目</w:t>
            </w:r>
          </w:p>
        </w:tc>
        <w:tc>
          <w:tcPr>
            <w:tcW w:w="514" w:type="pct"/>
            <w:vAlign w:val="center"/>
          </w:tcPr>
          <w:p w14:paraId="488490AE">
            <w:pPr>
              <w:widowControl/>
              <w:jc w:val="center"/>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20kW V2G充放电模块本体</w:t>
            </w:r>
          </w:p>
        </w:tc>
        <w:tc>
          <w:tcPr>
            <w:tcW w:w="1209" w:type="pct"/>
            <w:vAlign w:val="center"/>
          </w:tcPr>
          <w:p w14:paraId="0D12974D">
            <w:pPr>
              <w:widowControl/>
              <w:jc w:val="center"/>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交流侧电压范围（VAC）：323V-456V</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直流侧电压范围（VDC）：200V-750V</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正反向输出满载电流（A）：26.6</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正反向最大输出电流（A）：33.3</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尺寸（宽*高*深）mm：218*85*458（含机箱）</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正反向（50%P-100%P）效率：≥95%</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正反向PF（THD）：≥0.99（≤5%）</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正向稳压精度：≤±0.5%</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正反向稳流精度：≤±1%</w:t>
            </w:r>
          </w:p>
        </w:tc>
        <w:tc>
          <w:tcPr>
            <w:tcW w:w="271" w:type="pct"/>
            <w:vAlign w:val="center"/>
          </w:tcPr>
          <w:p w14:paraId="75862C9D">
            <w:pPr>
              <w:widowControl/>
              <w:jc w:val="center"/>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套</w:t>
            </w:r>
          </w:p>
        </w:tc>
        <w:tc>
          <w:tcPr>
            <w:tcW w:w="196" w:type="pct"/>
            <w:tcBorders>
              <w:top w:val="single" w:color="auto" w:sz="4" w:space="0"/>
              <w:left w:val="single" w:color="auto" w:sz="4" w:space="0"/>
              <w:bottom w:val="single" w:color="auto" w:sz="4" w:space="0"/>
              <w:right w:val="single" w:color="auto" w:sz="4" w:space="0"/>
            </w:tcBorders>
            <w:vAlign w:val="center"/>
          </w:tcPr>
          <w:p w14:paraId="24934724">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100</w:t>
            </w:r>
          </w:p>
        </w:tc>
        <w:tc>
          <w:tcPr>
            <w:tcW w:w="262" w:type="pct"/>
            <w:vMerge w:val="restart"/>
            <w:vAlign w:val="center"/>
          </w:tcPr>
          <w:p w14:paraId="1068368E">
            <w:pPr>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合同签订后45 日内</w:t>
            </w:r>
          </w:p>
        </w:tc>
        <w:tc>
          <w:tcPr>
            <w:tcW w:w="267" w:type="pct"/>
            <w:vMerge w:val="restart"/>
            <w:vAlign w:val="center"/>
          </w:tcPr>
          <w:p w14:paraId="666634EE">
            <w:pPr>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60个月</w:t>
            </w:r>
          </w:p>
        </w:tc>
        <w:tc>
          <w:tcPr>
            <w:tcW w:w="288" w:type="pct"/>
            <w:vMerge w:val="restart"/>
            <w:vAlign w:val="center"/>
          </w:tcPr>
          <w:p w14:paraId="418F9874">
            <w:pPr>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买方指定仓库地面交货</w:t>
            </w:r>
          </w:p>
        </w:tc>
        <w:tc>
          <w:tcPr>
            <w:tcW w:w="770" w:type="pct"/>
            <w:vMerge w:val="restart"/>
            <w:vAlign w:val="center"/>
          </w:tcPr>
          <w:p w14:paraId="577B7F49">
            <w:pPr>
              <w:numPr>
                <w:ilvl w:val="0"/>
                <w:numId w:val="7"/>
              </w:numPr>
              <w:jc w:val="center"/>
              <w:rPr>
                <w:rFonts w:hint="eastAsia" w:ascii="仿宋" w:hAnsi="仿宋" w:eastAsia="仿宋" w:cs="仿宋"/>
                <w:kern w:val="0"/>
                <w:sz w:val="24"/>
                <w:szCs w:val="24"/>
                <w:highlight w:val="none"/>
              </w:rPr>
            </w:pPr>
            <w:r>
              <w:rPr>
                <w:rFonts w:hint="eastAsia" w:ascii="仿宋" w:hAnsi="仿宋" w:eastAsia="仿宋" w:cs="仿宋"/>
                <w:b/>
                <w:bCs/>
                <w:color w:val="000000"/>
                <w:kern w:val="0"/>
                <w:sz w:val="24"/>
                <w:szCs w:val="24"/>
                <w:highlight w:val="none"/>
              </w:rPr>
              <w:t>厂商要求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制造商</w:t>
            </w:r>
          </w:p>
          <w:p w14:paraId="16D71683">
            <w:pPr>
              <w:widowControl/>
              <w:snapToGrid w:val="0"/>
              <w:jc w:val="left"/>
              <w:rPr>
                <w:rFonts w:hint="eastAsia" w:ascii="仿宋" w:hAnsi="仿宋" w:eastAsia="仿宋" w:cs="仿宋"/>
                <w:kern w:val="0"/>
                <w:sz w:val="24"/>
                <w:szCs w:val="24"/>
                <w:highlight w:val="none"/>
              </w:rPr>
            </w:pPr>
            <w:r>
              <w:rPr>
                <w:rFonts w:hint="eastAsia" w:ascii="仿宋" w:hAnsi="仿宋" w:eastAsia="仿宋" w:cs="仿宋"/>
                <w:b/>
                <w:bCs/>
                <w:color w:val="000000"/>
                <w:kern w:val="0"/>
                <w:sz w:val="24"/>
                <w:szCs w:val="24"/>
                <w:highlight w:val="none"/>
                <w:lang w:val="en-US" w:eastAsia="zh-CN"/>
              </w:rPr>
              <w:t>2.</w:t>
            </w:r>
            <w:r>
              <w:rPr>
                <w:rFonts w:hint="eastAsia" w:ascii="仿宋" w:hAnsi="仿宋" w:eastAsia="仿宋" w:cs="仿宋"/>
                <w:b/>
                <w:bCs/>
                <w:color w:val="000000"/>
                <w:kern w:val="0"/>
                <w:sz w:val="24"/>
                <w:szCs w:val="24"/>
                <w:highlight w:val="none"/>
              </w:rPr>
              <w:t>生产厂房</w:t>
            </w:r>
            <w:r>
              <w:rPr>
                <w:rFonts w:hint="eastAsia" w:ascii="仿宋" w:hAnsi="仿宋" w:eastAsia="仿宋" w:cs="仿宋"/>
                <w:b/>
                <w:bCs/>
                <w:color w:val="000000"/>
                <w:kern w:val="0"/>
                <w:sz w:val="24"/>
                <w:szCs w:val="24"/>
                <w:highlight w:val="none"/>
                <w:lang w:val="en-US" w:eastAsia="zh-CN"/>
              </w:rPr>
              <w:t>:(1)</w:t>
            </w:r>
            <w:r>
              <w:rPr>
                <w:rFonts w:hint="eastAsia" w:ascii="仿宋" w:hAnsi="仿宋" w:eastAsia="仿宋" w:cs="仿宋"/>
                <w:kern w:val="0"/>
                <w:sz w:val="24"/>
                <w:szCs w:val="24"/>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1D658511">
            <w:pPr>
              <w:numPr>
                <w:ilvl w:val="0"/>
                <w:numId w:val="0"/>
              </w:numPr>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对于制造商投标，应提供生产、检验检测设备的证明材料，包括采购合同及发票等，不得借用、租用其他公司设备。</w:t>
            </w:r>
          </w:p>
        </w:tc>
        <w:tc>
          <w:tcPr>
            <w:tcW w:w="535" w:type="pct"/>
            <w:vMerge w:val="restart"/>
            <w:vAlign w:val="center"/>
          </w:tcPr>
          <w:p w14:paraId="3D9F1A72">
            <w:pPr>
              <w:jc w:val="center"/>
              <w:rPr>
                <w:rFonts w:hint="eastAsia" w:ascii="仿宋" w:hAnsi="仿宋" w:eastAsia="仿宋" w:cs="仿宋"/>
                <w:kern w:val="0"/>
                <w:sz w:val="24"/>
                <w:szCs w:val="24"/>
                <w:highlight w:val="none"/>
                <w:lang w:val="en-US" w:eastAsia="zh-CN" w:bidi="ar"/>
              </w:rPr>
            </w:pPr>
            <w:r>
              <w:rPr>
                <w:rFonts w:hint="eastAsia" w:ascii="仿宋" w:hAnsi="仿宋" w:eastAsia="仿宋" w:cs="仿宋"/>
                <w:b/>
                <w:bCs/>
                <w:color w:val="000000"/>
                <w:kern w:val="0"/>
                <w:sz w:val="24"/>
                <w:szCs w:val="24"/>
                <w:highlight w:val="none"/>
              </w:rPr>
              <w:t>业绩要求</w:t>
            </w:r>
            <w:r>
              <w:rPr>
                <w:rFonts w:hint="eastAsia" w:ascii="仿宋" w:hAnsi="仿宋" w:eastAsia="仿宋" w:cs="仿宋"/>
                <w:b/>
                <w:bCs/>
                <w:color w:val="000000"/>
                <w:kern w:val="0"/>
                <w:sz w:val="24"/>
                <w:szCs w:val="24"/>
                <w:highlight w:val="none"/>
                <w:lang w:val="en-US" w:eastAsia="zh-CN"/>
              </w:rPr>
              <w:t>:</w:t>
            </w:r>
            <w:r>
              <w:rPr>
                <w:rFonts w:hint="eastAsia" w:ascii="仿宋" w:hAnsi="仿宋" w:eastAsia="仿宋" w:cs="仿宋"/>
                <w:kern w:val="0"/>
                <w:sz w:val="24"/>
                <w:szCs w:val="24"/>
                <w:highlight w:val="none"/>
              </w:rPr>
              <w:t>2022年1月1日至招标公告发布日，模块代加工或电源模块累计销售业绩不少于150万元。</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仿宋"/>
                <w:b/>
                <w:bCs/>
                <w:kern w:val="0"/>
                <w:sz w:val="24"/>
                <w:szCs w:val="24"/>
                <w:highlight w:val="none"/>
              </w:rPr>
              <w:t>）</w:t>
            </w:r>
          </w:p>
        </w:tc>
        <w:tc>
          <w:tcPr>
            <w:tcW w:w="323" w:type="pct"/>
            <w:vMerge w:val="restart"/>
            <w:vAlign w:val="center"/>
          </w:tcPr>
          <w:p w14:paraId="5D0245A0">
            <w:pPr>
              <w:jc w:val="center"/>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2.6</w:t>
            </w:r>
          </w:p>
        </w:tc>
      </w:tr>
      <w:tr w14:paraId="72261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9" w:hRule="atLeast"/>
        </w:trPr>
        <w:tc>
          <w:tcPr>
            <w:tcW w:w="361" w:type="pct"/>
            <w:vMerge w:val="continue"/>
            <w:vAlign w:val="center"/>
          </w:tcPr>
          <w:p w14:paraId="4A7E4EB1">
            <w:pPr>
              <w:jc w:val="center"/>
              <w:rPr>
                <w:rFonts w:hint="eastAsia" w:ascii="仿宋" w:hAnsi="仿宋" w:eastAsia="仿宋" w:cs="仿宋"/>
                <w:sz w:val="24"/>
                <w:szCs w:val="24"/>
                <w:highlight w:val="none"/>
              </w:rPr>
            </w:pPr>
          </w:p>
        </w:tc>
        <w:tc>
          <w:tcPr>
            <w:tcW w:w="514" w:type="pct"/>
            <w:vAlign w:val="center"/>
          </w:tcPr>
          <w:p w14:paraId="796A27D3">
            <w:pPr>
              <w:widowControl/>
              <w:jc w:val="center"/>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20kW V2G充放电模块输入端子</w:t>
            </w:r>
          </w:p>
        </w:tc>
        <w:tc>
          <w:tcPr>
            <w:tcW w:w="1209" w:type="pct"/>
            <w:vAlign w:val="center"/>
          </w:tcPr>
          <w:p w14:paraId="5BD60F7E">
            <w:pPr>
              <w:widowControl/>
              <w:jc w:val="center"/>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绝缘电阻：≥1000MΩ</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机械寿命：1000次</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壳体材料：UL94V-0</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接触件规格：10#</w:t>
            </w:r>
          </w:p>
        </w:tc>
        <w:tc>
          <w:tcPr>
            <w:tcW w:w="271" w:type="pct"/>
            <w:vAlign w:val="center"/>
          </w:tcPr>
          <w:p w14:paraId="78E418BB">
            <w:pPr>
              <w:widowControl/>
              <w:jc w:val="center"/>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套</w:t>
            </w:r>
          </w:p>
        </w:tc>
        <w:tc>
          <w:tcPr>
            <w:tcW w:w="196" w:type="pct"/>
            <w:tcBorders>
              <w:top w:val="nil"/>
              <w:left w:val="single" w:color="auto" w:sz="4" w:space="0"/>
              <w:bottom w:val="single" w:color="auto" w:sz="4" w:space="0"/>
              <w:right w:val="single" w:color="auto" w:sz="4" w:space="0"/>
            </w:tcBorders>
            <w:vAlign w:val="center"/>
          </w:tcPr>
          <w:p w14:paraId="032B8AF6">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100</w:t>
            </w:r>
          </w:p>
        </w:tc>
        <w:tc>
          <w:tcPr>
            <w:tcW w:w="262" w:type="pct"/>
            <w:vMerge w:val="continue"/>
            <w:vAlign w:val="center"/>
          </w:tcPr>
          <w:p w14:paraId="72732571">
            <w:pPr>
              <w:jc w:val="center"/>
              <w:rPr>
                <w:rFonts w:hint="eastAsia" w:ascii="仿宋" w:hAnsi="仿宋" w:eastAsia="仿宋" w:cs="仿宋"/>
                <w:sz w:val="24"/>
                <w:szCs w:val="24"/>
                <w:highlight w:val="none"/>
              </w:rPr>
            </w:pPr>
          </w:p>
        </w:tc>
        <w:tc>
          <w:tcPr>
            <w:tcW w:w="267" w:type="pct"/>
            <w:vMerge w:val="continue"/>
            <w:vAlign w:val="center"/>
          </w:tcPr>
          <w:p w14:paraId="0496017B">
            <w:pPr>
              <w:jc w:val="center"/>
              <w:rPr>
                <w:rFonts w:hint="eastAsia" w:ascii="仿宋" w:hAnsi="仿宋" w:eastAsia="仿宋" w:cs="仿宋"/>
                <w:sz w:val="24"/>
                <w:szCs w:val="24"/>
                <w:highlight w:val="none"/>
              </w:rPr>
            </w:pPr>
          </w:p>
        </w:tc>
        <w:tc>
          <w:tcPr>
            <w:tcW w:w="288" w:type="pct"/>
            <w:vMerge w:val="continue"/>
            <w:vAlign w:val="center"/>
          </w:tcPr>
          <w:p w14:paraId="531DEF82">
            <w:pPr>
              <w:jc w:val="center"/>
              <w:rPr>
                <w:rFonts w:hint="eastAsia" w:ascii="仿宋" w:hAnsi="仿宋" w:eastAsia="仿宋" w:cs="仿宋"/>
                <w:sz w:val="24"/>
                <w:szCs w:val="24"/>
                <w:highlight w:val="none"/>
              </w:rPr>
            </w:pPr>
          </w:p>
        </w:tc>
        <w:tc>
          <w:tcPr>
            <w:tcW w:w="770" w:type="pct"/>
            <w:vMerge w:val="continue"/>
            <w:vAlign w:val="center"/>
          </w:tcPr>
          <w:p w14:paraId="2BEBACEC">
            <w:pPr>
              <w:jc w:val="center"/>
              <w:rPr>
                <w:rFonts w:hint="eastAsia" w:ascii="仿宋" w:hAnsi="仿宋" w:eastAsia="仿宋" w:cs="仿宋"/>
                <w:sz w:val="24"/>
                <w:szCs w:val="24"/>
                <w:highlight w:val="none"/>
              </w:rPr>
            </w:pPr>
          </w:p>
        </w:tc>
        <w:tc>
          <w:tcPr>
            <w:tcW w:w="535" w:type="pct"/>
            <w:vMerge w:val="continue"/>
            <w:vAlign w:val="center"/>
          </w:tcPr>
          <w:p w14:paraId="399525BC">
            <w:pPr>
              <w:jc w:val="center"/>
              <w:rPr>
                <w:rFonts w:hint="eastAsia" w:ascii="仿宋" w:hAnsi="仿宋" w:eastAsia="仿宋" w:cs="仿宋"/>
                <w:sz w:val="24"/>
                <w:szCs w:val="24"/>
                <w:highlight w:val="none"/>
              </w:rPr>
            </w:pPr>
          </w:p>
        </w:tc>
        <w:tc>
          <w:tcPr>
            <w:tcW w:w="323" w:type="pct"/>
            <w:vMerge w:val="continue"/>
            <w:vAlign w:val="center"/>
          </w:tcPr>
          <w:p w14:paraId="1523594D">
            <w:pPr>
              <w:jc w:val="center"/>
              <w:rPr>
                <w:rFonts w:hint="eastAsia" w:ascii="仿宋" w:hAnsi="仿宋" w:eastAsia="仿宋" w:cs="仿宋"/>
                <w:sz w:val="24"/>
                <w:szCs w:val="24"/>
                <w:highlight w:val="none"/>
              </w:rPr>
            </w:pPr>
          </w:p>
        </w:tc>
      </w:tr>
      <w:tr w14:paraId="15DC7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3" w:hRule="atLeast"/>
        </w:trPr>
        <w:tc>
          <w:tcPr>
            <w:tcW w:w="361" w:type="pct"/>
            <w:vMerge w:val="continue"/>
            <w:vAlign w:val="center"/>
          </w:tcPr>
          <w:p w14:paraId="104DC957">
            <w:pPr>
              <w:jc w:val="center"/>
              <w:rPr>
                <w:rFonts w:hint="eastAsia" w:ascii="仿宋" w:hAnsi="仿宋" w:eastAsia="仿宋" w:cs="仿宋"/>
                <w:sz w:val="24"/>
                <w:szCs w:val="24"/>
                <w:highlight w:val="none"/>
              </w:rPr>
            </w:pPr>
          </w:p>
        </w:tc>
        <w:tc>
          <w:tcPr>
            <w:tcW w:w="514" w:type="pct"/>
            <w:vAlign w:val="center"/>
          </w:tcPr>
          <w:p w14:paraId="53E69663">
            <w:pPr>
              <w:widowControl/>
              <w:jc w:val="center"/>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20kW V2G充放电模块输出端子</w:t>
            </w:r>
          </w:p>
        </w:tc>
        <w:tc>
          <w:tcPr>
            <w:tcW w:w="1209" w:type="pct"/>
            <w:vAlign w:val="center"/>
          </w:tcPr>
          <w:p w14:paraId="512296AB">
            <w:pPr>
              <w:widowControl/>
              <w:jc w:val="center"/>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绝缘电阻：≥1000MΩ</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机械寿命：1000次</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壳体材料：UL94V-0</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接触件1规格：Φ5</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接触件2规格：22#</w:t>
            </w:r>
          </w:p>
        </w:tc>
        <w:tc>
          <w:tcPr>
            <w:tcW w:w="271" w:type="pct"/>
            <w:vAlign w:val="center"/>
          </w:tcPr>
          <w:p w14:paraId="46A0165B">
            <w:pPr>
              <w:widowControl/>
              <w:jc w:val="center"/>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套</w:t>
            </w:r>
          </w:p>
        </w:tc>
        <w:tc>
          <w:tcPr>
            <w:tcW w:w="196" w:type="pct"/>
            <w:tcBorders>
              <w:top w:val="nil"/>
              <w:left w:val="single" w:color="auto" w:sz="4" w:space="0"/>
              <w:bottom w:val="single" w:color="auto" w:sz="4" w:space="0"/>
              <w:right w:val="single" w:color="auto" w:sz="4" w:space="0"/>
            </w:tcBorders>
            <w:vAlign w:val="center"/>
          </w:tcPr>
          <w:p w14:paraId="3CF4A34B">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100</w:t>
            </w:r>
          </w:p>
        </w:tc>
        <w:tc>
          <w:tcPr>
            <w:tcW w:w="262" w:type="pct"/>
            <w:vMerge w:val="continue"/>
            <w:vAlign w:val="center"/>
          </w:tcPr>
          <w:p w14:paraId="7EB76A87">
            <w:pPr>
              <w:jc w:val="center"/>
              <w:rPr>
                <w:rFonts w:hint="eastAsia" w:ascii="仿宋" w:hAnsi="仿宋" w:eastAsia="仿宋" w:cs="仿宋"/>
                <w:sz w:val="24"/>
                <w:szCs w:val="24"/>
                <w:highlight w:val="none"/>
              </w:rPr>
            </w:pPr>
          </w:p>
        </w:tc>
        <w:tc>
          <w:tcPr>
            <w:tcW w:w="267" w:type="pct"/>
            <w:vMerge w:val="continue"/>
            <w:vAlign w:val="center"/>
          </w:tcPr>
          <w:p w14:paraId="5E55FF93">
            <w:pPr>
              <w:jc w:val="center"/>
              <w:rPr>
                <w:rFonts w:hint="eastAsia" w:ascii="仿宋" w:hAnsi="仿宋" w:eastAsia="仿宋" w:cs="仿宋"/>
                <w:sz w:val="24"/>
                <w:szCs w:val="24"/>
                <w:highlight w:val="none"/>
              </w:rPr>
            </w:pPr>
          </w:p>
        </w:tc>
        <w:tc>
          <w:tcPr>
            <w:tcW w:w="288" w:type="pct"/>
            <w:vMerge w:val="continue"/>
            <w:vAlign w:val="center"/>
          </w:tcPr>
          <w:p w14:paraId="7B6825D5">
            <w:pPr>
              <w:jc w:val="center"/>
              <w:rPr>
                <w:rFonts w:hint="eastAsia" w:ascii="仿宋" w:hAnsi="仿宋" w:eastAsia="仿宋" w:cs="仿宋"/>
                <w:sz w:val="24"/>
                <w:szCs w:val="24"/>
                <w:highlight w:val="none"/>
              </w:rPr>
            </w:pPr>
          </w:p>
        </w:tc>
        <w:tc>
          <w:tcPr>
            <w:tcW w:w="770" w:type="pct"/>
            <w:vMerge w:val="continue"/>
            <w:vAlign w:val="center"/>
          </w:tcPr>
          <w:p w14:paraId="34179E8D">
            <w:pPr>
              <w:jc w:val="center"/>
              <w:rPr>
                <w:rFonts w:hint="eastAsia" w:ascii="仿宋" w:hAnsi="仿宋" w:eastAsia="仿宋" w:cs="仿宋"/>
                <w:sz w:val="24"/>
                <w:szCs w:val="24"/>
                <w:highlight w:val="none"/>
              </w:rPr>
            </w:pPr>
          </w:p>
        </w:tc>
        <w:tc>
          <w:tcPr>
            <w:tcW w:w="535" w:type="pct"/>
            <w:vMerge w:val="continue"/>
            <w:vAlign w:val="center"/>
          </w:tcPr>
          <w:p w14:paraId="5801CA49">
            <w:pPr>
              <w:jc w:val="center"/>
              <w:rPr>
                <w:rFonts w:hint="eastAsia" w:ascii="仿宋" w:hAnsi="仿宋" w:eastAsia="仿宋" w:cs="仿宋"/>
                <w:sz w:val="24"/>
                <w:szCs w:val="24"/>
                <w:highlight w:val="none"/>
              </w:rPr>
            </w:pPr>
          </w:p>
        </w:tc>
        <w:tc>
          <w:tcPr>
            <w:tcW w:w="323" w:type="pct"/>
            <w:vMerge w:val="continue"/>
            <w:vAlign w:val="center"/>
          </w:tcPr>
          <w:p w14:paraId="0D594BA5">
            <w:pPr>
              <w:jc w:val="center"/>
              <w:rPr>
                <w:rFonts w:hint="eastAsia" w:ascii="仿宋" w:hAnsi="仿宋" w:eastAsia="仿宋" w:cs="仿宋"/>
                <w:sz w:val="24"/>
                <w:szCs w:val="24"/>
                <w:highlight w:val="none"/>
              </w:rPr>
            </w:pPr>
          </w:p>
        </w:tc>
      </w:tr>
      <w:tr w14:paraId="0E17A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42" w:hRule="atLeast"/>
        </w:trPr>
        <w:tc>
          <w:tcPr>
            <w:tcW w:w="361" w:type="pct"/>
            <w:vMerge w:val="continue"/>
            <w:vAlign w:val="center"/>
          </w:tcPr>
          <w:p w14:paraId="19D6CF78">
            <w:pPr>
              <w:jc w:val="center"/>
              <w:rPr>
                <w:rFonts w:hint="eastAsia" w:ascii="仿宋" w:hAnsi="仿宋" w:eastAsia="仿宋" w:cs="仿宋"/>
                <w:sz w:val="24"/>
                <w:szCs w:val="24"/>
                <w:highlight w:val="none"/>
              </w:rPr>
            </w:pPr>
          </w:p>
        </w:tc>
        <w:tc>
          <w:tcPr>
            <w:tcW w:w="514" w:type="pct"/>
            <w:vAlign w:val="center"/>
          </w:tcPr>
          <w:p w14:paraId="0B921C87">
            <w:pPr>
              <w:widowControl/>
              <w:jc w:val="center"/>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15kW双向DC充放电模块本体</w:t>
            </w:r>
          </w:p>
        </w:tc>
        <w:tc>
          <w:tcPr>
            <w:tcW w:w="1209" w:type="pct"/>
            <w:vAlign w:val="center"/>
          </w:tcPr>
          <w:p w14:paraId="4213EBF4">
            <w:pPr>
              <w:widowControl/>
              <w:jc w:val="center"/>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高压侧电压范围（VDC）：600V-800V</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低压侧电压范围（VDC）：200V-750V</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正反向输出满载电流（A）：20</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正反向最大输出电流（A）：25</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尺寸（宽*高*深）mm：218*85*458（含机箱）</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正反向（50%P-100%P）效率：≥95.5%</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正向稳压精度：≤±0.5%</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正反向稳流精度：≤±1%</w:t>
            </w:r>
          </w:p>
        </w:tc>
        <w:tc>
          <w:tcPr>
            <w:tcW w:w="271" w:type="pct"/>
            <w:vAlign w:val="center"/>
          </w:tcPr>
          <w:p w14:paraId="57C5B34F">
            <w:pPr>
              <w:widowControl/>
              <w:jc w:val="center"/>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套</w:t>
            </w:r>
          </w:p>
        </w:tc>
        <w:tc>
          <w:tcPr>
            <w:tcW w:w="196" w:type="pct"/>
            <w:tcBorders>
              <w:top w:val="nil"/>
              <w:left w:val="single" w:color="auto" w:sz="4" w:space="0"/>
              <w:bottom w:val="single" w:color="auto" w:sz="4" w:space="0"/>
              <w:right w:val="single" w:color="auto" w:sz="4" w:space="0"/>
            </w:tcBorders>
            <w:vAlign w:val="center"/>
          </w:tcPr>
          <w:p w14:paraId="1EEA3C44">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100</w:t>
            </w:r>
          </w:p>
        </w:tc>
        <w:tc>
          <w:tcPr>
            <w:tcW w:w="262" w:type="pct"/>
            <w:vMerge w:val="continue"/>
            <w:vAlign w:val="center"/>
          </w:tcPr>
          <w:p w14:paraId="200F6304">
            <w:pPr>
              <w:jc w:val="center"/>
              <w:rPr>
                <w:rFonts w:hint="eastAsia" w:ascii="仿宋" w:hAnsi="仿宋" w:eastAsia="仿宋" w:cs="仿宋"/>
                <w:sz w:val="24"/>
                <w:szCs w:val="24"/>
                <w:highlight w:val="none"/>
              </w:rPr>
            </w:pPr>
          </w:p>
        </w:tc>
        <w:tc>
          <w:tcPr>
            <w:tcW w:w="267" w:type="pct"/>
            <w:vMerge w:val="continue"/>
            <w:vAlign w:val="center"/>
          </w:tcPr>
          <w:p w14:paraId="3FA9A7E2">
            <w:pPr>
              <w:jc w:val="center"/>
              <w:rPr>
                <w:rFonts w:hint="eastAsia" w:ascii="仿宋" w:hAnsi="仿宋" w:eastAsia="仿宋" w:cs="仿宋"/>
                <w:sz w:val="24"/>
                <w:szCs w:val="24"/>
                <w:highlight w:val="none"/>
              </w:rPr>
            </w:pPr>
          </w:p>
        </w:tc>
        <w:tc>
          <w:tcPr>
            <w:tcW w:w="288" w:type="pct"/>
            <w:vMerge w:val="continue"/>
            <w:vAlign w:val="center"/>
          </w:tcPr>
          <w:p w14:paraId="490F2BC9">
            <w:pPr>
              <w:jc w:val="center"/>
              <w:rPr>
                <w:rFonts w:hint="eastAsia" w:ascii="仿宋" w:hAnsi="仿宋" w:eastAsia="仿宋" w:cs="仿宋"/>
                <w:sz w:val="24"/>
                <w:szCs w:val="24"/>
                <w:highlight w:val="none"/>
              </w:rPr>
            </w:pPr>
          </w:p>
        </w:tc>
        <w:tc>
          <w:tcPr>
            <w:tcW w:w="770" w:type="pct"/>
            <w:vMerge w:val="continue"/>
            <w:vAlign w:val="center"/>
          </w:tcPr>
          <w:p w14:paraId="777667D0">
            <w:pPr>
              <w:jc w:val="center"/>
              <w:rPr>
                <w:rFonts w:hint="eastAsia" w:ascii="仿宋" w:hAnsi="仿宋" w:eastAsia="仿宋" w:cs="仿宋"/>
                <w:sz w:val="24"/>
                <w:szCs w:val="24"/>
                <w:highlight w:val="none"/>
              </w:rPr>
            </w:pPr>
          </w:p>
        </w:tc>
        <w:tc>
          <w:tcPr>
            <w:tcW w:w="535" w:type="pct"/>
            <w:vMerge w:val="continue"/>
            <w:vAlign w:val="center"/>
          </w:tcPr>
          <w:p w14:paraId="188C7C20">
            <w:pPr>
              <w:jc w:val="center"/>
              <w:rPr>
                <w:rFonts w:hint="eastAsia" w:ascii="仿宋" w:hAnsi="仿宋" w:eastAsia="仿宋" w:cs="仿宋"/>
                <w:sz w:val="24"/>
                <w:szCs w:val="24"/>
                <w:highlight w:val="none"/>
              </w:rPr>
            </w:pPr>
          </w:p>
        </w:tc>
        <w:tc>
          <w:tcPr>
            <w:tcW w:w="323" w:type="pct"/>
            <w:vMerge w:val="continue"/>
            <w:vAlign w:val="center"/>
          </w:tcPr>
          <w:p w14:paraId="1A87F66A">
            <w:pPr>
              <w:jc w:val="center"/>
              <w:rPr>
                <w:rFonts w:hint="eastAsia" w:ascii="仿宋" w:hAnsi="仿宋" w:eastAsia="仿宋" w:cs="仿宋"/>
                <w:sz w:val="24"/>
                <w:szCs w:val="24"/>
                <w:highlight w:val="none"/>
              </w:rPr>
            </w:pPr>
          </w:p>
        </w:tc>
      </w:tr>
      <w:tr w14:paraId="1242A6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80" w:hRule="atLeast"/>
        </w:trPr>
        <w:tc>
          <w:tcPr>
            <w:tcW w:w="361" w:type="pct"/>
            <w:vMerge w:val="continue"/>
            <w:vAlign w:val="center"/>
          </w:tcPr>
          <w:p w14:paraId="5FB41EB1">
            <w:pPr>
              <w:jc w:val="center"/>
              <w:rPr>
                <w:rFonts w:hint="eastAsia" w:ascii="仿宋" w:hAnsi="仿宋" w:eastAsia="仿宋" w:cs="仿宋"/>
                <w:sz w:val="24"/>
                <w:szCs w:val="24"/>
                <w:highlight w:val="none"/>
              </w:rPr>
            </w:pPr>
          </w:p>
        </w:tc>
        <w:tc>
          <w:tcPr>
            <w:tcW w:w="514" w:type="pct"/>
            <w:vAlign w:val="center"/>
          </w:tcPr>
          <w:p w14:paraId="737D30B4">
            <w:pPr>
              <w:widowControl/>
              <w:jc w:val="center"/>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15kW双向DC充放电模块输入端子</w:t>
            </w:r>
          </w:p>
        </w:tc>
        <w:tc>
          <w:tcPr>
            <w:tcW w:w="1209" w:type="pct"/>
            <w:vAlign w:val="center"/>
          </w:tcPr>
          <w:p w14:paraId="42FE0F6C">
            <w:pPr>
              <w:widowControl/>
              <w:jc w:val="center"/>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绝缘电阻：≥1000MΩ</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机械寿命：1000次</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壳体材料：UL94V-0</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接触件规格：10#</w:t>
            </w:r>
          </w:p>
        </w:tc>
        <w:tc>
          <w:tcPr>
            <w:tcW w:w="271" w:type="pct"/>
            <w:vAlign w:val="center"/>
          </w:tcPr>
          <w:p w14:paraId="0FD9D9D1">
            <w:pPr>
              <w:widowControl/>
              <w:jc w:val="center"/>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套</w:t>
            </w:r>
          </w:p>
        </w:tc>
        <w:tc>
          <w:tcPr>
            <w:tcW w:w="196" w:type="pct"/>
            <w:tcBorders>
              <w:top w:val="nil"/>
              <w:left w:val="single" w:color="auto" w:sz="4" w:space="0"/>
              <w:bottom w:val="single" w:color="auto" w:sz="4" w:space="0"/>
              <w:right w:val="single" w:color="auto" w:sz="4" w:space="0"/>
            </w:tcBorders>
            <w:vAlign w:val="center"/>
          </w:tcPr>
          <w:p w14:paraId="0897B68A">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100</w:t>
            </w:r>
          </w:p>
        </w:tc>
        <w:tc>
          <w:tcPr>
            <w:tcW w:w="262" w:type="pct"/>
            <w:vMerge w:val="continue"/>
            <w:vAlign w:val="center"/>
          </w:tcPr>
          <w:p w14:paraId="1F434236">
            <w:pPr>
              <w:jc w:val="center"/>
              <w:rPr>
                <w:rFonts w:hint="eastAsia" w:ascii="仿宋" w:hAnsi="仿宋" w:eastAsia="仿宋" w:cs="仿宋"/>
                <w:sz w:val="24"/>
                <w:szCs w:val="24"/>
                <w:highlight w:val="none"/>
              </w:rPr>
            </w:pPr>
          </w:p>
        </w:tc>
        <w:tc>
          <w:tcPr>
            <w:tcW w:w="267" w:type="pct"/>
            <w:vMerge w:val="continue"/>
            <w:vAlign w:val="center"/>
          </w:tcPr>
          <w:p w14:paraId="71787A48">
            <w:pPr>
              <w:jc w:val="center"/>
              <w:rPr>
                <w:rFonts w:hint="eastAsia" w:ascii="仿宋" w:hAnsi="仿宋" w:eastAsia="仿宋" w:cs="仿宋"/>
                <w:sz w:val="24"/>
                <w:szCs w:val="24"/>
                <w:highlight w:val="none"/>
              </w:rPr>
            </w:pPr>
          </w:p>
        </w:tc>
        <w:tc>
          <w:tcPr>
            <w:tcW w:w="288" w:type="pct"/>
            <w:vMerge w:val="continue"/>
            <w:vAlign w:val="center"/>
          </w:tcPr>
          <w:p w14:paraId="15562CD2">
            <w:pPr>
              <w:jc w:val="center"/>
              <w:rPr>
                <w:rFonts w:hint="eastAsia" w:ascii="仿宋" w:hAnsi="仿宋" w:eastAsia="仿宋" w:cs="仿宋"/>
                <w:sz w:val="24"/>
                <w:szCs w:val="24"/>
                <w:highlight w:val="none"/>
              </w:rPr>
            </w:pPr>
          </w:p>
        </w:tc>
        <w:tc>
          <w:tcPr>
            <w:tcW w:w="770" w:type="pct"/>
            <w:vMerge w:val="continue"/>
            <w:vAlign w:val="center"/>
          </w:tcPr>
          <w:p w14:paraId="014130F0">
            <w:pPr>
              <w:jc w:val="center"/>
              <w:rPr>
                <w:rFonts w:hint="eastAsia" w:ascii="仿宋" w:hAnsi="仿宋" w:eastAsia="仿宋" w:cs="仿宋"/>
                <w:sz w:val="24"/>
                <w:szCs w:val="24"/>
                <w:highlight w:val="none"/>
              </w:rPr>
            </w:pPr>
          </w:p>
        </w:tc>
        <w:tc>
          <w:tcPr>
            <w:tcW w:w="535" w:type="pct"/>
            <w:vMerge w:val="continue"/>
            <w:vAlign w:val="center"/>
          </w:tcPr>
          <w:p w14:paraId="26B3C735">
            <w:pPr>
              <w:jc w:val="center"/>
              <w:rPr>
                <w:rFonts w:hint="eastAsia" w:ascii="仿宋" w:hAnsi="仿宋" w:eastAsia="仿宋" w:cs="仿宋"/>
                <w:sz w:val="24"/>
                <w:szCs w:val="24"/>
                <w:highlight w:val="none"/>
              </w:rPr>
            </w:pPr>
          </w:p>
        </w:tc>
        <w:tc>
          <w:tcPr>
            <w:tcW w:w="323" w:type="pct"/>
            <w:vMerge w:val="continue"/>
            <w:vAlign w:val="center"/>
          </w:tcPr>
          <w:p w14:paraId="6AF0C700">
            <w:pPr>
              <w:jc w:val="center"/>
              <w:rPr>
                <w:rFonts w:hint="eastAsia" w:ascii="仿宋" w:hAnsi="仿宋" w:eastAsia="仿宋" w:cs="仿宋"/>
                <w:sz w:val="24"/>
                <w:szCs w:val="24"/>
                <w:highlight w:val="none"/>
              </w:rPr>
            </w:pPr>
          </w:p>
        </w:tc>
      </w:tr>
      <w:tr w14:paraId="45CFA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00" w:hRule="atLeast"/>
        </w:trPr>
        <w:tc>
          <w:tcPr>
            <w:tcW w:w="361" w:type="pct"/>
            <w:vMerge w:val="continue"/>
            <w:vAlign w:val="center"/>
          </w:tcPr>
          <w:p w14:paraId="3A6B0BD4">
            <w:pPr>
              <w:jc w:val="center"/>
              <w:rPr>
                <w:rFonts w:hint="eastAsia" w:ascii="仿宋" w:hAnsi="仿宋" w:eastAsia="仿宋" w:cs="仿宋"/>
                <w:sz w:val="24"/>
                <w:szCs w:val="24"/>
                <w:highlight w:val="none"/>
              </w:rPr>
            </w:pPr>
          </w:p>
        </w:tc>
        <w:tc>
          <w:tcPr>
            <w:tcW w:w="514" w:type="pct"/>
            <w:vAlign w:val="center"/>
          </w:tcPr>
          <w:p w14:paraId="49789F83">
            <w:pPr>
              <w:widowControl/>
              <w:jc w:val="center"/>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15kW双向DC充放电模块输出端子</w:t>
            </w:r>
          </w:p>
        </w:tc>
        <w:tc>
          <w:tcPr>
            <w:tcW w:w="1209" w:type="pct"/>
            <w:vAlign w:val="center"/>
          </w:tcPr>
          <w:p w14:paraId="13EF1CC8">
            <w:pPr>
              <w:widowControl/>
              <w:jc w:val="center"/>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绝缘电阻：≥1000MΩ</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机械寿命：1000次</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壳体材料：UL94V-0</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接触件1规格：Φ5</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接触件2规格：22#</w:t>
            </w:r>
          </w:p>
        </w:tc>
        <w:tc>
          <w:tcPr>
            <w:tcW w:w="271" w:type="pct"/>
            <w:vAlign w:val="center"/>
          </w:tcPr>
          <w:p w14:paraId="2C820244">
            <w:pPr>
              <w:widowControl/>
              <w:jc w:val="center"/>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套</w:t>
            </w:r>
          </w:p>
        </w:tc>
        <w:tc>
          <w:tcPr>
            <w:tcW w:w="196" w:type="pct"/>
            <w:tcBorders>
              <w:top w:val="nil"/>
              <w:left w:val="single" w:color="auto" w:sz="4" w:space="0"/>
              <w:bottom w:val="single" w:color="auto" w:sz="4" w:space="0"/>
              <w:right w:val="single" w:color="auto" w:sz="4" w:space="0"/>
            </w:tcBorders>
            <w:vAlign w:val="center"/>
          </w:tcPr>
          <w:p w14:paraId="22C8E6FE">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100</w:t>
            </w:r>
          </w:p>
        </w:tc>
        <w:tc>
          <w:tcPr>
            <w:tcW w:w="262" w:type="pct"/>
            <w:vMerge w:val="continue"/>
            <w:vAlign w:val="center"/>
          </w:tcPr>
          <w:p w14:paraId="5EA83DF6">
            <w:pPr>
              <w:jc w:val="center"/>
              <w:rPr>
                <w:rFonts w:hint="eastAsia" w:ascii="仿宋" w:hAnsi="仿宋" w:eastAsia="仿宋" w:cs="仿宋"/>
                <w:sz w:val="24"/>
                <w:szCs w:val="24"/>
                <w:highlight w:val="none"/>
              </w:rPr>
            </w:pPr>
          </w:p>
        </w:tc>
        <w:tc>
          <w:tcPr>
            <w:tcW w:w="267" w:type="pct"/>
            <w:vMerge w:val="continue"/>
            <w:vAlign w:val="center"/>
          </w:tcPr>
          <w:p w14:paraId="59D6ABE2">
            <w:pPr>
              <w:jc w:val="center"/>
              <w:rPr>
                <w:rFonts w:hint="eastAsia" w:ascii="仿宋" w:hAnsi="仿宋" w:eastAsia="仿宋" w:cs="仿宋"/>
                <w:sz w:val="24"/>
                <w:szCs w:val="24"/>
                <w:highlight w:val="none"/>
              </w:rPr>
            </w:pPr>
          </w:p>
        </w:tc>
        <w:tc>
          <w:tcPr>
            <w:tcW w:w="288" w:type="pct"/>
            <w:vMerge w:val="continue"/>
            <w:vAlign w:val="center"/>
          </w:tcPr>
          <w:p w14:paraId="283BDD0E">
            <w:pPr>
              <w:jc w:val="center"/>
              <w:rPr>
                <w:rFonts w:hint="eastAsia" w:ascii="仿宋" w:hAnsi="仿宋" w:eastAsia="仿宋" w:cs="仿宋"/>
                <w:sz w:val="24"/>
                <w:szCs w:val="24"/>
                <w:highlight w:val="none"/>
              </w:rPr>
            </w:pPr>
          </w:p>
        </w:tc>
        <w:tc>
          <w:tcPr>
            <w:tcW w:w="770" w:type="pct"/>
            <w:vMerge w:val="continue"/>
            <w:vAlign w:val="center"/>
          </w:tcPr>
          <w:p w14:paraId="74F63841">
            <w:pPr>
              <w:jc w:val="center"/>
              <w:rPr>
                <w:rFonts w:hint="eastAsia" w:ascii="仿宋" w:hAnsi="仿宋" w:eastAsia="仿宋" w:cs="仿宋"/>
                <w:sz w:val="24"/>
                <w:szCs w:val="24"/>
                <w:highlight w:val="none"/>
              </w:rPr>
            </w:pPr>
          </w:p>
        </w:tc>
        <w:tc>
          <w:tcPr>
            <w:tcW w:w="535" w:type="pct"/>
            <w:vMerge w:val="continue"/>
            <w:vAlign w:val="center"/>
          </w:tcPr>
          <w:p w14:paraId="188FEF12">
            <w:pPr>
              <w:jc w:val="center"/>
              <w:rPr>
                <w:rFonts w:hint="eastAsia" w:ascii="仿宋" w:hAnsi="仿宋" w:eastAsia="仿宋" w:cs="仿宋"/>
                <w:sz w:val="24"/>
                <w:szCs w:val="24"/>
                <w:highlight w:val="none"/>
              </w:rPr>
            </w:pPr>
          </w:p>
        </w:tc>
        <w:tc>
          <w:tcPr>
            <w:tcW w:w="323" w:type="pct"/>
            <w:vMerge w:val="continue"/>
            <w:vAlign w:val="center"/>
          </w:tcPr>
          <w:p w14:paraId="0ACEBE9C">
            <w:pPr>
              <w:jc w:val="center"/>
              <w:rPr>
                <w:rFonts w:hint="eastAsia" w:ascii="仿宋" w:hAnsi="仿宋" w:eastAsia="仿宋" w:cs="仿宋"/>
                <w:sz w:val="24"/>
                <w:szCs w:val="24"/>
                <w:highlight w:val="none"/>
              </w:rPr>
            </w:pPr>
          </w:p>
        </w:tc>
      </w:tr>
      <w:tr w14:paraId="5444F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62" w:hRule="atLeast"/>
        </w:trPr>
        <w:tc>
          <w:tcPr>
            <w:tcW w:w="361" w:type="pct"/>
            <w:vMerge w:val="continue"/>
            <w:vAlign w:val="center"/>
          </w:tcPr>
          <w:p w14:paraId="37E384ED">
            <w:pPr>
              <w:jc w:val="center"/>
              <w:rPr>
                <w:rFonts w:hint="eastAsia" w:ascii="仿宋" w:hAnsi="仿宋" w:eastAsia="仿宋" w:cs="仿宋"/>
                <w:sz w:val="24"/>
                <w:szCs w:val="24"/>
                <w:highlight w:val="none"/>
              </w:rPr>
            </w:pPr>
          </w:p>
        </w:tc>
        <w:tc>
          <w:tcPr>
            <w:tcW w:w="514" w:type="pct"/>
            <w:vAlign w:val="center"/>
          </w:tcPr>
          <w:p w14:paraId="3E12E9A4">
            <w:pPr>
              <w:widowControl/>
              <w:jc w:val="center"/>
              <w:textAlignment w:val="bottom"/>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20kW V2G-III充放电模块本体</w:t>
            </w:r>
          </w:p>
        </w:tc>
        <w:tc>
          <w:tcPr>
            <w:tcW w:w="1209" w:type="pct"/>
            <w:vAlign w:val="center"/>
          </w:tcPr>
          <w:p w14:paraId="09A77D44">
            <w:pPr>
              <w:widowControl/>
              <w:jc w:val="center"/>
              <w:textAlignment w:val="bottom"/>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交流侧电压范围（VAC）：323V-456V</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直流侧电压范围（VDC）：200V-1000V</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正反向输出额定电流（A）：20</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正反向最大输出电流（A）：67</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尺寸（宽*高*深）mm：300*84*437（含三风机机箱）</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正反向（50%P-100%P）效率：≥95%</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正反向PF（THD）：≥0.99（≤5%）</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正向稳压精度：≤±0.5%</w:t>
            </w:r>
            <w:r>
              <w:rPr>
                <w:rFonts w:hint="eastAsia" w:ascii="仿宋" w:hAnsi="仿宋" w:eastAsia="仿宋" w:cs="仿宋"/>
                <w:kern w:val="0"/>
                <w:sz w:val="24"/>
                <w:szCs w:val="24"/>
                <w:highlight w:val="none"/>
                <w:lang w:bidi="ar"/>
              </w:rPr>
              <w:br w:type="textWrapping"/>
            </w:r>
          </w:p>
        </w:tc>
        <w:tc>
          <w:tcPr>
            <w:tcW w:w="271" w:type="pct"/>
            <w:vAlign w:val="center"/>
          </w:tcPr>
          <w:p w14:paraId="77073542">
            <w:pPr>
              <w:widowControl/>
              <w:jc w:val="center"/>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套</w:t>
            </w:r>
          </w:p>
        </w:tc>
        <w:tc>
          <w:tcPr>
            <w:tcW w:w="196" w:type="pct"/>
            <w:tcBorders>
              <w:top w:val="nil"/>
              <w:left w:val="single" w:color="auto" w:sz="4" w:space="0"/>
              <w:bottom w:val="single" w:color="auto" w:sz="4" w:space="0"/>
              <w:right w:val="single" w:color="auto" w:sz="4" w:space="0"/>
            </w:tcBorders>
            <w:vAlign w:val="center"/>
          </w:tcPr>
          <w:p w14:paraId="427558FB">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100</w:t>
            </w:r>
          </w:p>
        </w:tc>
        <w:tc>
          <w:tcPr>
            <w:tcW w:w="262" w:type="pct"/>
            <w:vMerge w:val="continue"/>
            <w:vAlign w:val="center"/>
          </w:tcPr>
          <w:p w14:paraId="24C6CC07">
            <w:pPr>
              <w:jc w:val="center"/>
              <w:rPr>
                <w:rFonts w:hint="eastAsia" w:ascii="仿宋" w:hAnsi="仿宋" w:eastAsia="仿宋" w:cs="仿宋"/>
                <w:sz w:val="24"/>
                <w:szCs w:val="24"/>
                <w:highlight w:val="none"/>
              </w:rPr>
            </w:pPr>
          </w:p>
        </w:tc>
        <w:tc>
          <w:tcPr>
            <w:tcW w:w="267" w:type="pct"/>
            <w:vMerge w:val="continue"/>
            <w:vAlign w:val="center"/>
          </w:tcPr>
          <w:p w14:paraId="13A24ED7">
            <w:pPr>
              <w:jc w:val="center"/>
              <w:rPr>
                <w:rFonts w:hint="eastAsia" w:ascii="仿宋" w:hAnsi="仿宋" w:eastAsia="仿宋" w:cs="仿宋"/>
                <w:sz w:val="24"/>
                <w:szCs w:val="24"/>
                <w:highlight w:val="none"/>
              </w:rPr>
            </w:pPr>
          </w:p>
        </w:tc>
        <w:tc>
          <w:tcPr>
            <w:tcW w:w="288" w:type="pct"/>
            <w:vMerge w:val="continue"/>
            <w:vAlign w:val="center"/>
          </w:tcPr>
          <w:p w14:paraId="535ADB0C">
            <w:pPr>
              <w:jc w:val="center"/>
              <w:rPr>
                <w:rFonts w:hint="eastAsia" w:ascii="仿宋" w:hAnsi="仿宋" w:eastAsia="仿宋" w:cs="仿宋"/>
                <w:sz w:val="24"/>
                <w:szCs w:val="24"/>
                <w:highlight w:val="none"/>
              </w:rPr>
            </w:pPr>
          </w:p>
        </w:tc>
        <w:tc>
          <w:tcPr>
            <w:tcW w:w="770" w:type="pct"/>
            <w:vMerge w:val="continue"/>
            <w:vAlign w:val="center"/>
          </w:tcPr>
          <w:p w14:paraId="6E772E59">
            <w:pPr>
              <w:jc w:val="center"/>
              <w:rPr>
                <w:rFonts w:hint="eastAsia" w:ascii="仿宋" w:hAnsi="仿宋" w:eastAsia="仿宋" w:cs="仿宋"/>
                <w:sz w:val="24"/>
                <w:szCs w:val="24"/>
                <w:highlight w:val="none"/>
              </w:rPr>
            </w:pPr>
          </w:p>
        </w:tc>
        <w:tc>
          <w:tcPr>
            <w:tcW w:w="535" w:type="pct"/>
            <w:vMerge w:val="continue"/>
            <w:vAlign w:val="center"/>
          </w:tcPr>
          <w:p w14:paraId="159EDE5C">
            <w:pPr>
              <w:jc w:val="center"/>
              <w:rPr>
                <w:rFonts w:hint="eastAsia" w:ascii="仿宋" w:hAnsi="仿宋" w:eastAsia="仿宋" w:cs="仿宋"/>
                <w:sz w:val="24"/>
                <w:szCs w:val="24"/>
                <w:highlight w:val="none"/>
              </w:rPr>
            </w:pPr>
          </w:p>
        </w:tc>
        <w:tc>
          <w:tcPr>
            <w:tcW w:w="323" w:type="pct"/>
            <w:vMerge w:val="continue"/>
            <w:vAlign w:val="center"/>
          </w:tcPr>
          <w:p w14:paraId="7C25BB85">
            <w:pPr>
              <w:jc w:val="center"/>
              <w:rPr>
                <w:rFonts w:hint="eastAsia" w:ascii="仿宋" w:hAnsi="仿宋" w:eastAsia="仿宋" w:cs="仿宋"/>
                <w:sz w:val="24"/>
                <w:szCs w:val="24"/>
                <w:highlight w:val="none"/>
              </w:rPr>
            </w:pPr>
          </w:p>
        </w:tc>
      </w:tr>
      <w:tr w14:paraId="088ED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47" w:hRule="atLeast"/>
        </w:trPr>
        <w:tc>
          <w:tcPr>
            <w:tcW w:w="361" w:type="pct"/>
            <w:vMerge w:val="continue"/>
            <w:vAlign w:val="center"/>
          </w:tcPr>
          <w:p w14:paraId="3C3CAD8E">
            <w:pPr>
              <w:jc w:val="center"/>
              <w:rPr>
                <w:rFonts w:hint="eastAsia" w:ascii="仿宋" w:hAnsi="仿宋" w:eastAsia="仿宋" w:cs="仿宋"/>
                <w:sz w:val="24"/>
                <w:szCs w:val="24"/>
                <w:highlight w:val="none"/>
              </w:rPr>
            </w:pPr>
          </w:p>
        </w:tc>
        <w:tc>
          <w:tcPr>
            <w:tcW w:w="514" w:type="pct"/>
            <w:vAlign w:val="center"/>
          </w:tcPr>
          <w:p w14:paraId="35AF8239">
            <w:pPr>
              <w:widowControl/>
              <w:jc w:val="center"/>
              <w:textAlignment w:val="bottom"/>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20kW V2G-III充放电模块输入端子</w:t>
            </w:r>
          </w:p>
        </w:tc>
        <w:tc>
          <w:tcPr>
            <w:tcW w:w="1209" w:type="pct"/>
            <w:vAlign w:val="center"/>
          </w:tcPr>
          <w:p w14:paraId="4FE2066E">
            <w:pPr>
              <w:widowControl/>
              <w:jc w:val="center"/>
              <w:textAlignment w:val="bottom"/>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绝缘电阻：</w:t>
            </w:r>
          </w:p>
          <w:p w14:paraId="2E451796">
            <w:pPr>
              <w:widowControl/>
              <w:jc w:val="center"/>
              <w:textAlignment w:val="bottom"/>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常态≥3000MΩ</w:t>
            </w:r>
          </w:p>
          <w:p w14:paraId="79324B06">
            <w:pPr>
              <w:widowControl/>
              <w:jc w:val="center"/>
              <w:textAlignment w:val="bottom"/>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温热态≥100MΩ</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机械寿命：500次</w:t>
            </w:r>
          </w:p>
          <w:p w14:paraId="1871CBE1">
            <w:pPr>
              <w:widowControl/>
              <w:jc w:val="center"/>
              <w:textAlignment w:val="bottom"/>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壳体材料：UL94V-0</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接触件1规格：Φ5</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 xml:space="preserve">接触件2规格：22# </w:t>
            </w:r>
          </w:p>
          <w:p w14:paraId="2FABA401">
            <w:pPr>
              <w:widowControl/>
              <w:jc w:val="center"/>
              <w:textAlignment w:val="bottom"/>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05芯</w:t>
            </w:r>
          </w:p>
        </w:tc>
        <w:tc>
          <w:tcPr>
            <w:tcW w:w="271" w:type="pct"/>
            <w:vAlign w:val="center"/>
          </w:tcPr>
          <w:p w14:paraId="457FF255">
            <w:pPr>
              <w:widowControl/>
              <w:jc w:val="center"/>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套</w:t>
            </w:r>
          </w:p>
        </w:tc>
        <w:tc>
          <w:tcPr>
            <w:tcW w:w="196" w:type="pct"/>
            <w:tcBorders>
              <w:top w:val="nil"/>
              <w:left w:val="single" w:color="auto" w:sz="4" w:space="0"/>
              <w:bottom w:val="single" w:color="auto" w:sz="4" w:space="0"/>
              <w:right w:val="single" w:color="auto" w:sz="4" w:space="0"/>
            </w:tcBorders>
            <w:vAlign w:val="center"/>
          </w:tcPr>
          <w:p w14:paraId="0B29C38C">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100</w:t>
            </w:r>
          </w:p>
        </w:tc>
        <w:tc>
          <w:tcPr>
            <w:tcW w:w="262" w:type="pct"/>
            <w:vMerge w:val="continue"/>
            <w:vAlign w:val="center"/>
          </w:tcPr>
          <w:p w14:paraId="36E4EE31">
            <w:pPr>
              <w:jc w:val="center"/>
              <w:rPr>
                <w:rFonts w:hint="eastAsia" w:ascii="仿宋" w:hAnsi="仿宋" w:eastAsia="仿宋" w:cs="仿宋"/>
                <w:sz w:val="24"/>
                <w:szCs w:val="24"/>
                <w:highlight w:val="none"/>
              </w:rPr>
            </w:pPr>
          </w:p>
        </w:tc>
        <w:tc>
          <w:tcPr>
            <w:tcW w:w="267" w:type="pct"/>
            <w:vMerge w:val="continue"/>
            <w:vAlign w:val="center"/>
          </w:tcPr>
          <w:p w14:paraId="0112912D">
            <w:pPr>
              <w:jc w:val="center"/>
              <w:rPr>
                <w:rFonts w:hint="eastAsia" w:ascii="仿宋" w:hAnsi="仿宋" w:eastAsia="仿宋" w:cs="仿宋"/>
                <w:sz w:val="24"/>
                <w:szCs w:val="24"/>
                <w:highlight w:val="none"/>
              </w:rPr>
            </w:pPr>
          </w:p>
        </w:tc>
        <w:tc>
          <w:tcPr>
            <w:tcW w:w="288" w:type="pct"/>
            <w:vMerge w:val="continue"/>
            <w:vAlign w:val="center"/>
          </w:tcPr>
          <w:p w14:paraId="40830F3A">
            <w:pPr>
              <w:jc w:val="center"/>
              <w:rPr>
                <w:rFonts w:hint="eastAsia" w:ascii="仿宋" w:hAnsi="仿宋" w:eastAsia="仿宋" w:cs="仿宋"/>
                <w:sz w:val="24"/>
                <w:szCs w:val="24"/>
                <w:highlight w:val="none"/>
              </w:rPr>
            </w:pPr>
          </w:p>
        </w:tc>
        <w:tc>
          <w:tcPr>
            <w:tcW w:w="770" w:type="pct"/>
            <w:vMerge w:val="continue"/>
            <w:vAlign w:val="center"/>
          </w:tcPr>
          <w:p w14:paraId="4FDA3999">
            <w:pPr>
              <w:jc w:val="center"/>
              <w:rPr>
                <w:rFonts w:hint="eastAsia" w:ascii="仿宋" w:hAnsi="仿宋" w:eastAsia="仿宋" w:cs="仿宋"/>
                <w:sz w:val="24"/>
                <w:szCs w:val="24"/>
                <w:highlight w:val="none"/>
              </w:rPr>
            </w:pPr>
          </w:p>
        </w:tc>
        <w:tc>
          <w:tcPr>
            <w:tcW w:w="535" w:type="pct"/>
            <w:vMerge w:val="continue"/>
            <w:vAlign w:val="center"/>
          </w:tcPr>
          <w:p w14:paraId="42DDE6C2">
            <w:pPr>
              <w:jc w:val="center"/>
              <w:rPr>
                <w:rFonts w:hint="eastAsia" w:ascii="仿宋" w:hAnsi="仿宋" w:eastAsia="仿宋" w:cs="仿宋"/>
                <w:sz w:val="24"/>
                <w:szCs w:val="24"/>
                <w:highlight w:val="none"/>
              </w:rPr>
            </w:pPr>
          </w:p>
        </w:tc>
        <w:tc>
          <w:tcPr>
            <w:tcW w:w="323" w:type="pct"/>
            <w:vMerge w:val="continue"/>
            <w:vAlign w:val="center"/>
          </w:tcPr>
          <w:p w14:paraId="0C5FB2E3">
            <w:pPr>
              <w:jc w:val="center"/>
              <w:rPr>
                <w:rFonts w:hint="eastAsia" w:ascii="仿宋" w:hAnsi="仿宋" w:eastAsia="仿宋" w:cs="仿宋"/>
                <w:sz w:val="24"/>
                <w:szCs w:val="24"/>
                <w:highlight w:val="none"/>
              </w:rPr>
            </w:pPr>
          </w:p>
        </w:tc>
      </w:tr>
      <w:tr w14:paraId="3DBA6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47" w:hRule="atLeast"/>
        </w:trPr>
        <w:tc>
          <w:tcPr>
            <w:tcW w:w="361" w:type="pct"/>
            <w:vMerge w:val="continue"/>
            <w:vAlign w:val="center"/>
          </w:tcPr>
          <w:p w14:paraId="1A720387">
            <w:pPr>
              <w:jc w:val="center"/>
              <w:rPr>
                <w:rFonts w:hint="eastAsia" w:ascii="仿宋" w:hAnsi="仿宋" w:eastAsia="仿宋" w:cs="仿宋"/>
                <w:sz w:val="24"/>
                <w:szCs w:val="24"/>
                <w:highlight w:val="none"/>
              </w:rPr>
            </w:pPr>
          </w:p>
        </w:tc>
        <w:tc>
          <w:tcPr>
            <w:tcW w:w="514" w:type="pct"/>
            <w:vAlign w:val="center"/>
          </w:tcPr>
          <w:p w14:paraId="79B47643">
            <w:pPr>
              <w:widowControl/>
              <w:jc w:val="center"/>
              <w:textAlignment w:val="bottom"/>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20kW V2G-III充放电模块输出端子</w:t>
            </w:r>
          </w:p>
        </w:tc>
        <w:tc>
          <w:tcPr>
            <w:tcW w:w="1209" w:type="pct"/>
            <w:vAlign w:val="center"/>
          </w:tcPr>
          <w:p w14:paraId="19FB8F28">
            <w:pPr>
              <w:widowControl/>
              <w:jc w:val="center"/>
              <w:textAlignment w:val="bottom"/>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绝缘电阻：</w:t>
            </w:r>
          </w:p>
          <w:p w14:paraId="2D57760E">
            <w:pPr>
              <w:widowControl/>
              <w:jc w:val="center"/>
              <w:textAlignment w:val="bottom"/>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常态≥3000MΩ</w:t>
            </w:r>
          </w:p>
          <w:p w14:paraId="30AD5BF4">
            <w:pPr>
              <w:widowControl/>
              <w:jc w:val="center"/>
              <w:textAlignment w:val="bottom"/>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温热态≥100MΩ</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机械寿命：500次</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壳体材料：UL94V-0</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接触件1规格：Φ5</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接触件2规格：22#   14芯</w:t>
            </w:r>
          </w:p>
        </w:tc>
        <w:tc>
          <w:tcPr>
            <w:tcW w:w="271" w:type="pct"/>
            <w:vAlign w:val="center"/>
          </w:tcPr>
          <w:p w14:paraId="73D7F25B">
            <w:pPr>
              <w:widowControl/>
              <w:jc w:val="center"/>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套</w:t>
            </w:r>
          </w:p>
        </w:tc>
        <w:tc>
          <w:tcPr>
            <w:tcW w:w="196" w:type="pct"/>
            <w:tcBorders>
              <w:top w:val="nil"/>
              <w:left w:val="single" w:color="auto" w:sz="4" w:space="0"/>
              <w:bottom w:val="single" w:color="auto" w:sz="4" w:space="0"/>
              <w:right w:val="single" w:color="auto" w:sz="4" w:space="0"/>
            </w:tcBorders>
            <w:vAlign w:val="center"/>
          </w:tcPr>
          <w:p w14:paraId="63B98C47">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100</w:t>
            </w:r>
          </w:p>
        </w:tc>
        <w:tc>
          <w:tcPr>
            <w:tcW w:w="262" w:type="pct"/>
            <w:vMerge w:val="continue"/>
            <w:vAlign w:val="center"/>
          </w:tcPr>
          <w:p w14:paraId="20C35A22">
            <w:pPr>
              <w:jc w:val="center"/>
              <w:rPr>
                <w:rFonts w:hint="eastAsia" w:ascii="仿宋" w:hAnsi="仿宋" w:eastAsia="仿宋" w:cs="仿宋"/>
                <w:sz w:val="24"/>
                <w:szCs w:val="24"/>
                <w:highlight w:val="none"/>
              </w:rPr>
            </w:pPr>
          </w:p>
        </w:tc>
        <w:tc>
          <w:tcPr>
            <w:tcW w:w="267" w:type="pct"/>
            <w:vMerge w:val="continue"/>
            <w:vAlign w:val="center"/>
          </w:tcPr>
          <w:p w14:paraId="6154C708">
            <w:pPr>
              <w:jc w:val="center"/>
              <w:rPr>
                <w:rFonts w:hint="eastAsia" w:ascii="仿宋" w:hAnsi="仿宋" w:eastAsia="仿宋" w:cs="仿宋"/>
                <w:sz w:val="24"/>
                <w:szCs w:val="24"/>
                <w:highlight w:val="none"/>
              </w:rPr>
            </w:pPr>
          </w:p>
        </w:tc>
        <w:tc>
          <w:tcPr>
            <w:tcW w:w="288" w:type="pct"/>
            <w:vMerge w:val="continue"/>
            <w:vAlign w:val="center"/>
          </w:tcPr>
          <w:p w14:paraId="08247F58">
            <w:pPr>
              <w:jc w:val="center"/>
              <w:rPr>
                <w:rFonts w:hint="eastAsia" w:ascii="仿宋" w:hAnsi="仿宋" w:eastAsia="仿宋" w:cs="仿宋"/>
                <w:sz w:val="24"/>
                <w:szCs w:val="24"/>
                <w:highlight w:val="none"/>
              </w:rPr>
            </w:pPr>
          </w:p>
        </w:tc>
        <w:tc>
          <w:tcPr>
            <w:tcW w:w="770" w:type="pct"/>
            <w:vMerge w:val="continue"/>
            <w:vAlign w:val="center"/>
          </w:tcPr>
          <w:p w14:paraId="58363124">
            <w:pPr>
              <w:jc w:val="center"/>
              <w:rPr>
                <w:rFonts w:hint="eastAsia" w:ascii="仿宋" w:hAnsi="仿宋" w:eastAsia="仿宋" w:cs="仿宋"/>
                <w:sz w:val="24"/>
                <w:szCs w:val="24"/>
                <w:highlight w:val="none"/>
              </w:rPr>
            </w:pPr>
          </w:p>
        </w:tc>
        <w:tc>
          <w:tcPr>
            <w:tcW w:w="535" w:type="pct"/>
            <w:vMerge w:val="continue"/>
            <w:vAlign w:val="center"/>
          </w:tcPr>
          <w:p w14:paraId="312E0DF0">
            <w:pPr>
              <w:jc w:val="center"/>
              <w:rPr>
                <w:rFonts w:hint="eastAsia" w:ascii="仿宋" w:hAnsi="仿宋" w:eastAsia="仿宋" w:cs="仿宋"/>
                <w:sz w:val="24"/>
                <w:szCs w:val="24"/>
                <w:highlight w:val="none"/>
              </w:rPr>
            </w:pPr>
          </w:p>
        </w:tc>
        <w:tc>
          <w:tcPr>
            <w:tcW w:w="323" w:type="pct"/>
            <w:vMerge w:val="continue"/>
            <w:vAlign w:val="center"/>
          </w:tcPr>
          <w:p w14:paraId="5F1DD1A1">
            <w:pPr>
              <w:jc w:val="center"/>
              <w:rPr>
                <w:rFonts w:hint="eastAsia" w:ascii="仿宋" w:hAnsi="仿宋" w:eastAsia="仿宋" w:cs="仿宋"/>
                <w:sz w:val="24"/>
                <w:szCs w:val="24"/>
                <w:highlight w:val="none"/>
              </w:rPr>
            </w:pPr>
          </w:p>
        </w:tc>
      </w:tr>
    </w:tbl>
    <w:p w14:paraId="658D4D3B">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58640295">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p w14:paraId="1AC4CEBF">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BF07DDC">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2.投标文件中提供的证明材料复印件应复印清晰、可辨认且不得遮盖、涂抹，否则视为无效。</w:t>
      </w:r>
    </w:p>
    <w:p w14:paraId="14915DC2">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color w:val="FF0000"/>
          <w:sz w:val="24"/>
          <w:szCs w:val="24"/>
          <w:highlight w:val="none"/>
        </w:rPr>
        <w:t>以合同签订时间为准</w:t>
      </w:r>
      <w:r>
        <w:rPr>
          <w:rFonts w:hint="eastAsia" w:ascii="仿宋" w:hAnsi="仿宋" w:eastAsia="仿宋" w:cs="仿宋"/>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color w:val="FF0000"/>
          <w:sz w:val="24"/>
          <w:szCs w:val="24"/>
          <w:highlight w:val="none"/>
        </w:rPr>
        <w:t>不得晚于</w:t>
      </w:r>
      <w:r>
        <w:rPr>
          <w:rFonts w:hint="eastAsia" w:ascii="仿宋" w:hAnsi="仿宋" w:eastAsia="仿宋" w:cs="仿宋"/>
          <w:sz w:val="24"/>
          <w:szCs w:val="24"/>
          <w:highlight w:val="none"/>
        </w:rPr>
        <w:t>采购公告发布时间。未提供发票或未提供对应发票查验结果截图的或发票开标日期</w:t>
      </w:r>
      <w:r>
        <w:rPr>
          <w:rFonts w:hint="eastAsia" w:ascii="仿宋" w:hAnsi="仿宋" w:eastAsia="仿宋" w:cs="仿宋"/>
          <w:color w:val="000000" w:themeColor="text1"/>
          <w:sz w:val="24"/>
          <w:szCs w:val="24"/>
          <w:highlight w:val="none"/>
          <w14:textFill>
            <w14:solidFill>
              <w14:schemeClr w14:val="tx1"/>
            </w14:solidFill>
          </w14:textFill>
        </w:rPr>
        <w:t>晚于</w:t>
      </w:r>
      <w:r>
        <w:rPr>
          <w:rFonts w:hint="eastAsia" w:ascii="仿宋" w:hAnsi="仿宋" w:eastAsia="仿宋" w:cs="仿宋"/>
          <w:sz w:val="24"/>
          <w:szCs w:val="24"/>
          <w:highlight w:val="none"/>
        </w:rPr>
        <w:t>采购公告发布时间的业绩不予认可。所有业绩支撑证明材料内容须保证清晰、可辨认且不得遮盖、涂抹。</w:t>
      </w:r>
      <w:r>
        <w:rPr>
          <w:rFonts w:hint="eastAsia" w:ascii="仿宋" w:hAnsi="仿宋" w:eastAsia="仿宋" w:cs="仿宋"/>
          <w:color w:val="000000"/>
          <w:sz w:val="24"/>
          <w:szCs w:val="24"/>
          <w:highlight w:val="none"/>
        </w:rPr>
        <w:br w:type="page"/>
      </w:r>
    </w:p>
    <w:p w14:paraId="33FDD731">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分标三十九：柔性机械臂自动充电组件采购项目</w:t>
      </w:r>
    </w:p>
    <w:p w14:paraId="453810F5">
      <w:pPr>
        <w:rPr>
          <w:rFonts w:hint="eastAsia" w:ascii="黑体" w:hAnsi="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w:t>
      </w:r>
      <w:r>
        <w:rPr>
          <w:rFonts w:hint="eastAsia" w:ascii="黑体" w:hAnsi="黑体" w:cs="黑体"/>
          <w:b/>
          <w:bCs/>
          <w:color w:val="auto"/>
          <w:kern w:val="2"/>
          <w:sz w:val="24"/>
          <w:highlight w:val="none"/>
          <w:lang w:val="en-US" w:eastAsia="zh-CN" w:bidi="ar-SA"/>
        </w:rPr>
        <w:t>39</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1111"/>
        <w:gridCol w:w="1984"/>
        <w:gridCol w:w="811"/>
        <w:gridCol w:w="621"/>
        <w:gridCol w:w="972"/>
        <w:gridCol w:w="771"/>
        <w:gridCol w:w="799"/>
        <w:gridCol w:w="2409"/>
        <w:gridCol w:w="1891"/>
        <w:gridCol w:w="1723"/>
      </w:tblGrid>
      <w:tr w14:paraId="469F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78" w:type="pct"/>
            <w:vAlign w:val="center"/>
          </w:tcPr>
          <w:p w14:paraId="6E8B711C">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项目名称</w:t>
            </w:r>
          </w:p>
        </w:tc>
        <w:tc>
          <w:tcPr>
            <w:tcW w:w="392" w:type="pct"/>
            <w:vAlign w:val="center"/>
          </w:tcPr>
          <w:p w14:paraId="04EECF9E">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物资名称</w:t>
            </w:r>
          </w:p>
        </w:tc>
        <w:tc>
          <w:tcPr>
            <w:tcW w:w="700" w:type="pct"/>
            <w:vAlign w:val="center"/>
          </w:tcPr>
          <w:p w14:paraId="377413DC">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主要技术要求</w:t>
            </w:r>
          </w:p>
        </w:tc>
        <w:tc>
          <w:tcPr>
            <w:tcW w:w="286" w:type="pct"/>
            <w:vAlign w:val="center"/>
          </w:tcPr>
          <w:p w14:paraId="7AA6BD13">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单位</w:t>
            </w:r>
          </w:p>
        </w:tc>
        <w:tc>
          <w:tcPr>
            <w:tcW w:w="219" w:type="pct"/>
            <w:vAlign w:val="center"/>
          </w:tcPr>
          <w:p w14:paraId="79E700F3">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数量</w:t>
            </w:r>
          </w:p>
        </w:tc>
        <w:tc>
          <w:tcPr>
            <w:tcW w:w="343" w:type="pct"/>
            <w:vAlign w:val="center"/>
          </w:tcPr>
          <w:p w14:paraId="2401D284">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交货日期</w:t>
            </w:r>
          </w:p>
        </w:tc>
        <w:tc>
          <w:tcPr>
            <w:tcW w:w="272" w:type="pct"/>
            <w:vAlign w:val="center"/>
          </w:tcPr>
          <w:p w14:paraId="71D83DCC">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质保期</w:t>
            </w:r>
          </w:p>
        </w:tc>
        <w:tc>
          <w:tcPr>
            <w:tcW w:w="282" w:type="pct"/>
            <w:vAlign w:val="center"/>
          </w:tcPr>
          <w:p w14:paraId="0014E572">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交货地点</w:t>
            </w:r>
          </w:p>
        </w:tc>
        <w:tc>
          <w:tcPr>
            <w:tcW w:w="850" w:type="pct"/>
            <w:vAlign w:val="center"/>
          </w:tcPr>
          <w:p w14:paraId="58FF0D5D">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667" w:type="pct"/>
            <w:vAlign w:val="center"/>
          </w:tcPr>
          <w:p w14:paraId="1310F1C3">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608" w:type="pct"/>
            <w:vAlign w:val="center"/>
          </w:tcPr>
          <w:p w14:paraId="1BD5B1E6">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0E83D4E4">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7658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378" w:type="pct"/>
            <w:vAlign w:val="center"/>
          </w:tcPr>
          <w:p w14:paraId="377EFA9A">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柔性机械臂自动充电组件采购项目</w:t>
            </w:r>
          </w:p>
        </w:tc>
        <w:tc>
          <w:tcPr>
            <w:tcW w:w="392" w:type="pct"/>
            <w:vAlign w:val="center"/>
          </w:tcPr>
          <w:p w14:paraId="38340E5E">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柔性机械臂全自动充电组件</w:t>
            </w:r>
          </w:p>
        </w:tc>
        <w:tc>
          <w:tcPr>
            <w:tcW w:w="700" w:type="pct"/>
            <w:vAlign w:val="center"/>
          </w:tcPr>
          <w:p w14:paraId="2C665817">
            <w:pPr>
              <w:widowControl/>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包含自动充电组件本体，上位机开发集成（包含嵌入式操作系统、人机交互程序等），通讯及协议对接（</w:t>
            </w:r>
            <w:r>
              <w:rPr>
                <w:rFonts w:hint="eastAsia" w:ascii="仿宋" w:hAnsi="仿宋" w:eastAsia="仿宋" w:cs="仿宋"/>
                <w:color w:val="000000" w:themeColor="text1"/>
                <w:sz w:val="24"/>
                <w:szCs w:val="24"/>
                <w:highlight w:val="none"/>
                <w14:textFill>
                  <w14:solidFill>
                    <w14:schemeClr w14:val="tx1"/>
                  </w14:solidFill>
                </w14:textFill>
              </w:rPr>
              <w:t>串行通讯协议/TCP通讯协议</w:t>
            </w:r>
            <w:r>
              <w:rPr>
                <w:rFonts w:hint="eastAsia" w:ascii="仿宋" w:hAnsi="仿宋" w:eastAsia="仿宋" w:cs="仿宋"/>
                <w:color w:val="000000" w:themeColor="text1"/>
                <w:kern w:val="0"/>
                <w:sz w:val="24"/>
                <w:szCs w:val="24"/>
                <w:highlight w:val="none"/>
                <w14:textFill>
                  <w14:solidFill>
                    <w14:schemeClr w14:val="tx1"/>
                  </w14:solidFill>
                </w14:textFill>
              </w:rPr>
              <w:t>），机械臂及控制系统（包含主控系统、机械臂驱动控制系统、柔性机械臂、摄像头、电源系统、网络设备模块等），充电枪端夹具，AI智能3D视觉识别及定位单元等</w:t>
            </w:r>
          </w:p>
        </w:tc>
        <w:tc>
          <w:tcPr>
            <w:tcW w:w="286" w:type="pct"/>
            <w:shd w:val="clear" w:color="000000" w:fill="FFFFFF"/>
            <w:vAlign w:val="center"/>
          </w:tcPr>
          <w:p w14:paraId="2C8B2620">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套</w:t>
            </w:r>
          </w:p>
        </w:tc>
        <w:tc>
          <w:tcPr>
            <w:tcW w:w="219" w:type="pct"/>
            <w:shd w:val="clear" w:color="000000" w:fill="FFFFFF"/>
            <w:vAlign w:val="center"/>
          </w:tcPr>
          <w:p w14:paraId="7E6E4227">
            <w:pPr>
              <w:widowControl/>
              <w:jc w:val="center"/>
              <w:rPr>
                <w:rFonts w:hint="eastAsia" w:ascii="仿宋" w:hAnsi="仿宋" w:eastAsia="仿宋" w:cs="仿宋"/>
                <w:color w:val="FF0000"/>
                <w:kern w:val="0"/>
                <w:sz w:val="24"/>
                <w:szCs w:val="24"/>
                <w:highlight w:val="none"/>
              </w:rPr>
            </w:pPr>
            <w:r>
              <w:rPr>
                <w:rFonts w:hint="eastAsia" w:ascii="仿宋" w:hAnsi="仿宋" w:eastAsia="仿宋" w:cs="仿宋"/>
                <w:kern w:val="0"/>
                <w:sz w:val="24"/>
                <w:szCs w:val="24"/>
                <w:highlight w:val="none"/>
              </w:rPr>
              <w:t>5</w:t>
            </w:r>
          </w:p>
        </w:tc>
        <w:tc>
          <w:tcPr>
            <w:tcW w:w="343" w:type="pct"/>
            <w:vAlign w:val="center"/>
          </w:tcPr>
          <w:p w14:paraId="44E38EEE">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合同签订后45日内</w:t>
            </w:r>
          </w:p>
        </w:tc>
        <w:tc>
          <w:tcPr>
            <w:tcW w:w="272" w:type="pct"/>
            <w:vAlign w:val="center"/>
          </w:tcPr>
          <w:p w14:paraId="551BF235">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1年</w:t>
            </w:r>
          </w:p>
        </w:tc>
        <w:tc>
          <w:tcPr>
            <w:tcW w:w="282" w:type="pct"/>
            <w:vAlign w:val="center"/>
          </w:tcPr>
          <w:p w14:paraId="04D863E1">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买方指定仓库地面交货</w:t>
            </w:r>
          </w:p>
        </w:tc>
        <w:tc>
          <w:tcPr>
            <w:tcW w:w="850" w:type="pct"/>
            <w:vAlign w:val="center"/>
          </w:tcPr>
          <w:p w14:paraId="0D330547">
            <w:pPr>
              <w:widowControl/>
              <w:numPr>
                <w:ilvl w:val="0"/>
                <w:numId w:val="8"/>
              </w:numPr>
              <w:jc w:val="center"/>
              <w:rPr>
                <w:rFonts w:hint="eastAsia" w:ascii="仿宋" w:hAnsi="仿宋" w:eastAsia="仿宋" w:cs="仿宋"/>
                <w:kern w:val="0"/>
                <w:sz w:val="24"/>
                <w:szCs w:val="24"/>
                <w:highlight w:val="none"/>
              </w:rPr>
            </w:pPr>
            <w:r>
              <w:rPr>
                <w:rFonts w:hint="eastAsia" w:ascii="仿宋" w:hAnsi="仿宋" w:eastAsia="仿宋" w:cs="仿宋"/>
                <w:b/>
                <w:bCs/>
                <w:color w:val="000000"/>
                <w:kern w:val="0"/>
                <w:sz w:val="24"/>
                <w:szCs w:val="24"/>
                <w:highlight w:val="none"/>
              </w:rPr>
              <w:t>厂商要求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制造商</w:t>
            </w:r>
          </w:p>
          <w:p w14:paraId="11C150C6">
            <w:pPr>
              <w:pStyle w:val="9"/>
              <w:numPr>
                <w:ilvl w:val="0"/>
                <w:numId w:val="8"/>
              </w:numPr>
              <w:rPr>
                <w:rFonts w:hint="eastAsia"/>
                <w:highlight w:val="none"/>
                <w:lang w:val="en-US" w:eastAsia="zh-CN"/>
              </w:rPr>
            </w:pPr>
            <w:r>
              <w:rPr>
                <w:rFonts w:hint="eastAsia" w:ascii="仿宋" w:hAnsi="仿宋" w:eastAsia="仿宋" w:cs="仿宋"/>
                <w:b/>
                <w:bCs/>
                <w:color w:val="000000"/>
                <w:kern w:val="0"/>
                <w:sz w:val="24"/>
                <w:szCs w:val="24"/>
                <w:highlight w:val="none"/>
              </w:rPr>
              <w:t>生产厂房</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对于制造商投标，应具有生产投标产品所需的生产场地的条件。（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667" w:type="pct"/>
            <w:vAlign w:val="center"/>
          </w:tcPr>
          <w:p w14:paraId="79B484F0">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b/>
                <w:bCs/>
                <w:color w:val="000000"/>
                <w:kern w:val="0"/>
                <w:sz w:val="24"/>
                <w:szCs w:val="24"/>
                <w:highlight w:val="none"/>
              </w:rPr>
              <w:t>业绩要求</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kern w:val="0"/>
                <w:sz w:val="24"/>
                <w:szCs w:val="24"/>
                <w:highlight w:val="none"/>
              </w:rPr>
              <w:t>2022年1月1日至招标公告发布日，</w:t>
            </w:r>
            <w:r>
              <w:rPr>
                <w:rFonts w:hint="eastAsia" w:ascii="仿宋" w:hAnsi="仿宋" w:eastAsia="仿宋" w:cs="仿宋"/>
                <w:color w:val="000000" w:themeColor="text1"/>
                <w:sz w:val="24"/>
                <w:szCs w:val="24"/>
                <w:highlight w:val="none"/>
                <w14:textFill>
                  <w14:solidFill>
                    <w14:schemeClr w14:val="tx1"/>
                  </w14:solidFill>
                </w14:textFill>
              </w:rPr>
              <w:t>具有自动充电组件设备或作业型机器人</w:t>
            </w:r>
            <w:r>
              <w:rPr>
                <w:rFonts w:hint="eastAsia" w:ascii="仿宋" w:hAnsi="仿宋" w:eastAsia="仿宋" w:cs="仿宋"/>
                <w:color w:val="000000" w:themeColor="text1"/>
                <w:kern w:val="0"/>
                <w:sz w:val="24"/>
                <w:szCs w:val="24"/>
                <w:highlight w:val="none"/>
                <w14:textFill>
                  <w14:solidFill>
                    <w14:schemeClr w14:val="tx1"/>
                  </w14:solidFill>
                </w14:textFill>
              </w:rPr>
              <w:t>相关产品</w:t>
            </w:r>
            <w:r>
              <w:rPr>
                <w:rFonts w:hint="eastAsia" w:ascii="仿宋" w:hAnsi="仿宋" w:eastAsia="仿宋" w:cs="仿宋"/>
                <w:kern w:val="0"/>
                <w:sz w:val="24"/>
                <w:szCs w:val="24"/>
                <w:highlight w:val="none"/>
              </w:rPr>
              <w:t>累计销售业绩</w:t>
            </w:r>
            <w:r>
              <w:rPr>
                <w:rFonts w:hint="eastAsia" w:ascii="仿宋" w:hAnsi="仿宋" w:eastAsia="仿宋" w:cs="仿宋"/>
                <w:color w:val="000000" w:themeColor="text1"/>
                <w:kern w:val="0"/>
                <w:sz w:val="24"/>
                <w:szCs w:val="24"/>
                <w:highlight w:val="none"/>
                <w14:textFill>
                  <w14:solidFill>
                    <w14:schemeClr w14:val="tx1"/>
                  </w14:solidFill>
                </w14:textFill>
              </w:rPr>
              <w:t>不少于150万元</w:t>
            </w:r>
            <w:r>
              <w:rPr>
                <w:rFonts w:hint="eastAsia" w:ascii="仿宋" w:hAnsi="仿宋" w:eastAsia="仿宋" w:cs="仿宋"/>
                <w:kern w:val="0"/>
                <w:sz w:val="24"/>
                <w:szCs w:val="24"/>
                <w:highlight w:val="none"/>
              </w:rPr>
              <w:t>。</w:t>
            </w:r>
            <w:r>
              <w:rPr>
                <w:rFonts w:hint="eastAsia" w:ascii="仿宋" w:hAnsi="仿宋" w:eastAsia="仿宋" w:cs="仿宋"/>
                <w:b/>
                <w:kern w:val="0"/>
                <w:sz w:val="24"/>
                <w:szCs w:val="24"/>
                <w:highlight w:val="none"/>
              </w:rPr>
              <w:t>（时间以合同签订日期为准，须提供用户合同封面、金额页、合同签字盖章页复印件、证明合同内容的合同页、发票复印件、发票查验结果截图）</w:t>
            </w:r>
          </w:p>
        </w:tc>
        <w:tc>
          <w:tcPr>
            <w:tcW w:w="608" w:type="pct"/>
            <w:vAlign w:val="center"/>
          </w:tcPr>
          <w:p w14:paraId="4FA575E2">
            <w:pPr>
              <w:widowControl/>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1.5</w:t>
            </w:r>
          </w:p>
        </w:tc>
      </w:tr>
    </w:tbl>
    <w:p w14:paraId="0AAAA4AA">
      <w:pPr>
        <w:rPr>
          <w:rFonts w:hint="default" w:ascii="黑体" w:hAnsi="黑体" w:cs="黑体"/>
          <w:b/>
          <w:bCs/>
          <w:color w:val="auto"/>
          <w:kern w:val="2"/>
          <w:sz w:val="24"/>
          <w:highlight w:val="none"/>
          <w:lang w:val="en-US" w:eastAsia="zh-CN" w:bidi="ar-SA"/>
        </w:rPr>
      </w:pPr>
      <w:r>
        <w:rPr>
          <w:rFonts w:hint="eastAsia" w:ascii="仿宋" w:hAnsi="仿宋" w:eastAsia="仿宋" w:cs="仿宋"/>
          <w:sz w:val="24"/>
          <w:szCs w:val="24"/>
          <w:highlight w:val="none"/>
        </w:rPr>
        <w:t>具体供货不局限于上述产品。应包括上述产品相关配件，类似升级产品。</w:t>
      </w:r>
    </w:p>
    <w:p w14:paraId="1AA6D618">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p w14:paraId="4CA7758B">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74E824B">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2.投标文件中提供的证明材料复印件应复印清晰、可辨认且不得遮盖、涂抹，否则视为无效。</w:t>
      </w:r>
    </w:p>
    <w:p w14:paraId="209B3D5A">
      <w:pPr>
        <w:pStyle w:val="9"/>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b/>
          <w:bCs/>
          <w:color w:val="FF0000"/>
          <w:sz w:val="24"/>
          <w:szCs w:val="24"/>
          <w:highlight w:val="none"/>
        </w:rPr>
        <w:t>以合同签订时间为准</w:t>
      </w:r>
      <w:r>
        <w:rPr>
          <w:rFonts w:hint="eastAsia" w:ascii="仿宋" w:hAnsi="仿宋" w:eastAsia="仿宋" w:cs="仿宋"/>
          <w:b/>
          <w:bCs/>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b/>
          <w:bCs/>
          <w:color w:val="FF0000"/>
          <w:sz w:val="24"/>
          <w:szCs w:val="24"/>
          <w:highlight w:val="none"/>
        </w:rPr>
        <w:t>不得晚于</w:t>
      </w:r>
      <w:r>
        <w:rPr>
          <w:rFonts w:hint="eastAsia" w:ascii="仿宋" w:hAnsi="仿宋" w:eastAsia="仿宋" w:cs="仿宋"/>
          <w:b/>
          <w:bCs/>
          <w:sz w:val="24"/>
          <w:szCs w:val="24"/>
          <w:highlight w:val="none"/>
        </w:rPr>
        <w:t>采购公告发布时间。未提供发票或未提供对应发票查验结果截图的或发票开标日期</w:t>
      </w:r>
      <w:r>
        <w:rPr>
          <w:rFonts w:hint="eastAsia" w:ascii="仿宋" w:hAnsi="仿宋" w:eastAsia="仿宋" w:cs="仿宋"/>
          <w:b/>
          <w:bCs/>
          <w:color w:val="000000" w:themeColor="text1"/>
          <w:sz w:val="24"/>
          <w:szCs w:val="24"/>
          <w:highlight w:val="none"/>
          <w14:textFill>
            <w14:solidFill>
              <w14:schemeClr w14:val="tx1"/>
            </w14:solidFill>
          </w14:textFill>
        </w:rPr>
        <w:t>晚于</w:t>
      </w:r>
      <w:r>
        <w:rPr>
          <w:rFonts w:hint="eastAsia" w:ascii="仿宋" w:hAnsi="仿宋" w:eastAsia="仿宋" w:cs="仿宋"/>
          <w:b/>
          <w:bCs/>
          <w:sz w:val="24"/>
          <w:szCs w:val="24"/>
          <w:highlight w:val="none"/>
        </w:rPr>
        <w:t>采购公告发布时间的业绩不予认可。所有业绩支撑证明材料内容须保证清晰、可辨认且不得遮盖、涂抹</w:t>
      </w:r>
      <w:r>
        <w:rPr>
          <w:rFonts w:hint="eastAsia" w:ascii="仿宋" w:hAnsi="仿宋" w:eastAsia="仿宋" w:cs="仿宋"/>
          <w:sz w:val="24"/>
          <w:szCs w:val="24"/>
          <w:highlight w:val="none"/>
        </w:rPr>
        <w:t>。</w:t>
      </w:r>
    </w:p>
    <w:p w14:paraId="29583F94">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5AC06DE4">
      <w:pPr>
        <w:pStyle w:val="4"/>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分标四十：监拍集成芯片元器件采购项目</w:t>
      </w:r>
    </w:p>
    <w:p w14:paraId="7B1F88BA">
      <w:pPr>
        <w:pStyle w:val="9"/>
        <w:rPr>
          <w:rFonts w:hint="eastAsia" w:ascii="黑体" w:hAnsi="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分标编号：CY0625SWWP47FF</w:t>
      </w:r>
      <w:r>
        <w:rPr>
          <w:rFonts w:hint="eastAsia" w:ascii="黑体" w:hAnsi="黑体" w:cs="黑体"/>
          <w:b/>
          <w:bCs/>
          <w:color w:val="auto"/>
          <w:kern w:val="2"/>
          <w:sz w:val="24"/>
          <w:highlight w:val="none"/>
          <w:lang w:val="en-US" w:eastAsia="zh-CN" w:bidi="ar-SA"/>
        </w:rPr>
        <w:t>40</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112"/>
        <w:gridCol w:w="2931"/>
        <w:gridCol w:w="457"/>
        <w:gridCol w:w="723"/>
        <w:gridCol w:w="916"/>
        <w:gridCol w:w="749"/>
        <w:gridCol w:w="1464"/>
        <w:gridCol w:w="1464"/>
        <w:gridCol w:w="1464"/>
        <w:gridCol w:w="1464"/>
      </w:tblGrid>
      <w:tr w14:paraId="1D84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2" w:type="pct"/>
            <w:vAlign w:val="center"/>
          </w:tcPr>
          <w:p w14:paraId="2A240070">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392" w:type="pct"/>
            <w:shd w:val="clear" w:color="auto" w:fill="auto"/>
            <w:vAlign w:val="center"/>
          </w:tcPr>
          <w:p w14:paraId="0E30EDAD">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物资名称</w:t>
            </w:r>
          </w:p>
        </w:tc>
        <w:tc>
          <w:tcPr>
            <w:tcW w:w="1033" w:type="pct"/>
            <w:shd w:val="clear" w:color="auto" w:fill="auto"/>
            <w:vAlign w:val="center"/>
          </w:tcPr>
          <w:p w14:paraId="6A65D068">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主要技术要求</w:t>
            </w:r>
          </w:p>
        </w:tc>
        <w:tc>
          <w:tcPr>
            <w:tcW w:w="161" w:type="pct"/>
            <w:shd w:val="clear" w:color="auto" w:fill="auto"/>
            <w:vAlign w:val="center"/>
          </w:tcPr>
          <w:p w14:paraId="62ECC1BF">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255" w:type="pct"/>
            <w:shd w:val="clear" w:color="auto" w:fill="auto"/>
            <w:vAlign w:val="center"/>
          </w:tcPr>
          <w:p w14:paraId="3803DAC2">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323" w:type="pct"/>
            <w:shd w:val="clear" w:color="auto" w:fill="auto"/>
            <w:vAlign w:val="center"/>
          </w:tcPr>
          <w:p w14:paraId="015A4F57">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交货日期</w:t>
            </w:r>
          </w:p>
        </w:tc>
        <w:tc>
          <w:tcPr>
            <w:tcW w:w="264" w:type="pct"/>
            <w:vAlign w:val="center"/>
          </w:tcPr>
          <w:p w14:paraId="5F460A77">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质保期</w:t>
            </w:r>
          </w:p>
        </w:tc>
        <w:tc>
          <w:tcPr>
            <w:tcW w:w="516" w:type="pct"/>
            <w:shd w:val="clear" w:color="auto" w:fill="auto"/>
            <w:vAlign w:val="center"/>
          </w:tcPr>
          <w:p w14:paraId="6DA2AC0F">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交货地点</w:t>
            </w:r>
          </w:p>
        </w:tc>
        <w:tc>
          <w:tcPr>
            <w:tcW w:w="1464" w:type="dxa"/>
            <w:shd w:val="clear" w:color="auto" w:fill="auto"/>
            <w:vAlign w:val="center"/>
          </w:tcPr>
          <w:p w14:paraId="2301D99E">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464" w:type="dxa"/>
            <w:shd w:val="clear" w:color="auto" w:fill="auto"/>
            <w:vAlign w:val="center"/>
          </w:tcPr>
          <w:p w14:paraId="6820791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464" w:type="dxa"/>
            <w:shd w:val="clear" w:color="auto" w:fill="auto"/>
            <w:vAlign w:val="center"/>
          </w:tcPr>
          <w:p w14:paraId="4D1DB6D9">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408196C6">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239F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1" w:hRule="atLeast"/>
        </w:trPr>
        <w:tc>
          <w:tcPr>
            <w:tcW w:w="502" w:type="pct"/>
            <w:vAlign w:val="center"/>
          </w:tcPr>
          <w:p w14:paraId="4795ECF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监拍集成芯片元器件采购项目</w:t>
            </w:r>
          </w:p>
        </w:tc>
        <w:tc>
          <w:tcPr>
            <w:tcW w:w="392" w:type="pct"/>
            <w:shd w:val="clear" w:color="auto" w:fill="auto"/>
            <w:vAlign w:val="center"/>
          </w:tcPr>
          <w:p w14:paraId="728B4874">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处理器</w:t>
            </w:r>
          </w:p>
        </w:tc>
        <w:tc>
          <w:tcPr>
            <w:tcW w:w="1033" w:type="pct"/>
            <w:shd w:val="clear" w:color="auto" w:fill="auto"/>
            <w:vAlign w:val="center"/>
          </w:tcPr>
          <w:p w14:paraId="17AAE1C9">
            <w:pPr>
              <w:widowControl/>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四核Cortex-A7架构；</w:t>
            </w:r>
          </w:p>
          <w:p w14:paraId="54C77AE8">
            <w:pPr>
              <w:widowControl/>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详见技术规范书</w:t>
            </w:r>
          </w:p>
        </w:tc>
        <w:tc>
          <w:tcPr>
            <w:tcW w:w="161" w:type="pct"/>
            <w:shd w:val="clear" w:color="000000" w:fill="FFFFFF"/>
            <w:vAlign w:val="center"/>
          </w:tcPr>
          <w:p w14:paraId="5537C2C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片</w:t>
            </w:r>
          </w:p>
        </w:tc>
        <w:tc>
          <w:tcPr>
            <w:tcW w:w="255" w:type="pct"/>
            <w:shd w:val="clear" w:color="000000" w:fill="FFFFFF"/>
            <w:vAlign w:val="center"/>
          </w:tcPr>
          <w:p w14:paraId="60015C2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8000</w:t>
            </w:r>
          </w:p>
        </w:tc>
        <w:tc>
          <w:tcPr>
            <w:tcW w:w="323" w:type="pct"/>
            <w:shd w:val="clear" w:color="auto" w:fill="auto"/>
            <w:vAlign w:val="center"/>
          </w:tcPr>
          <w:p w14:paraId="5A1983C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合同签订后</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日内</w:t>
            </w:r>
          </w:p>
        </w:tc>
        <w:tc>
          <w:tcPr>
            <w:tcW w:w="264" w:type="pct"/>
            <w:vAlign w:val="center"/>
          </w:tcPr>
          <w:p w14:paraId="66CF4EC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年</w:t>
            </w:r>
          </w:p>
        </w:tc>
        <w:tc>
          <w:tcPr>
            <w:tcW w:w="516" w:type="pct"/>
            <w:shd w:val="clear" w:color="auto" w:fill="auto"/>
            <w:vAlign w:val="center"/>
          </w:tcPr>
          <w:p w14:paraId="03C3001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买方指定仓库地面交货</w:t>
            </w:r>
          </w:p>
        </w:tc>
        <w:tc>
          <w:tcPr>
            <w:tcW w:w="516" w:type="pct"/>
            <w:shd w:val="clear" w:color="auto" w:fill="auto"/>
            <w:vAlign w:val="center"/>
          </w:tcPr>
          <w:p w14:paraId="2D9AB6CE">
            <w:pPr>
              <w:widowControl/>
              <w:numPr>
                <w:ilvl w:val="0"/>
                <w:numId w:val="9"/>
              </w:num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厂商要求</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制造商或代理商</w:t>
            </w:r>
          </w:p>
          <w:p w14:paraId="140EAE53">
            <w:pPr>
              <w:widowControl/>
              <w:numPr>
                <w:ilvl w:val="0"/>
                <w:numId w:val="9"/>
              </w:num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备注</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color w:val="auto"/>
                <w:kern w:val="0"/>
                <w:sz w:val="24"/>
                <w:szCs w:val="24"/>
                <w:highlight w:val="none"/>
              </w:rPr>
              <w:t>代理商需提供制造商授权函及制造商出具的质保函</w:t>
            </w:r>
          </w:p>
        </w:tc>
        <w:tc>
          <w:tcPr>
            <w:tcW w:w="516" w:type="pct"/>
            <w:shd w:val="clear" w:color="auto" w:fill="auto"/>
            <w:vAlign w:val="center"/>
          </w:tcPr>
          <w:p w14:paraId="6696AF95">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b/>
                <w:bCs/>
                <w:color w:val="auto"/>
                <w:kern w:val="0"/>
                <w:sz w:val="24"/>
                <w:szCs w:val="24"/>
                <w:highlight w:val="none"/>
              </w:rPr>
              <w:t>业绩要求</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color w:val="auto"/>
                <w:kern w:val="0"/>
                <w:sz w:val="24"/>
                <w:szCs w:val="24"/>
                <w:highlight w:val="none"/>
              </w:rPr>
              <w:t>投标人202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年1月1日至招标（采购）公告发布之日内</w:t>
            </w:r>
            <w:r>
              <w:rPr>
                <w:rFonts w:hint="eastAsia" w:ascii="仿宋" w:hAnsi="仿宋" w:eastAsia="仿宋" w:cs="仿宋"/>
                <w:color w:val="auto"/>
                <w:kern w:val="0"/>
                <w:sz w:val="24"/>
                <w:szCs w:val="24"/>
                <w:highlight w:val="none"/>
                <w:lang w:val="en-US" w:eastAsia="zh-CN"/>
              </w:rPr>
              <w:t>板卡用元器件芯片类产品</w:t>
            </w:r>
            <w:r>
              <w:rPr>
                <w:rFonts w:hint="eastAsia" w:ascii="仿宋" w:hAnsi="仿宋" w:eastAsia="仿宋" w:cs="仿宋"/>
                <w:color w:val="auto"/>
                <w:kern w:val="0"/>
                <w:sz w:val="24"/>
                <w:szCs w:val="24"/>
                <w:highlight w:val="none"/>
              </w:rPr>
              <w:t>累计销售业绩不小于</w:t>
            </w:r>
            <w:r>
              <w:rPr>
                <w:rFonts w:hint="eastAsia" w:ascii="仿宋" w:hAnsi="仿宋" w:eastAsia="仿宋" w:cs="仿宋"/>
                <w:color w:val="auto"/>
                <w:kern w:val="0"/>
                <w:sz w:val="24"/>
                <w:szCs w:val="24"/>
                <w:highlight w:val="none"/>
                <w:lang w:val="en-US" w:eastAsia="zh-CN"/>
              </w:rPr>
              <w:t>40</w:t>
            </w:r>
            <w:r>
              <w:rPr>
                <w:rFonts w:hint="eastAsia" w:ascii="仿宋" w:hAnsi="仿宋" w:eastAsia="仿宋" w:cs="仿宋"/>
                <w:color w:val="auto"/>
                <w:kern w:val="0"/>
                <w:sz w:val="24"/>
                <w:szCs w:val="24"/>
                <w:highlight w:val="none"/>
              </w:rPr>
              <w:t>万元。（</w:t>
            </w:r>
            <w:r>
              <w:rPr>
                <w:rFonts w:hint="eastAsia" w:ascii="仿宋" w:hAnsi="仿宋" w:eastAsia="仿宋" w:cs="仿宋"/>
                <w:color w:val="auto"/>
                <w:kern w:val="0"/>
                <w:sz w:val="24"/>
                <w:szCs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仿宋"/>
                <w:color w:val="auto"/>
                <w:kern w:val="0"/>
                <w:sz w:val="24"/>
                <w:szCs w:val="24"/>
                <w:highlight w:val="none"/>
              </w:rPr>
              <w:t>）</w:t>
            </w:r>
          </w:p>
        </w:tc>
        <w:tc>
          <w:tcPr>
            <w:tcW w:w="516" w:type="pct"/>
            <w:shd w:val="clear" w:color="auto" w:fill="auto"/>
            <w:vAlign w:val="center"/>
          </w:tcPr>
          <w:p w14:paraId="1E6C831F">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0.9</w:t>
            </w:r>
          </w:p>
        </w:tc>
      </w:tr>
    </w:tbl>
    <w:p w14:paraId="76D1FD52">
      <w:pPr>
        <w:pStyle w:val="9"/>
        <w:rPr>
          <w:rFonts w:hint="default" w:ascii="黑体" w:hAnsi="黑体" w:cs="黑体"/>
          <w:b/>
          <w:bCs/>
          <w:color w:val="auto"/>
          <w:kern w:val="2"/>
          <w:sz w:val="24"/>
          <w:highlight w:val="none"/>
          <w:lang w:val="en-US" w:eastAsia="zh-CN" w:bidi="ar-SA"/>
        </w:rPr>
      </w:pPr>
      <w:r>
        <w:rPr>
          <w:rFonts w:hint="eastAsia" w:ascii="仿宋" w:hAnsi="仿宋" w:eastAsia="仿宋" w:cs="仿宋"/>
          <w:color w:val="auto"/>
          <w:sz w:val="24"/>
          <w:szCs w:val="24"/>
          <w:highlight w:val="none"/>
        </w:rPr>
        <w:t>具体供货不局限于上述产品。应包括上述产品相关配件，类似升级产品。</w:t>
      </w:r>
    </w:p>
    <w:p w14:paraId="3FCEBA8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4D1BD29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4B1293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2.投标文件中提供的证明材料复印件应复印清晰、可辨认且不得遮盖、涂抹，否则视为无效。</w:t>
      </w:r>
    </w:p>
    <w:p w14:paraId="5916E58F">
      <w:pPr>
        <w:pStyle w:val="9"/>
        <w:rPr>
          <w:rFonts w:hint="default" w:ascii="黑体" w:hAnsi="黑体" w:cs="黑体"/>
          <w:b/>
          <w:bCs/>
          <w:color w:val="auto"/>
          <w:kern w:val="2"/>
          <w:sz w:val="24"/>
          <w:highlight w:val="none"/>
          <w:lang w:val="en-US" w:eastAsia="zh-CN" w:bidi="ar-SA"/>
        </w:rPr>
      </w:pPr>
      <w:r>
        <w:rPr>
          <w:rFonts w:hint="eastAsia" w:ascii="仿宋" w:hAnsi="仿宋" w:eastAsia="仿宋" w:cs="仿宋"/>
          <w:color w:val="auto"/>
          <w:sz w:val="24"/>
          <w:szCs w:val="24"/>
          <w:highlight w:val="none"/>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31D671DA">
      <w:pPr>
        <w:rPr>
          <w:rFonts w:hint="default" w:ascii="仿宋" w:hAnsi="仿宋" w:eastAsia="仿宋" w:cs="仿宋"/>
          <w:color w:val="000000"/>
          <w:sz w:val="24"/>
          <w:szCs w:val="24"/>
          <w:highlight w:val="none"/>
          <w:lang w:val="en-US"/>
        </w:rPr>
      </w:pPr>
    </w:p>
    <w:p w14:paraId="5708F9EA">
      <w:pPr>
        <w:rPr>
          <w:rFonts w:hint="eastAsia"/>
          <w:highlight w:val="none"/>
          <w:lang w:val="en-US" w:eastAsia="zh-CN"/>
        </w:rPr>
      </w:pPr>
    </w:p>
    <w:p w14:paraId="7201AACB">
      <w:pPr>
        <w:rPr>
          <w:rFonts w:hint="default" w:ascii="仿宋" w:hAnsi="仿宋" w:eastAsia="仿宋" w:cs="仿宋"/>
          <w:color w:val="000000"/>
          <w:sz w:val="24"/>
          <w:szCs w:val="24"/>
          <w:highlight w:val="none"/>
          <w:lang w:val="en-US"/>
        </w:rPr>
      </w:pPr>
    </w:p>
    <w:p w14:paraId="09F680AD">
      <w:pPr>
        <w:rPr>
          <w:rFonts w:hint="default" w:ascii="仿宋" w:hAnsi="仿宋" w:eastAsia="仿宋" w:cs="仿宋"/>
          <w:sz w:val="24"/>
          <w:szCs w:val="24"/>
          <w:highlight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EU-F1">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699038"/>
    </w:sdtPr>
    <w:sdtContent>
      <w:p w14:paraId="3048F013">
        <w:pPr>
          <w:pStyle w:val="6"/>
          <w:jc w:val="center"/>
        </w:pPr>
        <w:r>
          <w:fldChar w:fldCharType="begin"/>
        </w:r>
        <w:r>
          <w:instrText xml:space="preserve">PAGE   \* MERGEFORMAT</w:instrText>
        </w:r>
        <w:r>
          <w:fldChar w:fldCharType="separate"/>
        </w:r>
        <w:r>
          <w:rPr>
            <w:lang w:val="zh-CN"/>
          </w:rPr>
          <w:t>2</w:t>
        </w:r>
        <w:r>
          <w:fldChar w:fldCharType="end"/>
        </w:r>
      </w:p>
    </w:sdtContent>
  </w:sdt>
  <w:p w14:paraId="792ED40D">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9230"/>
    </w:sdtPr>
    <w:sdtContent>
      <w:p w14:paraId="75A90187">
        <w:pPr>
          <w:pStyle w:val="6"/>
          <w:jc w:val="center"/>
        </w:pPr>
        <w:r>
          <w:fldChar w:fldCharType="begin"/>
        </w:r>
        <w:r>
          <w:instrText xml:space="preserve">PAGE   \* MERGEFORMAT</w:instrText>
        </w:r>
        <w:r>
          <w:fldChar w:fldCharType="separate"/>
        </w:r>
        <w:r>
          <w:rPr>
            <w:lang w:val="zh-CN"/>
          </w:rPr>
          <w:t>2</w:t>
        </w:r>
        <w:r>
          <w:fldChar w:fldCharType="end"/>
        </w:r>
      </w:p>
    </w:sdtContent>
  </w:sdt>
  <w:p w14:paraId="30630F5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2399"/>
    </w:sdtPr>
    <w:sdtContent>
      <w:p w14:paraId="6E9BD2F7">
        <w:pPr>
          <w:pStyle w:val="6"/>
          <w:jc w:val="center"/>
        </w:pPr>
        <w:r>
          <w:fldChar w:fldCharType="begin"/>
        </w:r>
        <w:r>
          <w:instrText xml:space="preserve">PAGE   \* MERGEFORMAT</w:instrText>
        </w:r>
        <w:r>
          <w:fldChar w:fldCharType="separate"/>
        </w:r>
        <w:r>
          <w:rPr>
            <w:lang w:val="zh-CN"/>
          </w:rPr>
          <w:t>2</w:t>
        </w:r>
        <w:r>
          <w:fldChar w:fldCharType="end"/>
        </w:r>
      </w:p>
    </w:sdtContent>
  </w:sdt>
  <w:p w14:paraId="4CB2671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6265"/>
    </w:sdtPr>
    <w:sdtContent>
      <w:p w14:paraId="024FBA76">
        <w:pPr>
          <w:pStyle w:val="6"/>
          <w:jc w:val="center"/>
        </w:pPr>
        <w:r>
          <w:fldChar w:fldCharType="begin"/>
        </w:r>
        <w:r>
          <w:instrText xml:space="preserve">PAGE   \* MERGEFORMAT</w:instrText>
        </w:r>
        <w:r>
          <w:fldChar w:fldCharType="separate"/>
        </w:r>
        <w:r>
          <w:rPr>
            <w:lang w:val="zh-CN"/>
          </w:rPr>
          <w:t>2</w:t>
        </w:r>
        <w:r>
          <w:fldChar w:fldCharType="end"/>
        </w:r>
      </w:p>
    </w:sdtContent>
  </w:sdt>
  <w:p w14:paraId="2865F556">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9129"/>
    </w:sdtPr>
    <w:sdtContent>
      <w:p w14:paraId="0FE9B1C1">
        <w:pPr>
          <w:pStyle w:val="6"/>
          <w:jc w:val="center"/>
        </w:pPr>
        <w:r>
          <w:fldChar w:fldCharType="begin"/>
        </w:r>
        <w:r>
          <w:instrText xml:space="preserve">PAGE   \* MERGEFORMAT</w:instrText>
        </w:r>
        <w:r>
          <w:fldChar w:fldCharType="separate"/>
        </w:r>
        <w:r>
          <w:rPr>
            <w:lang w:val="zh-CN"/>
          </w:rPr>
          <w:t>2</w:t>
        </w:r>
        <w:r>
          <w:fldChar w:fldCharType="end"/>
        </w:r>
      </w:p>
    </w:sdtContent>
  </w:sdt>
  <w:p w14:paraId="506E4DD9">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1214"/>
    </w:sdtPr>
    <w:sdtContent>
      <w:p w14:paraId="536D1835">
        <w:pPr>
          <w:pStyle w:val="6"/>
          <w:jc w:val="center"/>
        </w:pPr>
        <w:r>
          <w:fldChar w:fldCharType="begin"/>
        </w:r>
        <w:r>
          <w:instrText xml:space="preserve">PAGE   \* MERGEFORMAT</w:instrText>
        </w:r>
        <w:r>
          <w:fldChar w:fldCharType="separate"/>
        </w:r>
        <w:r>
          <w:rPr>
            <w:lang w:val="zh-CN"/>
          </w:rPr>
          <w:t>2</w:t>
        </w:r>
        <w:r>
          <w:fldChar w:fldCharType="end"/>
        </w:r>
      </w:p>
    </w:sdtContent>
  </w:sdt>
  <w:p w14:paraId="0144DB7A">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7922"/>
    </w:sdtPr>
    <w:sdtContent>
      <w:p w14:paraId="2EB16A2F">
        <w:pPr>
          <w:pStyle w:val="6"/>
          <w:jc w:val="center"/>
        </w:pPr>
        <w:r>
          <w:fldChar w:fldCharType="begin"/>
        </w:r>
        <w:r>
          <w:instrText xml:space="preserve">PAGE   \* MERGEFORMAT</w:instrText>
        </w:r>
        <w:r>
          <w:fldChar w:fldCharType="separate"/>
        </w:r>
        <w:r>
          <w:rPr>
            <w:lang w:val="zh-CN"/>
          </w:rPr>
          <w:t>2</w:t>
        </w:r>
        <w:r>
          <w:fldChar w:fldCharType="end"/>
        </w:r>
      </w:p>
    </w:sdtContent>
  </w:sdt>
  <w:p w14:paraId="47336434">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3394"/>
    </w:sdtPr>
    <w:sdtContent>
      <w:p w14:paraId="329A4A2F">
        <w:pPr>
          <w:pStyle w:val="6"/>
          <w:jc w:val="center"/>
        </w:pPr>
        <w:r>
          <w:fldChar w:fldCharType="begin"/>
        </w:r>
        <w:r>
          <w:instrText xml:space="preserve">PAGE   \* MERGEFORMAT</w:instrText>
        </w:r>
        <w:r>
          <w:fldChar w:fldCharType="separate"/>
        </w:r>
        <w:r>
          <w:rPr>
            <w:lang w:val="zh-CN"/>
          </w:rPr>
          <w:t>2</w:t>
        </w:r>
        <w:r>
          <w:fldChar w:fldCharType="end"/>
        </w:r>
      </w:p>
    </w:sdtContent>
  </w:sdt>
  <w:p w14:paraId="1588DD0B">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9317"/>
    </w:sdtPr>
    <w:sdtContent>
      <w:p w14:paraId="39BC5A34">
        <w:pPr>
          <w:pStyle w:val="6"/>
          <w:jc w:val="center"/>
        </w:pPr>
        <w:r>
          <w:fldChar w:fldCharType="begin"/>
        </w:r>
        <w:r>
          <w:instrText xml:space="preserve">PAGE   \* MERGEFORMAT</w:instrText>
        </w:r>
        <w:r>
          <w:fldChar w:fldCharType="separate"/>
        </w:r>
        <w:r>
          <w:rPr>
            <w:lang w:val="zh-CN"/>
          </w:rPr>
          <w:t>2</w:t>
        </w:r>
        <w:r>
          <w:fldChar w:fldCharType="end"/>
        </w:r>
      </w:p>
    </w:sdtContent>
  </w:sdt>
  <w:p w14:paraId="3A340BF4">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4748"/>
    </w:sdtPr>
    <w:sdtContent>
      <w:p w14:paraId="32994CD8">
        <w:pPr>
          <w:pStyle w:val="6"/>
          <w:jc w:val="center"/>
        </w:pPr>
        <w:r>
          <w:fldChar w:fldCharType="begin"/>
        </w:r>
        <w:r>
          <w:instrText xml:space="preserve">PAGE   \* MERGEFORMAT</w:instrText>
        </w:r>
        <w:r>
          <w:fldChar w:fldCharType="separate"/>
        </w:r>
        <w:r>
          <w:rPr>
            <w:lang w:val="zh-CN"/>
          </w:rPr>
          <w:t>2</w:t>
        </w:r>
        <w:r>
          <w:fldChar w:fldCharType="end"/>
        </w:r>
      </w:p>
    </w:sdtContent>
  </w:sdt>
  <w:p w14:paraId="53D4E345">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B0834"/>
    <w:multiLevelType w:val="singleLevel"/>
    <w:tmpl w:val="85DB0834"/>
    <w:lvl w:ilvl="0" w:tentative="0">
      <w:start w:val="1"/>
      <w:numFmt w:val="decimal"/>
      <w:suff w:val="nothing"/>
      <w:lvlText w:val="%1、"/>
      <w:lvlJc w:val="left"/>
    </w:lvl>
  </w:abstractNum>
  <w:abstractNum w:abstractNumId="1">
    <w:nsid w:val="8CBEDDD9"/>
    <w:multiLevelType w:val="singleLevel"/>
    <w:tmpl w:val="8CBEDDD9"/>
    <w:lvl w:ilvl="0" w:tentative="0">
      <w:start w:val="1"/>
      <w:numFmt w:val="decimal"/>
      <w:lvlText w:val="%1."/>
      <w:lvlJc w:val="left"/>
      <w:pPr>
        <w:tabs>
          <w:tab w:val="left" w:pos="312"/>
        </w:tabs>
      </w:pPr>
    </w:lvl>
  </w:abstractNum>
  <w:abstractNum w:abstractNumId="2">
    <w:nsid w:val="C476772C"/>
    <w:multiLevelType w:val="singleLevel"/>
    <w:tmpl w:val="C476772C"/>
    <w:lvl w:ilvl="0" w:tentative="0">
      <w:start w:val="1"/>
      <w:numFmt w:val="decimal"/>
      <w:lvlText w:val="%1."/>
      <w:lvlJc w:val="left"/>
      <w:pPr>
        <w:tabs>
          <w:tab w:val="left" w:pos="312"/>
        </w:tabs>
      </w:pPr>
    </w:lvl>
  </w:abstractNum>
  <w:abstractNum w:abstractNumId="3">
    <w:nsid w:val="1DF8883F"/>
    <w:multiLevelType w:val="singleLevel"/>
    <w:tmpl w:val="1DF8883F"/>
    <w:lvl w:ilvl="0" w:tentative="0">
      <w:start w:val="1"/>
      <w:numFmt w:val="decimal"/>
      <w:lvlText w:val="%1."/>
      <w:lvlJc w:val="left"/>
      <w:pPr>
        <w:tabs>
          <w:tab w:val="left" w:pos="312"/>
        </w:tabs>
      </w:pPr>
    </w:lvl>
  </w:abstractNum>
  <w:abstractNum w:abstractNumId="4">
    <w:nsid w:val="334D9E7C"/>
    <w:multiLevelType w:val="singleLevel"/>
    <w:tmpl w:val="334D9E7C"/>
    <w:lvl w:ilvl="0" w:tentative="0">
      <w:start w:val="1"/>
      <w:numFmt w:val="decimal"/>
      <w:lvlText w:val="%1."/>
      <w:lvlJc w:val="left"/>
      <w:pPr>
        <w:tabs>
          <w:tab w:val="left" w:pos="312"/>
        </w:tabs>
      </w:pPr>
    </w:lvl>
  </w:abstractNum>
  <w:abstractNum w:abstractNumId="5">
    <w:nsid w:val="5445F432"/>
    <w:multiLevelType w:val="singleLevel"/>
    <w:tmpl w:val="5445F432"/>
    <w:lvl w:ilvl="0" w:tentative="0">
      <w:start w:val="1"/>
      <w:numFmt w:val="decimal"/>
      <w:lvlText w:val="%1."/>
      <w:lvlJc w:val="left"/>
      <w:pPr>
        <w:tabs>
          <w:tab w:val="left" w:pos="312"/>
        </w:tabs>
      </w:pPr>
    </w:lvl>
  </w:abstractNum>
  <w:abstractNum w:abstractNumId="6">
    <w:nsid w:val="59887981"/>
    <w:multiLevelType w:val="singleLevel"/>
    <w:tmpl w:val="59887981"/>
    <w:lvl w:ilvl="0" w:tentative="0">
      <w:start w:val="1"/>
      <w:numFmt w:val="decimal"/>
      <w:lvlText w:val="%1."/>
      <w:lvlJc w:val="left"/>
      <w:pPr>
        <w:tabs>
          <w:tab w:val="left" w:pos="312"/>
        </w:tabs>
      </w:pPr>
    </w:lvl>
  </w:abstractNum>
  <w:abstractNum w:abstractNumId="7">
    <w:nsid w:val="64FAE856"/>
    <w:multiLevelType w:val="singleLevel"/>
    <w:tmpl w:val="64FAE856"/>
    <w:lvl w:ilvl="0" w:tentative="0">
      <w:start w:val="1"/>
      <w:numFmt w:val="decimal"/>
      <w:suff w:val="nothing"/>
      <w:lvlText w:val="%1、"/>
      <w:lvlJc w:val="left"/>
    </w:lvl>
  </w:abstractNum>
  <w:abstractNum w:abstractNumId="8">
    <w:nsid w:val="7BF11081"/>
    <w:multiLevelType w:val="singleLevel"/>
    <w:tmpl w:val="7BF11081"/>
    <w:lvl w:ilvl="0" w:tentative="0">
      <w:start w:val="1"/>
      <w:numFmt w:val="decimal"/>
      <w:lvlText w:val="%1."/>
      <w:lvlJc w:val="left"/>
      <w:pPr>
        <w:tabs>
          <w:tab w:val="left" w:pos="312"/>
        </w:tabs>
      </w:pPr>
    </w:lvl>
  </w:abstractNum>
  <w:num w:numId="1">
    <w:abstractNumId w:val="7"/>
  </w:num>
  <w:num w:numId="2">
    <w:abstractNumId w:val="0"/>
  </w:num>
  <w:num w:numId="3">
    <w:abstractNumId w:val="3"/>
  </w:num>
  <w:num w:numId="4">
    <w:abstractNumId w:val="4"/>
  </w:num>
  <w:num w:numId="5">
    <w:abstractNumId w:val="1"/>
  </w:num>
  <w:num w:numId="6">
    <w:abstractNumId w:val="5"/>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172A27"/>
    <w:rsid w:val="00EA058C"/>
    <w:rsid w:val="02B81FC4"/>
    <w:rsid w:val="050F1BC2"/>
    <w:rsid w:val="05113905"/>
    <w:rsid w:val="06F04422"/>
    <w:rsid w:val="075A189C"/>
    <w:rsid w:val="077C5AD9"/>
    <w:rsid w:val="07A174CB"/>
    <w:rsid w:val="080C284E"/>
    <w:rsid w:val="09316E55"/>
    <w:rsid w:val="0ACE05D7"/>
    <w:rsid w:val="0AD37448"/>
    <w:rsid w:val="0C6352AB"/>
    <w:rsid w:val="0C6C00A7"/>
    <w:rsid w:val="0CAE6912"/>
    <w:rsid w:val="0CF956B3"/>
    <w:rsid w:val="0D86163D"/>
    <w:rsid w:val="0F9576F0"/>
    <w:rsid w:val="110C3C07"/>
    <w:rsid w:val="113849FC"/>
    <w:rsid w:val="12E806A4"/>
    <w:rsid w:val="130523D4"/>
    <w:rsid w:val="13DD188A"/>
    <w:rsid w:val="151237B6"/>
    <w:rsid w:val="16EB0762"/>
    <w:rsid w:val="187327BD"/>
    <w:rsid w:val="1A18361C"/>
    <w:rsid w:val="1CC92AEB"/>
    <w:rsid w:val="20234AC9"/>
    <w:rsid w:val="20434A8D"/>
    <w:rsid w:val="2593449F"/>
    <w:rsid w:val="25C74149"/>
    <w:rsid w:val="26153106"/>
    <w:rsid w:val="26630E46"/>
    <w:rsid w:val="266D4CF0"/>
    <w:rsid w:val="26E03714"/>
    <w:rsid w:val="27767BD4"/>
    <w:rsid w:val="28E95C2C"/>
    <w:rsid w:val="29C56BF1"/>
    <w:rsid w:val="2AC60E73"/>
    <w:rsid w:val="2C387CAA"/>
    <w:rsid w:val="2CAD22EA"/>
    <w:rsid w:val="2CCA6E3E"/>
    <w:rsid w:val="2E173C95"/>
    <w:rsid w:val="2E706715"/>
    <w:rsid w:val="2F465778"/>
    <w:rsid w:val="30375F5E"/>
    <w:rsid w:val="31C11B09"/>
    <w:rsid w:val="31DA3AEF"/>
    <w:rsid w:val="32E4458C"/>
    <w:rsid w:val="3355074A"/>
    <w:rsid w:val="340F089F"/>
    <w:rsid w:val="36B9188B"/>
    <w:rsid w:val="36F6663C"/>
    <w:rsid w:val="37B81B43"/>
    <w:rsid w:val="37D746BF"/>
    <w:rsid w:val="380D1E8F"/>
    <w:rsid w:val="3AB679A5"/>
    <w:rsid w:val="3ACE64DD"/>
    <w:rsid w:val="3BA23236"/>
    <w:rsid w:val="3BD74C8E"/>
    <w:rsid w:val="3C337FE0"/>
    <w:rsid w:val="3FA94B93"/>
    <w:rsid w:val="40241882"/>
    <w:rsid w:val="42051BC8"/>
    <w:rsid w:val="42C972FA"/>
    <w:rsid w:val="42EA48FB"/>
    <w:rsid w:val="4473751E"/>
    <w:rsid w:val="462C02CC"/>
    <w:rsid w:val="46382DB5"/>
    <w:rsid w:val="465F5FAB"/>
    <w:rsid w:val="473C453F"/>
    <w:rsid w:val="490E5A67"/>
    <w:rsid w:val="49262DB0"/>
    <w:rsid w:val="49CB45A3"/>
    <w:rsid w:val="4A083B98"/>
    <w:rsid w:val="4A413C1A"/>
    <w:rsid w:val="4A727935"/>
    <w:rsid w:val="4B9338FF"/>
    <w:rsid w:val="4CCE79E7"/>
    <w:rsid w:val="4D057181"/>
    <w:rsid w:val="4E6A373F"/>
    <w:rsid w:val="4E832A53"/>
    <w:rsid w:val="51D610EC"/>
    <w:rsid w:val="532C3CED"/>
    <w:rsid w:val="54FA3343"/>
    <w:rsid w:val="5A322975"/>
    <w:rsid w:val="5ABA15AB"/>
    <w:rsid w:val="5C4C3CFA"/>
    <w:rsid w:val="5CF42E8C"/>
    <w:rsid w:val="5D814092"/>
    <w:rsid w:val="5F622211"/>
    <w:rsid w:val="60F40F40"/>
    <w:rsid w:val="616D6A24"/>
    <w:rsid w:val="63DF28B1"/>
    <w:rsid w:val="64CC0858"/>
    <w:rsid w:val="65B94B91"/>
    <w:rsid w:val="66012783"/>
    <w:rsid w:val="67492634"/>
    <w:rsid w:val="6A7C1419"/>
    <w:rsid w:val="6D9E6B0A"/>
    <w:rsid w:val="6FAD74D8"/>
    <w:rsid w:val="70553DF8"/>
    <w:rsid w:val="70DC1E23"/>
    <w:rsid w:val="70F353BF"/>
    <w:rsid w:val="71F43BC4"/>
    <w:rsid w:val="73691968"/>
    <w:rsid w:val="73A11102"/>
    <w:rsid w:val="744F0B5E"/>
    <w:rsid w:val="74980757"/>
    <w:rsid w:val="76984A3E"/>
    <w:rsid w:val="793A1DDD"/>
    <w:rsid w:val="79F521A7"/>
    <w:rsid w:val="7D140B97"/>
    <w:rsid w:val="7E3E236F"/>
    <w:rsid w:val="7E97382D"/>
    <w:rsid w:val="7F36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Body Text"/>
    <w:basedOn w:val="1"/>
    <w:qFormat/>
    <w:uiPriority w:val="0"/>
    <w:pPr>
      <w:spacing w:after="120"/>
    </w:pPr>
    <w:rPr>
      <w:szCs w:val="24"/>
    </w:rPr>
  </w:style>
  <w:style w:type="paragraph" w:styleId="5">
    <w:name w:val="Body Text Indent"/>
    <w:basedOn w:val="1"/>
    <w:unhideWhenUsed/>
    <w:qFormat/>
    <w:uiPriority w:val="0"/>
    <w:pPr>
      <w:spacing w:after="120"/>
      <w:ind w:left="420" w:leftChars="200"/>
    </w:pPr>
  </w:style>
  <w:style w:type="paragraph" w:styleId="6">
    <w:name w:val="footer"/>
    <w:basedOn w:val="1"/>
    <w:unhideWhenUsed/>
    <w:qFormat/>
    <w:uiPriority w:val="0"/>
    <w:pPr>
      <w:tabs>
        <w:tab w:val="center" w:pos="4153"/>
        <w:tab w:val="right" w:pos="8306"/>
      </w:tabs>
      <w:snapToGrid w:val="0"/>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List"/>
    <w:basedOn w:val="1"/>
    <w:qFormat/>
    <w:uiPriority w:val="0"/>
    <w:pPr>
      <w:ind w:left="200" w:hanging="200" w:hangingChars="200"/>
      <w:contextualSpacing/>
    </w:pPr>
  </w:style>
  <w:style w:type="paragraph" w:styleId="9">
    <w:name w:val="Body Text First Indent 2"/>
    <w:basedOn w:val="5"/>
    <w:qFormat/>
    <w:uiPriority w:val="0"/>
    <w:pPr>
      <w:ind w:left="0" w:leftChars="0" w:firstLine="420"/>
    </w:pPr>
    <w:rPr>
      <w:szCs w:val="24"/>
    </w:rPr>
  </w:style>
  <w:style w:type="character" w:styleId="12">
    <w:name w:val="Hyperlink"/>
    <w:qFormat/>
    <w:uiPriority w:val="99"/>
    <w:rPr>
      <w:color w:val="0000FF"/>
      <w:u w:val="single"/>
    </w:rPr>
  </w:style>
  <w:style w:type="paragraph" w:customStyle="1" w:styleId="13">
    <w:name w:val="表格文字"/>
    <w:basedOn w:val="8"/>
    <w:next w:val="1"/>
    <w:qFormat/>
    <w:uiPriority w:val="0"/>
    <w:pPr>
      <w:ind w:firstLine="0" w:firstLineChars="0"/>
      <w:jc w:val="center"/>
    </w:pPr>
    <w:rPr>
      <w:szCs w:val="20"/>
    </w:rPr>
  </w:style>
  <w:style w:type="paragraph" w:customStyle="1" w:styleId="14">
    <w:name w:val="正文文本2"/>
    <w:basedOn w:val="1"/>
    <w:qFormat/>
    <w:uiPriority w:val="0"/>
    <w:pPr>
      <w:autoSpaceDE w:val="0"/>
      <w:autoSpaceDN w:val="0"/>
    </w:pPr>
    <w:rPr>
      <w:rFonts w:cs="Times New Roman"/>
      <w:sz w:val="20"/>
      <w:lang w:val="zh-CN"/>
    </w:rPr>
  </w:style>
  <w:style w:type="paragraph" w:customStyle="1" w:styleId="15">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kern w:val="0"/>
      <w:sz w:val="21"/>
      <w:szCs w:val="20"/>
      <w:lang w:val="en-US" w:eastAsia="zh-CN" w:bidi="ar-SA"/>
    </w:rPr>
  </w:style>
  <w:style w:type="paragraph" w:customStyle="1" w:styleId="16">
    <w:name w:val="正文 A"/>
    <w:autoRedefine/>
    <w:qFormat/>
    <w:uiPriority w:val="99"/>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character" w:customStyle="1" w:styleId="17">
    <w:name w:val="数字EU Char"/>
    <w:link w:val="18"/>
    <w:qFormat/>
    <w:uiPriority w:val="0"/>
    <w:rPr>
      <w:rFonts w:ascii="EU-F1" w:hAnsi="Calibri"/>
      <w:kern w:val="21"/>
      <w:szCs w:val="21"/>
    </w:rPr>
  </w:style>
  <w:style w:type="paragraph" w:customStyle="1" w:styleId="18">
    <w:name w:val="数字EU"/>
    <w:basedOn w:val="1"/>
    <w:link w:val="17"/>
    <w:qFormat/>
    <w:uiPriority w:val="0"/>
    <w:pPr>
      <w:wordWrap w:val="0"/>
      <w:overflowPunct w:val="0"/>
      <w:topLinePunct/>
    </w:pPr>
    <w:rPr>
      <w:rFonts w:ascii="EU-F1" w:hAnsi="Calibri"/>
      <w:kern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140</Pages>
  <Words>8066</Words>
  <Characters>8820</Characters>
  <Lines>0</Lines>
  <Paragraphs>0</Paragraphs>
  <TotalTime>5</TotalTime>
  <ScaleCrop>false</ScaleCrop>
  <LinksUpToDate>false</LinksUpToDate>
  <CharactersWithSpaces>8837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2024-08-27T01:07:00Z</dcterms:created>
  <dc:creator>Administrator</dc:creator>
  <cp:lastModifiedBy>贺朝.</cp:lastModifiedBy>
  <dcterms:modified xsi:type="dcterms:W3CDTF">2025-08-13T12:57:07Z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1D476A8709DC4643990CD574CCC41627_12</vt:lpwstr>
  </property>
  <property fmtid="{D5CDD505-2E9C-101B-9397-08002B2CF9AE}" pid="4" name="KSOTemplateDocerSaveRecord">
    <vt:lpwstr>eyJoZGlkIjoiOTM1NjU5NTU1OTBhZTRiN2E3MWZhYWU2MjFkNTEwNzkiLCJ1c2VySWQiOiI3MzAwNjQ3NTMifQ==</vt:lpwstr>
  </property>
</Properties>
</file>