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A9C9F">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2" w:name="_GoBack"/>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bookmarkEnd w:id="2"/>
    <w:tbl>
      <w:tblPr>
        <w:tblStyle w:val="7"/>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021"/>
        <w:gridCol w:w="2709"/>
        <w:gridCol w:w="788"/>
        <w:gridCol w:w="848"/>
        <w:gridCol w:w="1474"/>
        <w:gridCol w:w="1170"/>
        <w:gridCol w:w="1358"/>
        <w:gridCol w:w="2701"/>
      </w:tblGrid>
      <w:tr w14:paraId="2B15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04" w:type="pct"/>
            <w:noWrap w:val="0"/>
            <w:vAlign w:val="center"/>
          </w:tcPr>
          <w:p w14:paraId="79EA6D99">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710" w:type="pct"/>
            <w:noWrap w:val="0"/>
            <w:vAlign w:val="center"/>
          </w:tcPr>
          <w:p w14:paraId="4AC8044E">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物资名称</w:t>
            </w:r>
          </w:p>
        </w:tc>
        <w:tc>
          <w:tcPr>
            <w:tcW w:w="952" w:type="pct"/>
            <w:noWrap w:val="0"/>
            <w:vAlign w:val="center"/>
          </w:tcPr>
          <w:p w14:paraId="08DCD6D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277" w:type="pct"/>
            <w:noWrap w:val="0"/>
            <w:vAlign w:val="center"/>
          </w:tcPr>
          <w:p w14:paraId="2E65B41A">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298" w:type="pct"/>
            <w:noWrap w:val="0"/>
            <w:vAlign w:val="center"/>
          </w:tcPr>
          <w:p w14:paraId="24232493">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518" w:type="pct"/>
            <w:noWrap w:val="0"/>
            <w:vAlign w:val="center"/>
          </w:tcPr>
          <w:p w14:paraId="02549F11">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交货日期</w:t>
            </w:r>
          </w:p>
        </w:tc>
        <w:tc>
          <w:tcPr>
            <w:tcW w:w="411" w:type="pct"/>
            <w:noWrap w:val="0"/>
            <w:vAlign w:val="center"/>
          </w:tcPr>
          <w:p w14:paraId="3A6E8BDC">
            <w:pPr>
              <w:widowControl/>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rPr>
              <w:t>质保期</w:t>
            </w:r>
            <w:r>
              <w:rPr>
                <w:rFonts w:hint="eastAsia" w:ascii="宋体" w:hAnsi="宋体" w:eastAsia="宋体" w:cs="宋体"/>
                <w:b/>
                <w:bCs/>
                <w:kern w:val="0"/>
                <w:sz w:val="24"/>
                <w:szCs w:val="24"/>
                <w:highlight w:val="none"/>
                <w:lang w:eastAsia="zh-CN"/>
              </w:rPr>
              <w:t>（</w:t>
            </w:r>
            <w:r>
              <w:rPr>
                <w:rFonts w:hint="eastAsia" w:ascii="宋体" w:hAnsi="宋体" w:eastAsia="宋体" w:cs="宋体"/>
                <w:b/>
                <w:bCs/>
                <w:kern w:val="0"/>
                <w:sz w:val="24"/>
                <w:szCs w:val="24"/>
                <w:highlight w:val="none"/>
                <w:lang w:val="en-US" w:eastAsia="zh-CN"/>
              </w:rPr>
              <w:t>不低于</w:t>
            </w:r>
            <w:r>
              <w:rPr>
                <w:rFonts w:hint="eastAsia" w:ascii="宋体" w:hAnsi="宋体" w:eastAsia="宋体" w:cs="宋体"/>
                <w:b/>
                <w:bCs/>
                <w:kern w:val="0"/>
                <w:sz w:val="24"/>
                <w:szCs w:val="24"/>
                <w:highlight w:val="none"/>
                <w:lang w:eastAsia="zh-CN"/>
              </w:rPr>
              <w:t>）</w:t>
            </w:r>
          </w:p>
        </w:tc>
        <w:tc>
          <w:tcPr>
            <w:tcW w:w="477" w:type="pct"/>
            <w:noWrap w:val="0"/>
            <w:vAlign w:val="center"/>
          </w:tcPr>
          <w:p w14:paraId="660406FB">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交货地点</w:t>
            </w:r>
          </w:p>
        </w:tc>
        <w:tc>
          <w:tcPr>
            <w:tcW w:w="949" w:type="pct"/>
            <w:noWrap w:val="0"/>
            <w:vAlign w:val="center"/>
          </w:tcPr>
          <w:p w14:paraId="625B7F15">
            <w:pPr>
              <w:widowControl/>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0C54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404" w:type="pct"/>
            <w:vMerge w:val="restart"/>
            <w:shd w:val="clear" w:color="auto" w:fill="auto"/>
            <w:noWrap w:val="0"/>
            <w:vAlign w:val="center"/>
          </w:tcPr>
          <w:p w14:paraId="2532F410">
            <w:pPr>
              <w:widowControl/>
              <w:jc w:val="center"/>
              <w:rPr>
                <w:rFonts w:hint="eastAsia" w:ascii="宋体" w:hAnsi="宋体" w:eastAsia="宋体" w:cs="宋体"/>
                <w:kern w:val="0"/>
                <w:sz w:val="24"/>
                <w:szCs w:val="24"/>
                <w:highlight w:val="none"/>
                <w:lang w:val="en-US" w:eastAsia="zh-CN"/>
              </w:rPr>
            </w:pPr>
            <w:bookmarkStart w:id="0" w:name="OLE_LINK15" w:colFirst="1" w:colLast="7"/>
            <w:bookmarkStart w:id="1" w:name="OLE_LINK13" w:colFirst="0" w:colLast="7"/>
            <w:r>
              <w:rPr>
                <w:rFonts w:hint="eastAsia" w:ascii="宋体" w:hAnsi="宋体" w:eastAsia="宋体" w:cs="宋体"/>
                <w:kern w:val="0"/>
                <w:sz w:val="24"/>
                <w:szCs w:val="24"/>
                <w:highlight w:val="none"/>
                <w:lang w:val="en-US" w:eastAsia="zh-CN"/>
              </w:rPr>
              <w:t>直轨、弯轨采购项目</w:t>
            </w:r>
          </w:p>
        </w:tc>
        <w:tc>
          <w:tcPr>
            <w:tcW w:w="710" w:type="pct"/>
            <w:shd w:val="clear" w:color="auto" w:fill="auto"/>
            <w:noWrap w:val="0"/>
            <w:vAlign w:val="center"/>
          </w:tcPr>
          <w:p w14:paraId="4BD31628">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工字型材直轨</w:t>
            </w:r>
          </w:p>
        </w:tc>
        <w:tc>
          <w:tcPr>
            <w:tcW w:w="952" w:type="pct"/>
            <w:shd w:val="clear" w:color="auto" w:fill="auto"/>
            <w:noWrap w:val="0"/>
            <w:vAlign w:val="center"/>
          </w:tcPr>
          <w:p w14:paraId="109EA36A">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图纸ZN146.01.02-06／／铝6063-T6／／L=3米／根</w:t>
            </w:r>
          </w:p>
        </w:tc>
        <w:tc>
          <w:tcPr>
            <w:tcW w:w="277" w:type="pct"/>
            <w:shd w:val="clear" w:color="000000" w:fill="FFFFFF"/>
            <w:noWrap w:val="0"/>
            <w:vAlign w:val="center"/>
          </w:tcPr>
          <w:p w14:paraId="52091BD5">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w:t>
            </w:r>
          </w:p>
        </w:tc>
        <w:tc>
          <w:tcPr>
            <w:tcW w:w="298" w:type="pct"/>
            <w:shd w:val="clear" w:color="000000" w:fill="FFFFFF"/>
            <w:noWrap w:val="0"/>
            <w:vAlign w:val="center"/>
          </w:tcPr>
          <w:p w14:paraId="202B891D">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w:t>
            </w:r>
          </w:p>
        </w:tc>
        <w:tc>
          <w:tcPr>
            <w:tcW w:w="518" w:type="pct"/>
            <w:noWrap w:val="0"/>
            <w:vAlign w:val="center"/>
          </w:tcPr>
          <w:p w14:paraId="11788E39">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接供货通知后20日内</w:t>
            </w:r>
          </w:p>
        </w:tc>
        <w:tc>
          <w:tcPr>
            <w:tcW w:w="411" w:type="pct"/>
            <w:noWrap w:val="0"/>
            <w:vAlign w:val="center"/>
          </w:tcPr>
          <w:p w14:paraId="1B69F24E">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12个月</w:t>
            </w:r>
          </w:p>
        </w:tc>
        <w:tc>
          <w:tcPr>
            <w:tcW w:w="477" w:type="pct"/>
            <w:noWrap w:val="0"/>
            <w:vAlign w:val="center"/>
          </w:tcPr>
          <w:p w14:paraId="4FB66917">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买方指定地点</w:t>
            </w:r>
          </w:p>
        </w:tc>
        <w:tc>
          <w:tcPr>
            <w:tcW w:w="949" w:type="pct"/>
            <w:vMerge w:val="restart"/>
            <w:noWrap w:val="0"/>
            <w:vAlign w:val="center"/>
          </w:tcPr>
          <w:p w14:paraId="4E8D5EC2">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业绩要求：2022年1月1日至投标截止日止，完成过轨道或加工件相类似销售业绩不少于1份，累计金额不低于40万元。注:业绩必须提供对应的合同复印件、发票和相应查验截图。</w:t>
            </w:r>
          </w:p>
        </w:tc>
      </w:tr>
      <w:tr w14:paraId="3DB7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04" w:type="pct"/>
            <w:vMerge w:val="continue"/>
            <w:shd w:val="clear" w:color="auto" w:fill="auto"/>
            <w:noWrap w:val="0"/>
            <w:vAlign w:val="center"/>
          </w:tcPr>
          <w:p w14:paraId="34C6322B">
            <w:pPr>
              <w:widowControl/>
              <w:jc w:val="center"/>
              <w:rPr>
                <w:rFonts w:hint="eastAsia" w:ascii="宋体" w:hAnsi="宋体" w:eastAsia="宋体" w:cs="宋体"/>
                <w:kern w:val="0"/>
                <w:sz w:val="24"/>
                <w:szCs w:val="24"/>
                <w:highlight w:val="none"/>
              </w:rPr>
            </w:pPr>
          </w:p>
        </w:tc>
        <w:tc>
          <w:tcPr>
            <w:tcW w:w="710" w:type="pct"/>
            <w:shd w:val="clear" w:color="auto" w:fill="auto"/>
            <w:noWrap w:val="0"/>
            <w:vAlign w:val="center"/>
          </w:tcPr>
          <w:p w14:paraId="1EDB05DB">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工字型材直轨</w:t>
            </w:r>
          </w:p>
        </w:tc>
        <w:tc>
          <w:tcPr>
            <w:tcW w:w="952" w:type="pct"/>
            <w:shd w:val="clear" w:color="auto" w:fill="auto"/>
            <w:noWrap w:val="0"/>
            <w:vAlign w:val="center"/>
          </w:tcPr>
          <w:p w14:paraId="6BF3B5D1">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图纸 ZN354.02-06／／铝6063-T6／／L=3米／根</w:t>
            </w:r>
          </w:p>
        </w:tc>
        <w:tc>
          <w:tcPr>
            <w:tcW w:w="277" w:type="pct"/>
            <w:shd w:val="clear" w:color="000000" w:fill="FFFFFF"/>
            <w:noWrap w:val="0"/>
            <w:vAlign w:val="center"/>
          </w:tcPr>
          <w:p w14:paraId="762AD104">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w:t>
            </w:r>
          </w:p>
        </w:tc>
        <w:tc>
          <w:tcPr>
            <w:tcW w:w="298" w:type="pct"/>
            <w:shd w:val="clear" w:color="000000" w:fill="FFFFFF"/>
            <w:noWrap w:val="0"/>
            <w:vAlign w:val="center"/>
          </w:tcPr>
          <w:p w14:paraId="17D6224C">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915</w:t>
            </w:r>
          </w:p>
        </w:tc>
        <w:tc>
          <w:tcPr>
            <w:tcW w:w="518" w:type="pct"/>
            <w:noWrap w:val="0"/>
            <w:vAlign w:val="center"/>
          </w:tcPr>
          <w:p w14:paraId="2ADE81F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接供货通知后20日内</w:t>
            </w:r>
          </w:p>
        </w:tc>
        <w:tc>
          <w:tcPr>
            <w:tcW w:w="411" w:type="pct"/>
            <w:noWrap w:val="0"/>
            <w:vAlign w:val="center"/>
          </w:tcPr>
          <w:p w14:paraId="11C37602">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12个月</w:t>
            </w:r>
          </w:p>
        </w:tc>
        <w:tc>
          <w:tcPr>
            <w:tcW w:w="477" w:type="pct"/>
            <w:noWrap w:val="0"/>
            <w:vAlign w:val="center"/>
          </w:tcPr>
          <w:p w14:paraId="7B97E3D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买方指定地点</w:t>
            </w:r>
          </w:p>
        </w:tc>
        <w:tc>
          <w:tcPr>
            <w:tcW w:w="949" w:type="pct"/>
            <w:vMerge w:val="continue"/>
            <w:noWrap w:val="0"/>
            <w:vAlign w:val="center"/>
          </w:tcPr>
          <w:p w14:paraId="14ED15E0">
            <w:pPr>
              <w:widowControl/>
              <w:jc w:val="center"/>
              <w:rPr>
                <w:rFonts w:hint="eastAsia" w:ascii="宋体" w:hAnsi="宋体" w:eastAsia="宋体" w:cs="宋体"/>
                <w:kern w:val="0"/>
                <w:sz w:val="24"/>
                <w:szCs w:val="24"/>
                <w:highlight w:val="none"/>
                <w:lang w:val="en-US" w:eastAsia="zh-CN"/>
              </w:rPr>
            </w:pPr>
          </w:p>
        </w:tc>
      </w:tr>
      <w:tr w14:paraId="1D51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04" w:type="pct"/>
            <w:vMerge w:val="continue"/>
            <w:shd w:val="clear" w:color="auto" w:fill="auto"/>
            <w:noWrap w:val="0"/>
            <w:vAlign w:val="center"/>
          </w:tcPr>
          <w:p w14:paraId="58F30DE4">
            <w:pPr>
              <w:widowControl/>
              <w:jc w:val="center"/>
              <w:rPr>
                <w:rFonts w:hint="eastAsia" w:ascii="宋体" w:hAnsi="宋体" w:eastAsia="宋体" w:cs="宋体"/>
                <w:kern w:val="0"/>
                <w:sz w:val="24"/>
                <w:szCs w:val="24"/>
                <w:highlight w:val="none"/>
              </w:rPr>
            </w:pPr>
          </w:p>
        </w:tc>
        <w:tc>
          <w:tcPr>
            <w:tcW w:w="710" w:type="pct"/>
            <w:shd w:val="clear" w:color="auto" w:fill="auto"/>
            <w:noWrap w:val="0"/>
            <w:vAlign w:val="center"/>
          </w:tcPr>
          <w:p w14:paraId="6F17AE2B">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R300型材弯轨</w:t>
            </w:r>
          </w:p>
        </w:tc>
        <w:tc>
          <w:tcPr>
            <w:tcW w:w="952" w:type="pct"/>
            <w:shd w:val="clear" w:color="auto" w:fill="auto"/>
            <w:noWrap w:val="0"/>
            <w:vAlign w:val="center"/>
          </w:tcPr>
          <w:p w14:paraId="1FE84F87">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图纸 ZN354.02-08／／铝6063-T6</w:t>
            </w:r>
          </w:p>
        </w:tc>
        <w:tc>
          <w:tcPr>
            <w:tcW w:w="277" w:type="pct"/>
            <w:shd w:val="clear" w:color="000000" w:fill="FFFFFF"/>
            <w:noWrap w:val="0"/>
            <w:vAlign w:val="center"/>
          </w:tcPr>
          <w:p w14:paraId="24EE573C">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w:t>
            </w:r>
          </w:p>
        </w:tc>
        <w:tc>
          <w:tcPr>
            <w:tcW w:w="298" w:type="pct"/>
            <w:shd w:val="clear" w:color="000000" w:fill="FFFFFF"/>
            <w:noWrap w:val="0"/>
            <w:vAlign w:val="center"/>
          </w:tcPr>
          <w:p w14:paraId="694DA18B">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600</w:t>
            </w:r>
          </w:p>
        </w:tc>
        <w:tc>
          <w:tcPr>
            <w:tcW w:w="518" w:type="pct"/>
            <w:noWrap w:val="0"/>
            <w:vAlign w:val="center"/>
          </w:tcPr>
          <w:p w14:paraId="49C996AD">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接供货通知后20日内</w:t>
            </w:r>
          </w:p>
        </w:tc>
        <w:tc>
          <w:tcPr>
            <w:tcW w:w="411" w:type="pct"/>
            <w:noWrap w:val="0"/>
            <w:vAlign w:val="center"/>
          </w:tcPr>
          <w:p w14:paraId="0B19D0F0">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12个月</w:t>
            </w:r>
          </w:p>
        </w:tc>
        <w:tc>
          <w:tcPr>
            <w:tcW w:w="477" w:type="pct"/>
            <w:noWrap w:val="0"/>
            <w:vAlign w:val="center"/>
          </w:tcPr>
          <w:p w14:paraId="26E7DF96">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买方指定地点</w:t>
            </w:r>
          </w:p>
        </w:tc>
        <w:tc>
          <w:tcPr>
            <w:tcW w:w="949" w:type="pct"/>
            <w:vMerge w:val="continue"/>
            <w:noWrap w:val="0"/>
            <w:vAlign w:val="center"/>
          </w:tcPr>
          <w:p w14:paraId="0F0B1835">
            <w:pPr>
              <w:widowControl/>
              <w:jc w:val="center"/>
              <w:rPr>
                <w:rFonts w:hint="eastAsia" w:ascii="宋体" w:hAnsi="宋体" w:eastAsia="宋体" w:cs="宋体"/>
                <w:kern w:val="0"/>
                <w:sz w:val="24"/>
                <w:szCs w:val="24"/>
                <w:highlight w:val="none"/>
                <w:lang w:val="en-US" w:eastAsia="zh-CN"/>
              </w:rPr>
            </w:pPr>
          </w:p>
        </w:tc>
      </w:tr>
      <w:bookmarkEnd w:id="0"/>
      <w:bookmarkEnd w:id="1"/>
    </w:tbl>
    <w:p w14:paraId="43692BE6">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49996A89">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80F9B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40404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投标文件中提供的证明材料复印件应复印清晰、可辨认且不得遮盖、涂抹，否则视为无效。</w:t>
      </w:r>
    </w:p>
    <w:p w14:paraId="551B817C">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4C9677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AC75">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19035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719035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78F352E5">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1207">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9FF5B57"/>
    <w:rsid w:val="1F673085"/>
    <w:rsid w:val="20C0137D"/>
    <w:rsid w:val="23BB7539"/>
    <w:rsid w:val="24E96D2E"/>
    <w:rsid w:val="29614FC6"/>
    <w:rsid w:val="2B3202B6"/>
    <w:rsid w:val="2CB354A3"/>
    <w:rsid w:val="2FE42AFC"/>
    <w:rsid w:val="31B34FD3"/>
    <w:rsid w:val="39444C4F"/>
    <w:rsid w:val="3DA90A2C"/>
    <w:rsid w:val="46ED73AD"/>
    <w:rsid w:val="482A26BE"/>
    <w:rsid w:val="48A6459C"/>
    <w:rsid w:val="4A05330E"/>
    <w:rsid w:val="4BE25E27"/>
    <w:rsid w:val="4C9B7E3A"/>
    <w:rsid w:val="4DCD55A0"/>
    <w:rsid w:val="4F6507F6"/>
    <w:rsid w:val="526E69C5"/>
    <w:rsid w:val="5418605D"/>
    <w:rsid w:val="5A0C2BCB"/>
    <w:rsid w:val="5EF64196"/>
    <w:rsid w:val="65567F00"/>
    <w:rsid w:val="67587252"/>
    <w:rsid w:val="67F529D1"/>
    <w:rsid w:val="6B5F79E3"/>
    <w:rsid w:val="70E6518F"/>
    <w:rsid w:val="7243025C"/>
    <w:rsid w:val="789C7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4949</Words>
  <Characters>5537</Characters>
  <Lines>0</Lines>
  <Paragraphs>0</Paragraphs>
  <TotalTime>1</TotalTime>
  <ScaleCrop>false</ScaleCrop>
  <LinksUpToDate>false</LinksUpToDate>
  <CharactersWithSpaces>5560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2025-09-23T05:57:37Z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2118E2546424453F98E19A6E823CD4D2_12</vt:lpwstr>
  </property>
  <property fmtid="{D5CDD505-2E9C-101B-9397-08002B2CF9AE}" pid="4" name="KSOTemplateDocerSaveRecord">
    <vt:lpwstr>eyJoZGlkIjoiMzcwNjJhMjRjNDdiZDcxN2YwM2E3NTkwZGEwYzQ4ZjMiLCJ1c2VySWQiOiIxMTMxODAxOTk4In0=</vt:lpwstr>
  </property>
</Properties>
</file>