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3AB91">
      <w:pPr>
        <w:pStyle w:val="4"/>
        <w:shd w:val="clear"/>
        <w:spacing w:after="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p w14:paraId="31275C79">
      <w:pPr>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913"/>
        <w:gridCol w:w="5123"/>
        <w:gridCol w:w="503"/>
        <w:gridCol w:w="696"/>
        <w:gridCol w:w="890"/>
        <w:gridCol w:w="5044"/>
      </w:tblGrid>
      <w:tr w14:paraId="69C1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vAlign w:val="center"/>
          </w:tcPr>
          <w:p w14:paraId="066686C1">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264C46FF">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0" w:type="auto"/>
            <w:shd w:val="clear" w:color="auto" w:fill="auto"/>
            <w:vAlign w:val="center"/>
          </w:tcPr>
          <w:p w14:paraId="574C76E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2B7A8D0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178225B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auto"/>
            <w:vAlign w:val="center"/>
          </w:tcPr>
          <w:p w14:paraId="76ED5F8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0" w:type="auto"/>
            <w:shd w:val="clear" w:color="auto" w:fill="auto"/>
            <w:vAlign w:val="center"/>
          </w:tcPr>
          <w:p w14:paraId="1DBC2BF6">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1C74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Align w:val="center"/>
          </w:tcPr>
          <w:p w14:paraId="3CA23E8D">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无人机维修保养劳务分包</w:t>
            </w:r>
            <w:r>
              <w:rPr>
                <w:rFonts w:hint="eastAsia" w:ascii="宋体" w:hAnsi="宋体" w:eastAsia="宋体" w:cs="宋体"/>
                <w:color w:val="auto"/>
                <w:sz w:val="24"/>
                <w:szCs w:val="24"/>
                <w:highlight w:val="none"/>
              </w:rPr>
              <w:t>项目</w:t>
            </w:r>
          </w:p>
        </w:tc>
        <w:tc>
          <w:tcPr>
            <w:tcW w:w="0" w:type="auto"/>
            <w:shd w:val="clear" w:color="auto" w:fill="auto"/>
            <w:vAlign w:val="center"/>
          </w:tcPr>
          <w:p w14:paraId="3746724D">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无人机维修保养劳务分包</w:t>
            </w:r>
          </w:p>
        </w:tc>
        <w:tc>
          <w:tcPr>
            <w:tcW w:w="0" w:type="auto"/>
            <w:shd w:val="clear" w:color="auto" w:fill="auto"/>
            <w:vAlign w:val="center"/>
          </w:tcPr>
          <w:p w14:paraId="249BCDF7">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现行国家、行业及国家电网公司有关法规、规范和技术规程的要求，正确诊断、评估无人机及配件的本体状况，对无人机使用中存在的缺陷、隐患能及时排查处理，可提供拆解清理、检测校准、换件维修等维护保养服务。</w:t>
            </w:r>
          </w:p>
        </w:tc>
        <w:tc>
          <w:tcPr>
            <w:tcW w:w="0" w:type="auto"/>
            <w:shd w:val="clear" w:color="000000" w:fill="FFFFFF"/>
            <w:vAlign w:val="center"/>
          </w:tcPr>
          <w:p w14:paraId="083935F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工日</w:t>
            </w:r>
          </w:p>
        </w:tc>
        <w:tc>
          <w:tcPr>
            <w:tcW w:w="0" w:type="auto"/>
            <w:shd w:val="clear" w:color="000000" w:fill="FFFFFF"/>
            <w:vAlign w:val="center"/>
          </w:tcPr>
          <w:p w14:paraId="15D888F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7000</w:t>
            </w:r>
          </w:p>
        </w:tc>
        <w:tc>
          <w:tcPr>
            <w:tcW w:w="0" w:type="auto"/>
            <w:shd w:val="clear" w:color="auto" w:fill="auto"/>
            <w:vAlign w:val="center"/>
          </w:tcPr>
          <w:p w14:paraId="2F0B611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接到服务通知后</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w:t>
            </w:r>
          </w:p>
        </w:tc>
        <w:tc>
          <w:tcPr>
            <w:tcW w:w="0" w:type="auto"/>
            <w:shd w:val="clear" w:color="auto" w:fill="auto"/>
            <w:vAlign w:val="center"/>
          </w:tcPr>
          <w:p w14:paraId="471BAD7A">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t>完成过与招标项目相类似的同等或以上技术要求的项目</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年1月1日至采购项目投标截止日止，投标方具有</w:t>
            </w:r>
            <w:r>
              <w:rPr>
                <w:rFonts w:hint="eastAsia" w:ascii="宋体" w:hAnsi="宋体" w:eastAsia="宋体" w:cs="宋体"/>
                <w:color w:val="auto"/>
                <w:kern w:val="0"/>
                <w:sz w:val="24"/>
                <w:szCs w:val="24"/>
                <w:highlight w:val="none"/>
                <w:lang w:val="en-US" w:eastAsia="zh-CN"/>
              </w:rPr>
              <w:t>无人机维修保养</w:t>
            </w:r>
            <w:r>
              <w:rPr>
                <w:rFonts w:hint="eastAsia" w:ascii="宋体" w:hAnsi="宋体" w:eastAsia="宋体" w:cs="宋体"/>
                <w:color w:val="auto"/>
                <w:kern w:val="0"/>
                <w:sz w:val="24"/>
                <w:szCs w:val="24"/>
                <w:highlight w:val="none"/>
              </w:rPr>
              <w:t>的技术服务（劳务服务）业绩。注：业绩必须提供对应的合同复印件、发票和相应查验截图。</w:t>
            </w:r>
          </w:p>
        </w:tc>
      </w:tr>
    </w:tbl>
    <w:p w14:paraId="2D61AB74">
      <w:pPr>
        <w:shd w:val="clear"/>
        <w:rPr>
          <w:rFonts w:hint="eastAsia" w:ascii="宋体" w:hAnsi="宋体" w:eastAsia="宋体" w:cs="宋体"/>
          <w:color w:val="auto"/>
          <w:sz w:val="24"/>
          <w:szCs w:val="24"/>
          <w:highlight w:val="none"/>
        </w:rPr>
      </w:pPr>
    </w:p>
    <w:p w14:paraId="3BD539B7">
      <w:pPr>
        <w:pStyle w:val="13"/>
        <w:shd w:val="clea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具体服务不局限于上述需求一览表。应包括上述服务相关延伸服务及产品，类似升级服务及相关产品。</w:t>
      </w:r>
    </w:p>
    <w:p w14:paraId="242F1591">
      <w:pPr>
        <w:pStyle w:val="1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D780325">
      <w:pPr>
        <w:pStyle w:val="1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34A612E0">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7999245A">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9BFBB40">
      <w:pPr>
        <w:shd w:val="clear"/>
        <w:rPr>
          <w:rFonts w:hint="eastAsia" w:ascii="宋体" w:hAnsi="宋体" w:eastAsia="宋体" w:cs="宋体"/>
          <w:color w:val="auto"/>
          <w:highlight w:val="none"/>
          <w:lang w:val="en-US" w:eastAsia="zh-CN"/>
        </w:rPr>
      </w:pP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3AAA">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C0A22">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C0A22">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BF4EE">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40C6A6B"/>
    <w:rsid w:val="05710200"/>
    <w:rsid w:val="072A73E8"/>
    <w:rsid w:val="07C21A3A"/>
    <w:rsid w:val="0A1428E4"/>
    <w:rsid w:val="0AEB71AE"/>
    <w:rsid w:val="0B6A51EF"/>
    <w:rsid w:val="0CEE6D0E"/>
    <w:rsid w:val="0F4470AD"/>
    <w:rsid w:val="193404DC"/>
    <w:rsid w:val="1B730B17"/>
    <w:rsid w:val="1BB80A5E"/>
    <w:rsid w:val="1F76188B"/>
    <w:rsid w:val="21333CC3"/>
    <w:rsid w:val="26383E3D"/>
    <w:rsid w:val="2BE127D7"/>
    <w:rsid w:val="301952A7"/>
    <w:rsid w:val="315D1044"/>
    <w:rsid w:val="36755EA2"/>
    <w:rsid w:val="37371B1C"/>
    <w:rsid w:val="398D1AED"/>
    <w:rsid w:val="3A765A44"/>
    <w:rsid w:val="4086340B"/>
    <w:rsid w:val="419C597F"/>
    <w:rsid w:val="43274B52"/>
    <w:rsid w:val="4A227A1C"/>
    <w:rsid w:val="50072212"/>
    <w:rsid w:val="58E9369C"/>
    <w:rsid w:val="5A2D0062"/>
    <w:rsid w:val="5ABD53A8"/>
    <w:rsid w:val="5E351740"/>
    <w:rsid w:val="610D0B3B"/>
    <w:rsid w:val="66667B2B"/>
    <w:rsid w:val="67A55AF5"/>
    <w:rsid w:val="6C586E7B"/>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rFonts w:ascii="Times New Roman" w:hAnsi="Times New Roman"/>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4336</Words>
  <Characters>4833</Characters>
  <Lines>0</Lines>
  <Paragraphs>0</Paragraphs>
  <TotalTime>2</TotalTime>
  <ScaleCrop>false</ScaleCrop>
  <LinksUpToDate>false</LinksUpToDate>
  <CharactersWithSpaces>4852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王可爱</cp:lastModifiedBy>
  <dcterms:modified xsi:type="dcterms:W3CDTF">2025-09-30T09:22:34Z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EE22097FDD314C5581912C5BA04CA812_13</vt:lpwstr>
  </property>
  <property fmtid="{D5CDD505-2E9C-101B-9397-08002B2CF9AE}" pid="4" name="KSOTemplateDocerSaveRecord">
    <vt:lpwstr>eyJoZGlkIjoiMjkxZjg0N2YzZWU5MjNlMzUxZWI3MTU1ODhiNWEwMjYiLCJ1c2VySWQiOiI1MDMwNzMyMjMifQ==</vt:lpwstr>
  </property>
</Properties>
</file>