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612"/>
        <w:gridCol w:w="3687"/>
        <w:gridCol w:w="499"/>
        <w:gridCol w:w="499"/>
        <w:gridCol w:w="850"/>
        <w:gridCol w:w="947"/>
        <w:gridCol w:w="829"/>
        <w:gridCol w:w="3698"/>
        <w:gridCol w:w="1724"/>
      </w:tblGrid>
      <w:tr w14:paraId="090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FF313D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1B7C332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5D53D6E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4707832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2EA0567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2347434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68D1F38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5CD8ED6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0" w:type="auto"/>
            <w:shd w:val="clear" w:color="auto" w:fill="auto"/>
            <w:vAlign w:val="center"/>
          </w:tcPr>
          <w:p w14:paraId="577D7642">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0" w:type="auto"/>
            <w:shd w:val="clear" w:color="auto" w:fill="auto"/>
            <w:vAlign w:val="center"/>
          </w:tcPr>
          <w:p w14:paraId="794728F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650C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4A570F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自动机场组件采购项目</w:t>
            </w:r>
          </w:p>
        </w:tc>
        <w:tc>
          <w:tcPr>
            <w:tcW w:w="0" w:type="auto"/>
            <w:shd w:val="clear" w:color="auto" w:fill="auto"/>
            <w:vAlign w:val="center"/>
          </w:tcPr>
          <w:p w14:paraId="6EF50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自动机场1</w:t>
            </w:r>
          </w:p>
        </w:tc>
        <w:tc>
          <w:tcPr>
            <w:tcW w:w="0" w:type="auto"/>
            <w:shd w:val="clear" w:color="auto" w:fill="auto"/>
            <w:vAlign w:val="center"/>
          </w:tcPr>
          <w:p w14:paraId="03C94EA3">
            <w:pPr>
              <w:keepNext w:val="0"/>
              <w:keepLines w:val="0"/>
              <w:widowControl/>
              <w:suppressLineNumbers w:val="0"/>
              <w:tabs>
                <w:tab w:val="left" w:pos="901"/>
              </w:tabs>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color w:val="000000"/>
                <w:sz w:val="24"/>
                <w:szCs w:val="24"/>
                <w:highlight w:val="none"/>
                <w:lang w:val="en-US" w:eastAsia="zh-CN"/>
              </w:rPr>
              <w:t>机场整机重量≤55kg;最大起飞海拔高度≥6500m;最大允许降落风速12m/s;充电时间≥27 min;裸机重量≥1850g；飞行器电池容量≥6768mah。</w:t>
            </w:r>
          </w:p>
        </w:tc>
        <w:tc>
          <w:tcPr>
            <w:tcW w:w="0" w:type="auto"/>
            <w:shd w:val="clear" w:color="000000" w:fill="FFFFFF"/>
            <w:vAlign w:val="center"/>
          </w:tcPr>
          <w:p w14:paraId="00F7A2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0" w:type="auto"/>
            <w:shd w:val="clear" w:color="000000" w:fill="FFFFFF"/>
            <w:vAlign w:val="center"/>
          </w:tcPr>
          <w:p w14:paraId="036A2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restart"/>
            <w:shd w:val="clear" w:color="auto" w:fill="auto"/>
            <w:vAlign w:val="center"/>
          </w:tcPr>
          <w:p w14:paraId="3556DE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Merge w:val="restart"/>
            <w:vAlign w:val="center"/>
          </w:tcPr>
          <w:p w14:paraId="234D5FF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0" w:type="auto"/>
            <w:vMerge w:val="restart"/>
            <w:shd w:val="clear" w:color="auto" w:fill="auto"/>
            <w:vAlign w:val="center"/>
          </w:tcPr>
          <w:p w14:paraId="3084732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0" w:type="auto"/>
            <w:vMerge w:val="restart"/>
            <w:shd w:val="clear" w:color="auto" w:fill="auto"/>
            <w:vAlign w:val="center"/>
          </w:tcPr>
          <w:p w14:paraId="797824C0">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业绩要求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日至投标截止日止，完成过自动机场等业绩不少于1份，累计金额不低于50万元。注:业绩必须提供对应的合同复印件、发票和相应查验截图。</w:t>
            </w:r>
          </w:p>
        </w:tc>
        <w:tc>
          <w:tcPr>
            <w:tcW w:w="0" w:type="auto"/>
            <w:vMerge w:val="restart"/>
            <w:shd w:val="clear" w:color="auto" w:fill="auto"/>
            <w:vAlign w:val="center"/>
          </w:tcPr>
          <w:p w14:paraId="44CDC13C">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具备《民用无人驾驶航空器运营合格证》。</w:t>
            </w:r>
          </w:p>
        </w:tc>
      </w:tr>
      <w:tr w14:paraId="73EF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5BB4F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32E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自动机场2</w:t>
            </w:r>
          </w:p>
        </w:tc>
        <w:tc>
          <w:tcPr>
            <w:tcW w:w="0" w:type="auto"/>
            <w:shd w:val="clear" w:color="auto" w:fill="auto"/>
            <w:vAlign w:val="center"/>
          </w:tcPr>
          <w:p w14:paraId="76BDE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外形尺寸：长≤1760mm，宽≤745mm，高≤485mm；飞行器最大起飞重量≥2090g；对角线轴距≤500mm；激光测距≥1800m；电池重量≤650g。</w:t>
            </w:r>
          </w:p>
          <w:p w14:paraId="192EE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p>
        </w:tc>
        <w:tc>
          <w:tcPr>
            <w:tcW w:w="0" w:type="auto"/>
            <w:shd w:val="clear" w:color="000000" w:fill="FFFFFF"/>
            <w:vAlign w:val="center"/>
          </w:tcPr>
          <w:p w14:paraId="0F8BA6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0" w:type="auto"/>
            <w:shd w:val="clear" w:color="000000" w:fill="FFFFFF"/>
            <w:vAlign w:val="center"/>
          </w:tcPr>
          <w:p w14:paraId="4B5B3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vMerge w:val="continue"/>
            <w:shd w:val="clear" w:color="auto" w:fill="auto"/>
            <w:vAlign w:val="center"/>
          </w:tcPr>
          <w:p w14:paraId="0353FD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100A679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6A85D3C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9C6FF4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0E64CE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74C657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806BE4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sectPr>
          <w:headerReference r:id="rId5" w:type="default"/>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bookmarkStart w:id="0" w:name="_GoBack"/>
      <w:bookmarkEnd w:id="0"/>
    </w:p>
    <w:sectPr>
      <w:headerReference r:id="rId7" w:type="default"/>
      <w:footerReference r:id="rId8" w:type="default"/>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69FF">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8298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BF8298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64EA03A">
    <w:pPr>
      <w:pStyle w:val="4"/>
      <w:spacing w:beforeLines="0" w:afterLines="0" w:line="14" w:lineRule="auto"/>
      <w:ind w:firstLine="240"/>
      <w:rPr>
        <w:rFonts w:hint="default"/>
        <w:sz w:val="12"/>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A87A">
    <w:pPr>
      <w:pStyle w:val="6"/>
      <w:pBdr>
        <w:bottom w:val="none" w:color="auto" w:sz="0" w:space="0"/>
      </w:pBdr>
      <w:spacing w:beforeLines="0" w:afterLines="0"/>
      <w:ind w:firstLine="36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8A13E9C"/>
    <w:rsid w:val="0F754860"/>
    <w:rsid w:val="121A6680"/>
    <w:rsid w:val="145B03B7"/>
    <w:rsid w:val="147961CA"/>
    <w:rsid w:val="14C56718"/>
    <w:rsid w:val="162E3793"/>
    <w:rsid w:val="1F673085"/>
    <w:rsid w:val="20C0137D"/>
    <w:rsid w:val="23BB7539"/>
    <w:rsid w:val="285F52F5"/>
    <w:rsid w:val="29614FC6"/>
    <w:rsid w:val="2A261E04"/>
    <w:rsid w:val="2B3202B6"/>
    <w:rsid w:val="2CB354A3"/>
    <w:rsid w:val="2FE42AFC"/>
    <w:rsid w:val="31B34FD3"/>
    <w:rsid w:val="34AA792D"/>
    <w:rsid w:val="39444C4F"/>
    <w:rsid w:val="3DA90A2C"/>
    <w:rsid w:val="46ED73AD"/>
    <w:rsid w:val="482A26BE"/>
    <w:rsid w:val="48A6459C"/>
    <w:rsid w:val="4A05330E"/>
    <w:rsid w:val="4B793AE0"/>
    <w:rsid w:val="4C9B7E3A"/>
    <w:rsid w:val="4DCD55A0"/>
    <w:rsid w:val="4F6507F6"/>
    <w:rsid w:val="516C06D4"/>
    <w:rsid w:val="51B373B0"/>
    <w:rsid w:val="526E69C5"/>
    <w:rsid w:val="5418605D"/>
    <w:rsid w:val="5A0C2BCB"/>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5116</Words>
  <Characters>5679</Characters>
  <Lines>0</Lines>
  <Paragraphs>0</Paragraphs>
  <TotalTime>1</TotalTime>
  <ScaleCrop>false</ScaleCrop>
  <LinksUpToDate>false</LinksUpToDate>
  <CharactersWithSpaces>5706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2025-10-23T07:57:24Z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4E5FEB3915BF4AC38BB059C7235E6B25_13</vt:lpwstr>
  </property>
  <property fmtid="{D5CDD505-2E9C-101B-9397-08002B2CF9AE}" pid="4" name="KSOTemplateDocerSaveRecord">
    <vt:lpwstr>eyJoZGlkIjoiYWYyNmUzZTIxOTM2NWQ5NGQwNDYxODU3N2MzMjZhNzAiLCJ1c2VySWQiOiI5NjA4MzkzNTgifQ==</vt:lpwstr>
  </property>
</Properties>
</file>