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E6328">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p w14:paraId="328580AD">
      <w:pPr>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附件一：</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024"/>
        <w:gridCol w:w="5638"/>
        <w:gridCol w:w="489"/>
        <w:gridCol w:w="489"/>
        <w:gridCol w:w="771"/>
        <w:gridCol w:w="892"/>
        <w:gridCol w:w="620"/>
        <w:gridCol w:w="3031"/>
      </w:tblGrid>
      <w:tr w14:paraId="5747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0" w:type="auto"/>
            <w:vAlign w:val="center"/>
          </w:tcPr>
          <w:p w14:paraId="6A15C64F">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0" w:type="auto"/>
            <w:shd w:val="clear" w:color="auto" w:fill="auto"/>
            <w:vAlign w:val="center"/>
          </w:tcPr>
          <w:p w14:paraId="6065A7AE">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物资名称</w:t>
            </w:r>
          </w:p>
        </w:tc>
        <w:tc>
          <w:tcPr>
            <w:tcW w:w="0" w:type="auto"/>
            <w:shd w:val="clear" w:color="auto" w:fill="auto"/>
            <w:vAlign w:val="center"/>
          </w:tcPr>
          <w:p w14:paraId="36DE9607">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主要技术要求</w:t>
            </w:r>
          </w:p>
        </w:tc>
        <w:tc>
          <w:tcPr>
            <w:tcW w:w="0" w:type="auto"/>
            <w:shd w:val="clear" w:color="auto" w:fill="auto"/>
            <w:vAlign w:val="center"/>
          </w:tcPr>
          <w:p w14:paraId="142E5FE4">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单位</w:t>
            </w:r>
          </w:p>
        </w:tc>
        <w:tc>
          <w:tcPr>
            <w:tcW w:w="0" w:type="auto"/>
            <w:shd w:val="clear" w:color="auto" w:fill="auto"/>
            <w:vAlign w:val="center"/>
          </w:tcPr>
          <w:p w14:paraId="52215D08">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数量</w:t>
            </w:r>
          </w:p>
        </w:tc>
        <w:tc>
          <w:tcPr>
            <w:tcW w:w="0" w:type="auto"/>
            <w:shd w:val="clear" w:color="auto" w:fill="auto"/>
            <w:vAlign w:val="center"/>
          </w:tcPr>
          <w:p w14:paraId="64FAE661">
            <w:pPr>
              <w:widowControl/>
              <w:snapToGrid w:val="0"/>
              <w:ind w:firstLine="0" w:firstLineChars="0"/>
              <w:jc w:val="center"/>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交货日期</w:t>
            </w:r>
          </w:p>
        </w:tc>
        <w:tc>
          <w:tcPr>
            <w:tcW w:w="893" w:type="dxa"/>
            <w:vAlign w:val="center"/>
          </w:tcPr>
          <w:p w14:paraId="0864F55A">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质保期（不低于）</w:t>
            </w:r>
          </w:p>
        </w:tc>
        <w:tc>
          <w:tcPr>
            <w:tcW w:w="620" w:type="dxa"/>
            <w:shd w:val="clear" w:color="auto" w:fill="auto"/>
            <w:vAlign w:val="center"/>
          </w:tcPr>
          <w:p w14:paraId="24253691">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rPr>
              <w:t>交货地点</w:t>
            </w:r>
          </w:p>
        </w:tc>
        <w:tc>
          <w:tcPr>
            <w:tcW w:w="0" w:type="auto"/>
            <w:shd w:val="clear" w:color="auto" w:fill="auto"/>
            <w:vAlign w:val="center"/>
          </w:tcPr>
          <w:p w14:paraId="357481ED">
            <w:pPr>
              <w:widowControl/>
              <w:snapToGrid w:val="0"/>
              <w:ind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专用业绩要求</w:t>
            </w:r>
          </w:p>
        </w:tc>
      </w:tr>
      <w:tr w14:paraId="0064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3BF76C8D">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真空分离模组、杂质过滤模组等采购项目</w:t>
            </w:r>
          </w:p>
        </w:tc>
        <w:tc>
          <w:tcPr>
            <w:tcW w:w="0" w:type="auto"/>
            <w:shd w:val="clear" w:color="auto" w:fill="auto"/>
            <w:vAlign w:val="center"/>
          </w:tcPr>
          <w:p w14:paraId="1E0C2010">
            <w:pPr>
              <w:ind w:firstLine="0" w:firstLineChars="0"/>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真空分离模组</w:t>
            </w:r>
          </w:p>
        </w:tc>
        <w:tc>
          <w:tcPr>
            <w:tcW w:w="0" w:type="auto"/>
            <w:shd w:val="clear" w:color="auto" w:fill="auto"/>
            <w:vAlign w:val="center"/>
          </w:tcPr>
          <w:p w14:paraId="2108FF64">
            <w:pPr>
              <w:spacing w:line="280" w:lineRule="exact"/>
              <w:ind w:firstLine="0" w:firstLineChars="0"/>
              <w:rPr>
                <w:rFonts w:hint="eastAsia" w:ascii="宋体" w:hAnsi="宋体" w:eastAsia="宋体" w:cs="宋体"/>
                <w:sz w:val="24"/>
                <w:szCs w:val="24"/>
              </w:rPr>
            </w:pPr>
            <w:r>
              <w:rPr>
                <w:rFonts w:hint="eastAsia" w:ascii="宋体" w:hAnsi="宋体" w:eastAsia="宋体" w:cs="宋体"/>
                <w:sz w:val="24"/>
                <w:szCs w:val="24"/>
              </w:rPr>
              <w:t>外观质量：表面平整，不应有明显裂纹、脱落、缺角、鼓泡、空洞、凹陷等缺陷</w:t>
            </w:r>
          </w:p>
          <w:p w14:paraId="2640851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罐体尺寸：</w:t>
            </w:r>
            <w:r>
              <w:rPr>
                <w:rFonts w:hint="eastAsia" w:ascii="宋体" w:hAnsi="宋体" w:eastAsia="宋体" w:cs="宋体"/>
                <w:sz w:val="24"/>
                <w:szCs w:val="24"/>
              </w:rPr>
              <w:t>直径φ1400*L1700</w:t>
            </w:r>
            <w:r>
              <w:rPr>
                <w:rFonts w:hint="eastAsia" w:ascii="宋体" w:hAnsi="宋体" w:eastAsia="宋体" w:cs="宋体"/>
                <w:sz w:val="24"/>
                <w:szCs w:val="24"/>
                <w:lang w:val="en-US" w:eastAsia="zh-CN"/>
              </w:rPr>
              <w:t>mm</w:t>
            </w:r>
          </w:p>
          <w:p w14:paraId="3C178055">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环境温度：-25℃～80℃</w:t>
            </w:r>
          </w:p>
          <w:p w14:paraId="2CCE2B9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相对湿度：≤90%</w:t>
            </w:r>
          </w:p>
          <w:p w14:paraId="160B4082">
            <w:pPr>
              <w:spacing w:line="280" w:lineRule="exact"/>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使用寿命：≥20年</w:t>
            </w:r>
          </w:p>
        </w:tc>
        <w:tc>
          <w:tcPr>
            <w:tcW w:w="0" w:type="auto"/>
            <w:shd w:val="clear" w:color="000000" w:fill="FFFFFF"/>
            <w:vAlign w:val="center"/>
          </w:tcPr>
          <w:p w14:paraId="18919C01">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套</w:t>
            </w:r>
          </w:p>
        </w:tc>
        <w:tc>
          <w:tcPr>
            <w:tcW w:w="0" w:type="auto"/>
            <w:shd w:val="clear" w:color="000000" w:fill="FFFFFF"/>
            <w:vAlign w:val="center"/>
          </w:tcPr>
          <w:p w14:paraId="251AA0AA">
            <w:pPr>
              <w:widowControl/>
              <w:snapToGrid w:val="0"/>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09926C7B">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vAlign w:val="center"/>
          </w:tcPr>
          <w:p w14:paraId="5158728A">
            <w:pPr>
              <w:widowControl/>
              <w:snapToGrid w:val="0"/>
              <w:ind w:firstLine="0" w:firstLineChars="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3年</w:t>
            </w:r>
          </w:p>
        </w:tc>
        <w:tc>
          <w:tcPr>
            <w:tcW w:w="620" w:type="dxa"/>
            <w:shd w:val="clear" w:color="auto" w:fill="auto"/>
            <w:vAlign w:val="center"/>
          </w:tcPr>
          <w:p w14:paraId="492EF964">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restart"/>
            <w:shd w:val="clear" w:color="auto" w:fill="auto"/>
            <w:vAlign w:val="center"/>
          </w:tcPr>
          <w:p w14:paraId="5D3A0AC5">
            <w:pPr>
              <w:widowControl/>
              <w:snapToGrid w:val="0"/>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业绩要求：</w:t>
            </w:r>
            <w:r>
              <w:rPr>
                <w:rFonts w:hint="eastAsia" w:ascii="宋体" w:hAnsi="宋体" w:eastAsia="宋体" w:cs="宋体"/>
                <w:color w:val="000000" w:themeColor="text1"/>
                <w:kern w:val="0"/>
                <w:sz w:val="24"/>
                <w:szCs w:val="24"/>
                <w14:textFill>
                  <w14:solidFill>
                    <w14:schemeClr w14:val="tx1"/>
                  </w14:solidFill>
                </w14:textFill>
              </w:rPr>
              <w:t>2022年1月1日至投标截止日内，完成自动化设备业绩不少于1份，累计金额不低于80万元。注:业绩必须提供对应的合同复印件、发票和相应查验截图。</w:t>
            </w:r>
          </w:p>
        </w:tc>
      </w:tr>
      <w:tr w14:paraId="3F64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FCA85E2">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6C4C832A">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杂质过滤模组</w:t>
            </w:r>
          </w:p>
        </w:tc>
        <w:tc>
          <w:tcPr>
            <w:tcW w:w="0" w:type="auto"/>
            <w:shd w:val="clear" w:color="auto" w:fill="auto"/>
            <w:vAlign w:val="center"/>
          </w:tcPr>
          <w:p w14:paraId="06A2C83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壳体外观质量：表面平整，不应有明显裂纹、脱落、缺角、鼓泡、空洞、凹陷等缺陷。</w:t>
            </w:r>
          </w:p>
          <w:p w14:paraId="46CA4405">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粗滤器80µm，一级精滤器5µm，二级精滤器1µm.每100ml油中5μm～50μm颗粒数≤500颗，不允许出现超过100μm的颗粒</w:t>
            </w:r>
          </w:p>
          <w:p w14:paraId="69540BBD">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安全工作压力：＜0.5MPa</w:t>
            </w:r>
          </w:p>
          <w:p w14:paraId="1ED6556C">
            <w:pPr>
              <w:spacing w:line="28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压力变送器（CTX-3.3.3.B79.0）</w:t>
            </w:r>
          </w:p>
        </w:tc>
        <w:tc>
          <w:tcPr>
            <w:tcW w:w="0" w:type="auto"/>
            <w:shd w:val="clear" w:color="000000" w:fill="FFFFFF"/>
            <w:vAlign w:val="center"/>
          </w:tcPr>
          <w:p w14:paraId="3E776584">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套</w:t>
            </w:r>
          </w:p>
        </w:tc>
        <w:tc>
          <w:tcPr>
            <w:tcW w:w="0" w:type="auto"/>
            <w:shd w:val="clear" w:color="000000" w:fill="FFFFFF"/>
            <w:vAlign w:val="center"/>
          </w:tcPr>
          <w:p w14:paraId="30717B32">
            <w:pPr>
              <w:widowControl/>
              <w:snapToGrid w:val="0"/>
              <w:ind w:firstLine="0" w:firstLine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1</w:t>
            </w:r>
          </w:p>
        </w:tc>
        <w:tc>
          <w:tcPr>
            <w:tcW w:w="0" w:type="auto"/>
            <w:shd w:val="clear" w:color="auto" w:fill="auto"/>
            <w:vAlign w:val="center"/>
          </w:tcPr>
          <w:p w14:paraId="4C4C9922">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25C6CD1F">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620" w:type="dxa"/>
            <w:shd w:val="clear" w:color="auto" w:fill="auto"/>
            <w:vAlign w:val="center"/>
          </w:tcPr>
          <w:p w14:paraId="53CEED14">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22F4811D">
            <w:pPr>
              <w:widowControl/>
              <w:snapToGrid w:val="0"/>
              <w:ind w:firstLine="0" w:firstLineChars="0"/>
              <w:rPr>
                <w:rFonts w:hint="eastAsia" w:ascii="宋体" w:hAnsi="宋体" w:eastAsia="宋体" w:cs="宋体"/>
                <w:sz w:val="24"/>
                <w:szCs w:val="24"/>
              </w:rPr>
            </w:pPr>
          </w:p>
        </w:tc>
      </w:tr>
      <w:tr w14:paraId="496B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1ED935B3">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6BAD4F92">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输油模组</w:t>
            </w:r>
          </w:p>
        </w:tc>
        <w:tc>
          <w:tcPr>
            <w:tcW w:w="0" w:type="auto"/>
            <w:shd w:val="clear" w:color="auto" w:fill="auto"/>
            <w:vAlign w:val="center"/>
          </w:tcPr>
          <w:p w14:paraId="0493D7A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进油泵（离心式）：20m3/h1台，变频器1台，电机1台</w:t>
            </w:r>
          </w:p>
          <w:p w14:paraId="1F9F1040">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进油泵品牌：德国SPECK、Alfa Laval或同等级及以上国际一线品牌</w:t>
            </w:r>
          </w:p>
          <w:p w14:paraId="19D4DA58">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变频器品牌：施耐德、ABB或同等级及以上国际一线品牌</w:t>
            </w:r>
          </w:p>
          <w:p w14:paraId="7FBAED0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电机品牌：施耐德、ABB或同等级及以上国际一线品牌</w:t>
            </w:r>
          </w:p>
        </w:tc>
        <w:tc>
          <w:tcPr>
            <w:tcW w:w="0" w:type="auto"/>
            <w:shd w:val="clear" w:color="000000" w:fill="FFFFFF"/>
            <w:vAlign w:val="center"/>
          </w:tcPr>
          <w:p w14:paraId="29C80454">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11318CD7">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0F50519C">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3E7100BF">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620" w:type="dxa"/>
            <w:shd w:val="clear" w:color="auto" w:fill="auto"/>
            <w:vAlign w:val="center"/>
          </w:tcPr>
          <w:p w14:paraId="4DB38C5C">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68E77D0A">
            <w:pPr>
              <w:widowControl/>
              <w:snapToGrid w:val="0"/>
              <w:ind w:firstLine="0" w:firstLineChars="0"/>
              <w:rPr>
                <w:rFonts w:hint="eastAsia" w:ascii="宋体" w:hAnsi="宋体" w:eastAsia="宋体" w:cs="宋体"/>
                <w:sz w:val="24"/>
                <w:szCs w:val="24"/>
              </w:rPr>
            </w:pPr>
          </w:p>
        </w:tc>
      </w:tr>
      <w:tr w14:paraId="1298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54B516BA">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548ECCEA">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加热模组</w:t>
            </w:r>
          </w:p>
        </w:tc>
        <w:tc>
          <w:tcPr>
            <w:tcW w:w="0" w:type="auto"/>
            <w:shd w:val="clear" w:color="auto" w:fill="auto"/>
            <w:vAlign w:val="center"/>
          </w:tcPr>
          <w:p w14:paraId="63F04E29">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壳体</w:t>
            </w:r>
            <w:r>
              <w:rPr>
                <w:rFonts w:hint="eastAsia" w:ascii="宋体" w:hAnsi="宋体" w:eastAsia="宋体" w:cs="宋体"/>
                <w:sz w:val="24"/>
                <w:szCs w:val="24"/>
              </w:rPr>
              <w:t>外观质量：表面平整，不应有明显裂纹、脱落、缺角、鼓泡、空洞、凹陷等缺陷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不锈钢</w:t>
            </w:r>
            <w:r>
              <w:rPr>
                <w:rFonts w:hint="eastAsia" w:ascii="宋体" w:hAnsi="宋体" w:eastAsia="宋体" w:cs="宋体"/>
                <w:sz w:val="24"/>
                <w:szCs w:val="24"/>
              </w:rPr>
              <w:t>低功率间接加热器2</w:t>
            </w:r>
            <w:r>
              <w:rPr>
                <w:rFonts w:hint="eastAsia" w:ascii="宋体" w:hAnsi="宋体" w:eastAsia="宋体" w:cs="宋体"/>
                <w:sz w:val="24"/>
                <w:szCs w:val="24"/>
                <w:lang w:val="en-US" w:eastAsia="zh-CN"/>
              </w:rPr>
              <w:t>2</w:t>
            </w:r>
            <w:r>
              <w:rPr>
                <w:rFonts w:hint="eastAsia" w:ascii="宋体" w:hAnsi="宋体" w:eastAsia="宋体" w:cs="宋体"/>
                <w:sz w:val="24"/>
                <w:szCs w:val="24"/>
              </w:rPr>
              <w:t>0KW（多组控制）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温度传感器2套。温控调节范围：0℃～100℃</w:t>
            </w:r>
          </w:p>
          <w:p w14:paraId="39C6785F">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环境温度：-20℃～60℃</w:t>
            </w:r>
          </w:p>
          <w:p w14:paraId="08B00BA5">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相对湿度：≤95%</w:t>
            </w:r>
          </w:p>
        </w:tc>
        <w:tc>
          <w:tcPr>
            <w:tcW w:w="0" w:type="auto"/>
            <w:shd w:val="clear" w:color="000000" w:fill="FFFFFF"/>
            <w:vAlign w:val="center"/>
          </w:tcPr>
          <w:p w14:paraId="7396F7EF">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6523B9BB">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626C1938">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0385F4EE">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620" w:type="dxa"/>
            <w:shd w:val="clear" w:color="auto" w:fill="auto"/>
            <w:vAlign w:val="center"/>
          </w:tcPr>
          <w:p w14:paraId="0CB131ED">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4032556E">
            <w:pPr>
              <w:widowControl/>
              <w:snapToGrid w:val="0"/>
              <w:ind w:firstLine="0" w:firstLineChars="0"/>
              <w:rPr>
                <w:rFonts w:hint="eastAsia" w:ascii="宋体" w:hAnsi="宋体" w:eastAsia="宋体" w:cs="宋体"/>
                <w:sz w:val="24"/>
                <w:szCs w:val="24"/>
              </w:rPr>
            </w:pPr>
          </w:p>
        </w:tc>
      </w:tr>
      <w:tr w14:paraId="193E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16426291">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9BD03C8">
            <w:pPr>
              <w:ind w:firstLine="0" w:firstLineChars="0"/>
              <w:jc w:val="left"/>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none"/>
                <w:lang w:val="en-US" w:eastAsia="zh-CN"/>
              </w:rPr>
              <w:t>滤油真空泵</w:t>
            </w:r>
          </w:p>
        </w:tc>
        <w:tc>
          <w:tcPr>
            <w:tcW w:w="0" w:type="auto"/>
            <w:shd w:val="clear" w:color="auto" w:fill="auto"/>
            <w:vAlign w:val="center"/>
          </w:tcPr>
          <w:p w14:paraId="1B9A8980">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抽气速率：≥300m3/h</w:t>
            </w:r>
          </w:p>
          <w:p w14:paraId="68933E2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带原厂电机</w:t>
            </w:r>
          </w:p>
          <w:p w14:paraId="63023297">
            <w:pPr>
              <w:spacing w:line="28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zh-CN" w:eastAsia="zh-CN"/>
              </w:rPr>
              <w:t xml:space="preserve">极限真空度（气镇阀关闭）： </w:t>
            </w:r>
            <w:r>
              <w:rPr>
                <w:rFonts w:hint="eastAsia" w:ascii="宋体" w:hAnsi="宋体" w:eastAsia="宋体" w:cs="宋体"/>
                <w:sz w:val="24"/>
                <w:szCs w:val="24"/>
                <w:lang w:val="en-US" w:eastAsia="zh-CN"/>
              </w:rPr>
              <w:t>≤</w:t>
            </w:r>
            <w:r>
              <w:rPr>
                <w:rFonts w:hint="eastAsia" w:ascii="宋体" w:hAnsi="宋体" w:eastAsia="宋体" w:cs="宋体"/>
                <w:sz w:val="24"/>
                <w:szCs w:val="24"/>
                <w:lang w:val="zh-CN" w:eastAsia="zh-CN"/>
              </w:rPr>
              <w:t>8Pa</w:t>
            </w:r>
          </w:p>
        </w:tc>
        <w:tc>
          <w:tcPr>
            <w:tcW w:w="0" w:type="auto"/>
            <w:shd w:val="clear" w:color="000000" w:fill="FFFFFF"/>
            <w:vAlign w:val="center"/>
          </w:tcPr>
          <w:p w14:paraId="27F5CB2C">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台</w:t>
            </w:r>
          </w:p>
        </w:tc>
        <w:tc>
          <w:tcPr>
            <w:tcW w:w="0" w:type="auto"/>
            <w:shd w:val="clear" w:color="000000" w:fill="FFFFFF"/>
            <w:vAlign w:val="center"/>
          </w:tcPr>
          <w:p w14:paraId="2B29FD71">
            <w:pPr>
              <w:widowControl/>
              <w:snapToGrid w:val="0"/>
              <w:ind w:firstLine="0" w:firstLineChars="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0" w:type="auto"/>
            <w:shd w:val="clear" w:color="auto" w:fill="auto"/>
            <w:vAlign w:val="center"/>
          </w:tcPr>
          <w:p w14:paraId="4EACE8AE">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6A5EC2AD">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620" w:type="dxa"/>
            <w:shd w:val="clear" w:color="auto" w:fill="auto"/>
            <w:vAlign w:val="center"/>
          </w:tcPr>
          <w:p w14:paraId="20AB12EE">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3BD5BC23">
            <w:pPr>
              <w:widowControl/>
              <w:snapToGrid w:val="0"/>
              <w:ind w:firstLine="0" w:firstLineChars="0"/>
              <w:rPr>
                <w:rFonts w:hint="eastAsia" w:ascii="宋体" w:hAnsi="宋体" w:eastAsia="宋体" w:cs="宋体"/>
                <w:sz w:val="24"/>
                <w:szCs w:val="24"/>
              </w:rPr>
            </w:pPr>
          </w:p>
        </w:tc>
      </w:tr>
      <w:tr w14:paraId="3CCB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2FA1561">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24E5A361">
            <w:pPr>
              <w:ind w:firstLine="0" w:firstLineChars="0"/>
              <w:jc w:val="left"/>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none"/>
                <w:lang w:val="en-US" w:eastAsia="zh-CN"/>
              </w:rPr>
              <w:t>抽气真空泵</w:t>
            </w:r>
          </w:p>
        </w:tc>
        <w:tc>
          <w:tcPr>
            <w:tcW w:w="0" w:type="auto"/>
            <w:shd w:val="clear" w:color="auto" w:fill="auto"/>
            <w:vAlign w:val="center"/>
          </w:tcPr>
          <w:p w14:paraId="6F06BB75">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抽气速率：≥630m3/h</w:t>
            </w:r>
          </w:p>
          <w:p w14:paraId="4CA5D39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带原厂电机</w:t>
            </w:r>
          </w:p>
          <w:p w14:paraId="390F3DD8">
            <w:pPr>
              <w:spacing w:line="28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zh-CN" w:eastAsia="zh-CN"/>
              </w:rPr>
              <w:t>极限真空度（气镇阀关闭）：</w:t>
            </w:r>
            <w:r>
              <w:rPr>
                <w:rFonts w:hint="eastAsia" w:ascii="宋体" w:hAnsi="宋体" w:eastAsia="宋体" w:cs="宋体"/>
                <w:sz w:val="24"/>
                <w:szCs w:val="24"/>
                <w:lang w:val="en-US" w:eastAsia="zh-CN"/>
              </w:rPr>
              <w:t>≤</w:t>
            </w:r>
            <w:r>
              <w:rPr>
                <w:rFonts w:hint="eastAsia" w:ascii="宋体" w:hAnsi="宋体" w:eastAsia="宋体" w:cs="宋体"/>
                <w:sz w:val="24"/>
                <w:szCs w:val="24"/>
                <w:lang w:val="zh-CN" w:eastAsia="zh-CN"/>
              </w:rPr>
              <w:t>8Pa</w:t>
            </w:r>
          </w:p>
        </w:tc>
        <w:tc>
          <w:tcPr>
            <w:tcW w:w="0" w:type="auto"/>
            <w:shd w:val="clear" w:color="000000" w:fill="FFFFFF"/>
            <w:vAlign w:val="center"/>
          </w:tcPr>
          <w:p w14:paraId="2428638A">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台</w:t>
            </w:r>
          </w:p>
        </w:tc>
        <w:tc>
          <w:tcPr>
            <w:tcW w:w="0" w:type="auto"/>
            <w:shd w:val="clear" w:color="000000" w:fill="FFFFFF"/>
            <w:vAlign w:val="center"/>
          </w:tcPr>
          <w:p w14:paraId="43F671EA">
            <w:pPr>
              <w:widowControl/>
              <w:snapToGrid w:val="0"/>
              <w:ind w:firstLine="0" w:firstLineChars="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0" w:type="auto"/>
            <w:shd w:val="clear" w:color="auto" w:fill="auto"/>
            <w:vAlign w:val="center"/>
          </w:tcPr>
          <w:p w14:paraId="1E823D39">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0496244F">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620" w:type="dxa"/>
            <w:shd w:val="clear" w:color="auto" w:fill="auto"/>
            <w:vAlign w:val="center"/>
          </w:tcPr>
          <w:p w14:paraId="3B214D6F">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0580DE17">
            <w:pPr>
              <w:widowControl/>
              <w:snapToGrid w:val="0"/>
              <w:ind w:firstLine="0" w:firstLineChars="0"/>
              <w:rPr>
                <w:rFonts w:hint="eastAsia" w:ascii="宋体" w:hAnsi="宋体" w:eastAsia="宋体" w:cs="宋体"/>
                <w:sz w:val="24"/>
                <w:szCs w:val="24"/>
              </w:rPr>
            </w:pPr>
          </w:p>
        </w:tc>
      </w:tr>
      <w:tr w14:paraId="1321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3" w:hRule="atLeast"/>
          <w:jc w:val="center"/>
        </w:trPr>
        <w:tc>
          <w:tcPr>
            <w:tcW w:w="0" w:type="auto"/>
            <w:vMerge w:val="continue"/>
            <w:vAlign w:val="center"/>
          </w:tcPr>
          <w:p w14:paraId="45A6E840">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53E08189">
            <w:pPr>
              <w:ind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分离塔、雾化器</w:t>
            </w:r>
          </w:p>
        </w:tc>
        <w:tc>
          <w:tcPr>
            <w:tcW w:w="0" w:type="auto"/>
            <w:shd w:val="clear" w:color="auto" w:fill="auto"/>
            <w:vAlign w:val="center"/>
          </w:tcPr>
          <w:p w14:paraId="7438CA9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w:t>
            </w:r>
            <w:r>
              <w:rPr>
                <w:rFonts w:hint="eastAsia" w:ascii="宋体" w:hAnsi="宋体" w:eastAsia="宋体" w:cs="宋体"/>
                <w:sz w:val="24"/>
                <w:szCs w:val="24"/>
              </w:rPr>
              <w:t>：</w:t>
            </w:r>
            <w:r>
              <w:rPr>
                <w:rFonts w:hint="eastAsia" w:ascii="宋体" w:hAnsi="宋体" w:eastAsia="宋体" w:cs="宋体"/>
                <w:sz w:val="24"/>
                <w:szCs w:val="24"/>
                <w:lang w:val="en-US" w:eastAsia="zh-CN"/>
              </w:rPr>
              <w:t>分离塔304不锈钢材质</w:t>
            </w:r>
          </w:p>
          <w:p w14:paraId="3AD40CF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标准：特高压标准</w:t>
            </w:r>
          </w:p>
          <w:p w14:paraId="746DB996">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环境温度：-25℃～80℃</w:t>
            </w:r>
          </w:p>
          <w:p w14:paraId="6DA86034">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相对湿度：≤90%</w:t>
            </w:r>
          </w:p>
          <w:p w14:paraId="44DA446A">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使用寿命：≥20年</w:t>
            </w:r>
          </w:p>
          <w:p w14:paraId="3ACBA74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待净化油初始值：含水量为50ppm，含气量小于10%，耐压值≥30KV。</w:t>
            </w:r>
          </w:p>
          <w:p w14:paraId="25D1A992">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一个过滤后：</w:t>
            </w:r>
            <w:r>
              <w:rPr>
                <w:rFonts w:hint="eastAsia" w:ascii="宋体" w:hAnsi="宋体" w:eastAsia="宋体" w:cs="宋体"/>
                <w:sz w:val="24"/>
                <w:szCs w:val="24"/>
              </w:rPr>
              <w:t>含水量</w:t>
            </w:r>
            <w:r>
              <w:rPr>
                <w:rFonts w:hint="eastAsia" w:ascii="宋体" w:hAnsi="宋体" w:eastAsia="宋体" w:cs="宋体"/>
                <w:sz w:val="24"/>
                <w:szCs w:val="24"/>
                <w:lang w:val="en-US" w:eastAsia="zh-CN"/>
              </w:rPr>
              <w:t>＜5</w:t>
            </w:r>
            <w:r>
              <w:rPr>
                <w:rFonts w:hint="eastAsia" w:ascii="宋体" w:hAnsi="宋体" w:eastAsia="宋体" w:cs="宋体"/>
                <w:sz w:val="24"/>
                <w:szCs w:val="24"/>
              </w:rPr>
              <w:t>ppm±测量误差</w:t>
            </w:r>
            <w:r>
              <w:rPr>
                <w:rFonts w:hint="eastAsia" w:ascii="宋体" w:hAnsi="宋体" w:eastAsia="宋体" w:cs="宋体"/>
                <w:sz w:val="24"/>
                <w:szCs w:val="24"/>
                <w:lang w:eastAsia="zh-CN"/>
              </w:rPr>
              <w:t>，</w:t>
            </w:r>
            <w:r>
              <w:rPr>
                <w:rFonts w:hint="eastAsia" w:ascii="宋体" w:hAnsi="宋体" w:eastAsia="宋体" w:cs="宋体"/>
                <w:sz w:val="24"/>
                <w:szCs w:val="24"/>
              </w:rPr>
              <w:t>含气量</w:t>
            </w:r>
            <w:r>
              <w:rPr>
                <w:rFonts w:hint="eastAsia" w:ascii="宋体" w:hAnsi="宋体" w:eastAsia="宋体" w:cs="宋体"/>
                <w:sz w:val="24"/>
                <w:szCs w:val="24"/>
                <w:lang w:val="en-US" w:eastAsia="zh-CN"/>
              </w:rPr>
              <w:t>＜0.5</w:t>
            </w:r>
            <w:r>
              <w:rPr>
                <w:rFonts w:hint="eastAsia" w:ascii="宋体" w:hAnsi="宋体" w:eastAsia="宋体" w:cs="宋体"/>
                <w:sz w:val="24"/>
                <w:szCs w:val="24"/>
              </w:rPr>
              <w:t>%±测量误差</w:t>
            </w:r>
            <w:r>
              <w:rPr>
                <w:rFonts w:hint="eastAsia" w:ascii="宋体" w:hAnsi="宋体" w:eastAsia="宋体" w:cs="宋体"/>
                <w:sz w:val="24"/>
                <w:szCs w:val="24"/>
                <w:lang w:eastAsia="zh-CN"/>
              </w:rPr>
              <w:t>，</w:t>
            </w:r>
            <w:r>
              <w:rPr>
                <w:rFonts w:hint="eastAsia" w:ascii="宋体" w:hAnsi="宋体" w:eastAsia="宋体" w:cs="宋体"/>
                <w:sz w:val="24"/>
                <w:szCs w:val="24"/>
              </w:rPr>
              <w:t>过滤精度：</w:t>
            </w:r>
            <w:r>
              <w:rPr>
                <w:rFonts w:hint="eastAsia" w:ascii="宋体" w:hAnsi="宋体" w:eastAsia="宋体" w:cs="宋体"/>
                <w:sz w:val="24"/>
                <w:szCs w:val="24"/>
                <w:lang w:val="en-US" w:eastAsia="zh-CN"/>
              </w:rPr>
              <w:t>＜</w:t>
            </w:r>
            <w:r>
              <w:rPr>
                <w:rFonts w:hint="eastAsia" w:ascii="宋体" w:hAnsi="宋体" w:eastAsia="宋体" w:cs="宋体"/>
                <w:sz w:val="24"/>
                <w:szCs w:val="24"/>
              </w:rPr>
              <w:t>1um</w:t>
            </w:r>
            <w:r>
              <w:rPr>
                <w:rFonts w:hint="eastAsia" w:ascii="宋体" w:hAnsi="宋体" w:eastAsia="宋体" w:cs="宋体"/>
                <w:sz w:val="24"/>
                <w:szCs w:val="24"/>
                <w:lang w:eastAsia="zh-CN"/>
              </w:rPr>
              <w:t>，</w:t>
            </w:r>
            <w:r>
              <w:rPr>
                <w:rFonts w:hint="eastAsia" w:ascii="宋体" w:hAnsi="宋体" w:eastAsia="宋体" w:cs="宋体"/>
                <w:sz w:val="24"/>
                <w:szCs w:val="24"/>
              </w:rPr>
              <w:t>耐压值</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70</w:t>
            </w:r>
            <w:r>
              <w:rPr>
                <w:rFonts w:hint="eastAsia" w:ascii="宋体" w:hAnsi="宋体" w:eastAsia="宋体" w:cs="宋体"/>
                <w:sz w:val="24"/>
                <w:szCs w:val="24"/>
              </w:rPr>
              <w:t>KV</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乙炔：0</w:t>
            </w:r>
          </w:p>
          <w:p w14:paraId="65FF45CF">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三个过滤后：</w:t>
            </w:r>
            <w:r>
              <w:rPr>
                <w:rFonts w:hint="eastAsia" w:ascii="宋体" w:hAnsi="宋体" w:eastAsia="宋体" w:cs="宋体"/>
                <w:sz w:val="24"/>
                <w:szCs w:val="24"/>
              </w:rPr>
              <w:t>含水量:</w:t>
            </w:r>
            <w:r>
              <w:rPr>
                <w:rFonts w:hint="eastAsia" w:ascii="宋体" w:hAnsi="宋体" w:eastAsia="宋体" w:cs="宋体"/>
                <w:sz w:val="24"/>
                <w:szCs w:val="24"/>
                <w:lang w:val="en-US" w:eastAsia="zh-CN"/>
              </w:rPr>
              <w:t>＜3</w:t>
            </w:r>
            <w:r>
              <w:rPr>
                <w:rFonts w:hint="eastAsia" w:ascii="宋体" w:hAnsi="宋体" w:eastAsia="宋体" w:cs="宋体"/>
                <w:sz w:val="24"/>
                <w:szCs w:val="24"/>
              </w:rPr>
              <w:t>ppm±测量误差</w:t>
            </w:r>
            <w:r>
              <w:rPr>
                <w:rFonts w:hint="eastAsia" w:ascii="宋体" w:hAnsi="宋体" w:eastAsia="宋体" w:cs="宋体"/>
                <w:sz w:val="24"/>
                <w:szCs w:val="24"/>
                <w:lang w:eastAsia="zh-CN"/>
              </w:rPr>
              <w:t>，</w:t>
            </w:r>
            <w:r>
              <w:rPr>
                <w:rFonts w:hint="eastAsia" w:ascii="宋体" w:hAnsi="宋体" w:eastAsia="宋体" w:cs="宋体"/>
                <w:sz w:val="24"/>
                <w:szCs w:val="24"/>
              </w:rPr>
              <w:t>含气量:</w:t>
            </w:r>
            <w:r>
              <w:rPr>
                <w:rFonts w:hint="eastAsia" w:ascii="宋体" w:hAnsi="宋体" w:eastAsia="宋体" w:cs="宋体"/>
                <w:sz w:val="24"/>
                <w:szCs w:val="24"/>
                <w:lang w:val="en-US" w:eastAsia="zh-CN"/>
              </w:rPr>
              <w:t>＜0.1</w:t>
            </w:r>
            <w:r>
              <w:rPr>
                <w:rFonts w:hint="eastAsia" w:ascii="宋体" w:hAnsi="宋体" w:eastAsia="宋体" w:cs="宋体"/>
                <w:sz w:val="24"/>
                <w:szCs w:val="24"/>
              </w:rPr>
              <w:t>%±测量误差</w:t>
            </w:r>
            <w:r>
              <w:rPr>
                <w:rFonts w:hint="eastAsia" w:ascii="宋体" w:hAnsi="宋体" w:eastAsia="宋体" w:cs="宋体"/>
                <w:sz w:val="24"/>
                <w:szCs w:val="24"/>
                <w:lang w:eastAsia="zh-CN"/>
              </w:rPr>
              <w:t>，</w:t>
            </w:r>
            <w:r>
              <w:rPr>
                <w:rFonts w:hint="eastAsia" w:ascii="宋体" w:hAnsi="宋体" w:eastAsia="宋体" w:cs="宋体"/>
                <w:sz w:val="24"/>
                <w:szCs w:val="24"/>
              </w:rPr>
              <w:t>过滤精度：</w:t>
            </w:r>
            <w:r>
              <w:rPr>
                <w:rFonts w:hint="eastAsia" w:ascii="宋体" w:hAnsi="宋体" w:eastAsia="宋体" w:cs="宋体"/>
                <w:sz w:val="24"/>
                <w:szCs w:val="24"/>
                <w:lang w:val="en-US" w:eastAsia="zh-CN"/>
              </w:rPr>
              <w:t>＜</w:t>
            </w:r>
            <w:r>
              <w:rPr>
                <w:rFonts w:hint="eastAsia" w:ascii="宋体" w:hAnsi="宋体" w:eastAsia="宋体" w:cs="宋体"/>
                <w:sz w:val="24"/>
                <w:szCs w:val="24"/>
              </w:rPr>
              <w:t>1um</w:t>
            </w:r>
            <w:r>
              <w:rPr>
                <w:rFonts w:hint="eastAsia" w:ascii="宋体" w:hAnsi="宋体" w:eastAsia="宋体" w:cs="宋体"/>
                <w:sz w:val="24"/>
                <w:szCs w:val="24"/>
                <w:lang w:eastAsia="zh-CN"/>
              </w:rPr>
              <w:t>，</w:t>
            </w:r>
            <w:r>
              <w:rPr>
                <w:rFonts w:hint="eastAsia" w:ascii="宋体" w:hAnsi="宋体" w:eastAsia="宋体" w:cs="宋体"/>
                <w:sz w:val="24"/>
                <w:szCs w:val="24"/>
              </w:rPr>
              <w:t>耐压值</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85</w:t>
            </w:r>
            <w:r>
              <w:rPr>
                <w:rFonts w:hint="eastAsia" w:ascii="宋体" w:hAnsi="宋体" w:eastAsia="宋体" w:cs="宋体"/>
                <w:sz w:val="24"/>
                <w:szCs w:val="24"/>
              </w:rPr>
              <w:t>KV</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乙炔：0</w:t>
            </w:r>
          </w:p>
          <w:p w14:paraId="4DD3924B">
            <w:pPr>
              <w:spacing w:line="280" w:lineRule="exact"/>
              <w:ind w:firstLine="0" w:firstLineChars="0"/>
              <w:rPr>
                <w:rFonts w:hint="eastAsia" w:ascii="宋体" w:hAnsi="宋体" w:eastAsia="宋体" w:cs="宋体"/>
                <w:sz w:val="24"/>
                <w:szCs w:val="24"/>
              </w:rPr>
            </w:pPr>
            <w:r>
              <w:rPr>
                <w:rFonts w:hint="eastAsia" w:ascii="宋体" w:hAnsi="宋体" w:eastAsia="宋体" w:cs="宋体"/>
                <w:sz w:val="24"/>
                <w:szCs w:val="24"/>
              </w:rPr>
              <w:t>注：含水、含气量测量方法按有关GB、DL或IEC标准</w:t>
            </w:r>
          </w:p>
        </w:tc>
        <w:tc>
          <w:tcPr>
            <w:tcW w:w="0" w:type="auto"/>
            <w:shd w:val="clear" w:color="000000" w:fill="FFFFFF"/>
            <w:vAlign w:val="center"/>
          </w:tcPr>
          <w:p w14:paraId="47519422">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套</w:t>
            </w:r>
          </w:p>
        </w:tc>
        <w:tc>
          <w:tcPr>
            <w:tcW w:w="0" w:type="auto"/>
            <w:shd w:val="clear" w:color="000000" w:fill="FFFFFF"/>
            <w:vAlign w:val="center"/>
          </w:tcPr>
          <w:p w14:paraId="1FACB2BF">
            <w:pPr>
              <w:widowControl/>
              <w:snapToGrid w:val="0"/>
              <w:ind w:firstLine="0" w:firstLineChars="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0" w:type="auto"/>
            <w:shd w:val="clear" w:color="auto" w:fill="auto"/>
            <w:vAlign w:val="center"/>
          </w:tcPr>
          <w:p w14:paraId="3F520D6C">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vAlign w:val="center"/>
          </w:tcPr>
          <w:p w14:paraId="49D9BF60">
            <w:pPr>
              <w:widowControl/>
              <w:snapToGrid w:val="0"/>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620" w:type="dxa"/>
            <w:shd w:val="clear" w:color="auto" w:fill="auto"/>
            <w:vAlign w:val="center"/>
          </w:tcPr>
          <w:p w14:paraId="418FA93B">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09D99042">
            <w:pPr>
              <w:widowControl/>
              <w:snapToGrid w:val="0"/>
              <w:ind w:firstLine="0" w:firstLineChars="0"/>
              <w:rPr>
                <w:rFonts w:hint="eastAsia" w:ascii="宋体" w:hAnsi="宋体" w:eastAsia="宋体" w:cs="宋体"/>
                <w:sz w:val="24"/>
                <w:szCs w:val="24"/>
              </w:rPr>
            </w:pPr>
          </w:p>
        </w:tc>
      </w:tr>
      <w:tr w14:paraId="1AE8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7904B840">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C7A75B2">
            <w:pPr>
              <w:ind w:firstLine="0" w:firstLineChars="0"/>
              <w:jc w:val="left"/>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none"/>
                <w:lang w:val="en-US" w:eastAsia="zh-CN"/>
              </w:rPr>
              <w:t>滤油罗茨增压泵1</w:t>
            </w:r>
          </w:p>
        </w:tc>
        <w:tc>
          <w:tcPr>
            <w:tcW w:w="0" w:type="auto"/>
            <w:shd w:val="clear" w:color="auto" w:fill="auto"/>
            <w:vAlign w:val="center"/>
          </w:tcPr>
          <w:p w14:paraId="09815627">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抽气速率：≥1000m3/h</w:t>
            </w:r>
          </w:p>
          <w:p w14:paraId="6F8DCDEA">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极限真空度：≦1Pa</w:t>
            </w:r>
          </w:p>
          <w:p w14:paraId="76C49506">
            <w:pPr>
              <w:spacing w:line="28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工作真空：≦20Pa</w:t>
            </w:r>
          </w:p>
        </w:tc>
        <w:tc>
          <w:tcPr>
            <w:tcW w:w="0" w:type="auto"/>
            <w:shd w:val="clear" w:color="000000" w:fill="FFFFFF"/>
            <w:vAlign w:val="center"/>
          </w:tcPr>
          <w:p w14:paraId="51972ADC">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台</w:t>
            </w:r>
          </w:p>
        </w:tc>
        <w:tc>
          <w:tcPr>
            <w:tcW w:w="0" w:type="auto"/>
            <w:shd w:val="clear" w:color="000000" w:fill="FFFFFF"/>
            <w:vAlign w:val="center"/>
          </w:tcPr>
          <w:p w14:paraId="1C4700FF">
            <w:pPr>
              <w:widowControl/>
              <w:snapToGrid w:val="0"/>
              <w:ind w:firstLine="0" w:firstLine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1</w:t>
            </w:r>
          </w:p>
        </w:tc>
        <w:tc>
          <w:tcPr>
            <w:tcW w:w="0" w:type="auto"/>
            <w:shd w:val="clear" w:color="auto" w:fill="auto"/>
            <w:vAlign w:val="center"/>
          </w:tcPr>
          <w:p w14:paraId="7FD68027">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6FDDEDAA">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620" w:type="dxa"/>
            <w:shd w:val="clear" w:color="auto" w:fill="auto"/>
            <w:vAlign w:val="center"/>
          </w:tcPr>
          <w:p w14:paraId="2B7D93A3">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19EEA16C">
            <w:pPr>
              <w:widowControl/>
              <w:snapToGrid w:val="0"/>
              <w:ind w:firstLine="0" w:firstLineChars="0"/>
              <w:rPr>
                <w:rFonts w:hint="eastAsia" w:ascii="宋体" w:hAnsi="宋体" w:eastAsia="宋体" w:cs="宋体"/>
                <w:sz w:val="24"/>
                <w:szCs w:val="24"/>
              </w:rPr>
            </w:pPr>
          </w:p>
        </w:tc>
      </w:tr>
      <w:tr w14:paraId="3912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3EBF1A22">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6E061ABF">
            <w:pPr>
              <w:ind w:firstLine="0" w:firstLineChars="0"/>
              <w:jc w:val="left"/>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none"/>
                <w:lang w:val="en-US" w:eastAsia="zh-CN"/>
              </w:rPr>
              <w:t>滤油罗茨增压泵2</w:t>
            </w:r>
          </w:p>
        </w:tc>
        <w:tc>
          <w:tcPr>
            <w:tcW w:w="0" w:type="auto"/>
            <w:shd w:val="clear" w:color="auto" w:fill="auto"/>
            <w:vAlign w:val="center"/>
          </w:tcPr>
          <w:p w14:paraId="720AE26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抽气速率：≥2000m3/h</w:t>
            </w:r>
          </w:p>
          <w:p w14:paraId="32D97E9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极限真空度：≦1Pa</w:t>
            </w:r>
          </w:p>
          <w:p w14:paraId="6370AC12">
            <w:pPr>
              <w:spacing w:line="28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工作真空：≦20Pa</w:t>
            </w:r>
          </w:p>
        </w:tc>
        <w:tc>
          <w:tcPr>
            <w:tcW w:w="0" w:type="auto"/>
            <w:shd w:val="clear" w:color="000000" w:fill="FFFFFF"/>
            <w:vAlign w:val="center"/>
          </w:tcPr>
          <w:p w14:paraId="0130C539">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台</w:t>
            </w:r>
          </w:p>
        </w:tc>
        <w:tc>
          <w:tcPr>
            <w:tcW w:w="0" w:type="auto"/>
            <w:shd w:val="clear" w:color="000000" w:fill="FFFFFF"/>
            <w:vAlign w:val="center"/>
          </w:tcPr>
          <w:p w14:paraId="3D0A5D91">
            <w:pPr>
              <w:widowControl/>
              <w:snapToGrid w:val="0"/>
              <w:ind w:firstLine="0" w:firstLine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1</w:t>
            </w:r>
          </w:p>
        </w:tc>
        <w:tc>
          <w:tcPr>
            <w:tcW w:w="0" w:type="auto"/>
            <w:shd w:val="clear" w:color="auto" w:fill="auto"/>
            <w:vAlign w:val="center"/>
          </w:tcPr>
          <w:p w14:paraId="50373597">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5DD42B39">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620" w:type="dxa"/>
            <w:shd w:val="clear" w:color="auto" w:fill="auto"/>
            <w:vAlign w:val="center"/>
          </w:tcPr>
          <w:p w14:paraId="25E7A174">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473711AC">
            <w:pPr>
              <w:widowControl/>
              <w:snapToGrid w:val="0"/>
              <w:ind w:firstLine="0" w:firstLineChars="0"/>
              <w:rPr>
                <w:rFonts w:hint="eastAsia" w:ascii="宋体" w:hAnsi="宋体" w:eastAsia="宋体" w:cs="宋体"/>
                <w:sz w:val="24"/>
                <w:szCs w:val="24"/>
              </w:rPr>
            </w:pPr>
          </w:p>
        </w:tc>
      </w:tr>
      <w:tr w14:paraId="21E8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6A186098">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744BF7EF">
            <w:pPr>
              <w:ind w:firstLine="0" w:firstLineChars="0"/>
              <w:jc w:val="left"/>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none"/>
                <w:lang w:val="en-US" w:eastAsia="zh-CN"/>
              </w:rPr>
              <w:t>抽气罗茨增压泵1</w:t>
            </w:r>
          </w:p>
        </w:tc>
        <w:tc>
          <w:tcPr>
            <w:tcW w:w="0" w:type="auto"/>
            <w:shd w:val="clear" w:color="auto" w:fill="auto"/>
            <w:vAlign w:val="center"/>
          </w:tcPr>
          <w:p w14:paraId="008AAE8D">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抽气速率：≥2000m3/h</w:t>
            </w:r>
          </w:p>
          <w:p w14:paraId="6B637677">
            <w:pPr>
              <w:spacing w:line="28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极限真空度：≦1Pa</w:t>
            </w:r>
          </w:p>
        </w:tc>
        <w:tc>
          <w:tcPr>
            <w:tcW w:w="0" w:type="auto"/>
            <w:shd w:val="clear" w:color="000000" w:fill="FFFFFF"/>
            <w:vAlign w:val="center"/>
          </w:tcPr>
          <w:p w14:paraId="06585865">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台</w:t>
            </w:r>
          </w:p>
        </w:tc>
        <w:tc>
          <w:tcPr>
            <w:tcW w:w="0" w:type="auto"/>
            <w:shd w:val="clear" w:color="000000" w:fill="FFFFFF"/>
            <w:vAlign w:val="center"/>
          </w:tcPr>
          <w:p w14:paraId="26C3D997">
            <w:pPr>
              <w:widowControl/>
              <w:snapToGrid w:val="0"/>
              <w:ind w:firstLine="0" w:firstLine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1</w:t>
            </w:r>
          </w:p>
        </w:tc>
        <w:tc>
          <w:tcPr>
            <w:tcW w:w="0" w:type="auto"/>
            <w:shd w:val="clear" w:color="auto" w:fill="auto"/>
            <w:vAlign w:val="center"/>
          </w:tcPr>
          <w:p w14:paraId="53DCFF15">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68B34CFD">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620" w:type="dxa"/>
            <w:shd w:val="clear" w:color="auto" w:fill="auto"/>
            <w:vAlign w:val="center"/>
          </w:tcPr>
          <w:p w14:paraId="1C310526">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0B4F4003">
            <w:pPr>
              <w:widowControl/>
              <w:snapToGrid w:val="0"/>
              <w:ind w:firstLine="0" w:firstLineChars="0"/>
              <w:rPr>
                <w:rFonts w:hint="eastAsia" w:ascii="宋体" w:hAnsi="宋体" w:eastAsia="宋体" w:cs="宋体"/>
                <w:sz w:val="24"/>
                <w:szCs w:val="24"/>
              </w:rPr>
            </w:pPr>
          </w:p>
        </w:tc>
      </w:tr>
      <w:tr w14:paraId="4C53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15F823DB">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182D3BC4">
            <w:pPr>
              <w:ind w:firstLine="0" w:firstLineChars="0"/>
              <w:jc w:val="left"/>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none"/>
                <w:lang w:val="en-US" w:eastAsia="zh-CN"/>
              </w:rPr>
              <w:t>抽气罗茨增压泵2</w:t>
            </w:r>
          </w:p>
        </w:tc>
        <w:tc>
          <w:tcPr>
            <w:tcW w:w="0" w:type="auto"/>
            <w:shd w:val="clear" w:color="auto" w:fill="auto"/>
            <w:vAlign w:val="center"/>
          </w:tcPr>
          <w:p w14:paraId="79D816B3">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抽气速率：≥6000m3/h</w:t>
            </w:r>
          </w:p>
          <w:p w14:paraId="5A4F02C5">
            <w:pPr>
              <w:spacing w:line="28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极限真空度：≦0.5Pa</w:t>
            </w:r>
          </w:p>
        </w:tc>
        <w:tc>
          <w:tcPr>
            <w:tcW w:w="0" w:type="auto"/>
            <w:shd w:val="clear" w:color="000000" w:fill="FFFFFF"/>
            <w:vAlign w:val="center"/>
          </w:tcPr>
          <w:p w14:paraId="3BF71CE1">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台</w:t>
            </w:r>
          </w:p>
        </w:tc>
        <w:tc>
          <w:tcPr>
            <w:tcW w:w="0" w:type="auto"/>
            <w:shd w:val="clear" w:color="000000" w:fill="FFFFFF"/>
            <w:vAlign w:val="center"/>
          </w:tcPr>
          <w:p w14:paraId="4606615A">
            <w:pPr>
              <w:widowControl/>
              <w:snapToGrid w:val="0"/>
              <w:ind w:firstLine="0" w:firstLineChars="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0" w:type="auto"/>
            <w:shd w:val="clear" w:color="auto" w:fill="auto"/>
            <w:vAlign w:val="center"/>
          </w:tcPr>
          <w:p w14:paraId="6233C107">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4C288880">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620" w:type="dxa"/>
            <w:shd w:val="clear" w:color="auto" w:fill="auto"/>
            <w:vAlign w:val="center"/>
          </w:tcPr>
          <w:p w14:paraId="564193EC">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17E3667F">
            <w:pPr>
              <w:widowControl/>
              <w:snapToGrid w:val="0"/>
              <w:ind w:firstLine="0" w:firstLineChars="0"/>
              <w:rPr>
                <w:rFonts w:hint="eastAsia" w:ascii="宋体" w:hAnsi="宋体" w:eastAsia="宋体" w:cs="宋体"/>
                <w:sz w:val="24"/>
                <w:szCs w:val="24"/>
              </w:rPr>
            </w:pPr>
          </w:p>
        </w:tc>
      </w:tr>
      <w:tr w14:paraId="10A3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3F6644F7">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2D731BED">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滤油电控模组</w:t>
            </w:r>
          </w:p>
        </w:tc>
        <w:tc>
          <w:tcPr>
            <w:tcW w:w="0" w:type="auto"/>
            <w:shd w:val="clear" w:color="auto" w:fill="auto"/>
            <w:vAlign w:val="center"/>
          </w:tcPr>
          <w:p w14:paraId="1AA0CB3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机柜：高强度，喷塑工艺</w:t>
            </w:r>
          </w:p>
          <w:p w14:paraId="458A536E">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触摸屏：配备智能物联网终端，可以手机APP启停，查看、调取数据。</w:t>
            </w:r>
          </w:p>
          <w:p w14:paraId="3B1B370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光电液位控制开关：3套</w:t>
            </w:r>
          </w:p>
          <w:p w14:paraId="4D64046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工作电源：三相四线交流 380V 50Hz</w:t>
            </w:r>
          </w:p>
          <w:p w14:paraId="65EED4F6">
            <w:pPr>
              <w:spacing w:line="28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运转模式：24小时连续</w:t>
            </w:r>
          </w:p>
        </w:tc>
        <w:tc>
          <w:tcPr>
            <w:tcW w:w="0" w:type="auto"/>
            <w:shd w:val="clear" w:color="000000" w:fill="FFFFFF"/>
            <w:vAlign w:val="center"/>
          </w:tcPr>
          <w:p w14:paraId="78BA668A">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套</w:t>
            </w:r>
          </w:p>
        </w:tc>
        <w:tc>
          <w:tcPr>
            <w:tcW w:w="0" w:type="auto"/>
            <w:shd w:val="clear" w:color="000000" w:fill="FFFFFF"/>
            <w:vAlign w:val="center"/>
          </w:tcPr>
          <w:p w14:paraId="21FCA4BC">
            <w:pPr>
              <w:widowControl/>
              <w:snapToGrid w:val="0"/>
              <w:ind w:firstLine="0" w:firstLine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1</w:t>
            </w:r>
          </w:p>
        </w:tc>
        <w:tc>
          <w:tcPr>
            <w:tcW w:w="0" w:type="auto"/>
            <w:shd w:val="clear" w:color="auto" w:fill="auto"/>
            <w:vAlign w:val="center"/>
          </w:tcPr>
          <w:p w14:paraId="744889A6">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1DD59ED7">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620" w:type="dxa"/>
            <w:shd w:val="clear" w:color="auto" w:fill="auto"/>
            <w:vAlign w:val="center"/>
          </w:tcPr>
          <w:p w14:paraId="273B698F">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4E1DC9C4">
            <w:pPr>
              <w:widowControl/>
              <w:snapToGrid w:val="0"/>
              <w:ind w:firstLine="0" w:firstLineChars="0"/>
              <w:rPr>
                <w:rFonts w:hint="eastAsia" w:ascii="宋体" w:hAnsi="宋体" w:eastAsia="宋体" w:cs="宋体"/>
                <w:sz w:val="24"/>
                <w:szCs w:val="24"/>
              </w:rPr>
            </w:pPr>
          </w:p>
        </w:tc>
      </w:tr>
      <w:tr w14:paraId="22F1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260FB45E">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2C31E82D">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抽气电控模组</w:t>
            </w:r>
          </w:p>
        </w:tc>
        <w:tc>
          <w:tcPr>
            <w:tcW w:w="0" w:type="auto"/>
            <w:shd w:val="clear" w:color="auto" w:fill="auto"/>
            <w:vAlign w:val="center"/>
          </w:tcPr>
          <w:p w14:paraId="5CC85D12">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机柜：高强度，喷塑工艺</w:t>
            </w:r>
          </w:p>
          <w:p w14:paraId="5D8A205D">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触摸屏：配备智能物联网终端，可以手机APP启停，查看、调取数据。</w:t>
            </w:r>
          </w:p>
          <w:p w14:paraId="422191A3">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光电液位控制开关：1套</w:t>
            </w:r>
          </w:p>
          <w:p w14:paraId="2DB7884B">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工作电源：三相四线交流 380V 50Hz</w:t>
            </w:r>
          </w:p>
          <w:p w14:paraId="439ECD8F">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运转模式：24小时连续</w:t>
            </w:r>
          </w:p>
        </w:tc>
        <w:tc>
          <w:tcPr>
            <w:tcW w:w="0" w:type="auto"/>
            <w:shd w:val="clear" w:color="000000" w:fill="FFFFFF"/>
            <w:vAlign w:val="center"/>
          </w:tcPr>
          <w:p w14:paraId="732CDDD8">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0" w:type="auto"/>
            <w:shd w:val="clear" w:color="000000" w:fill="FFFFFF"/>
            <w:vAlign w:val="center"/>
          </w:tcPr>
          <w:p w14:paraId="62FF463B">
            <w:pPr>
              <w:widowControl/>
              <w:snapToGrid w:val="0"/>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shd w:val="clear" w:color="auto" w:fill="auto"/>
            <w:vAlign w:val="center"/>
          </w:tcPr>
          <w:p w14:paraId="6E0F984C">
            <w:pPr>
              <w:widowControl/>
              <w:snapToGrid w:val="0"/>
              <w:ind w:firstLine="0" w:firstLineChars="0"/>
              <w:rPr>
                <w:rFonts w:hint="eastAsia" w:ascii="宋体" w:hAnsi="宋体" w:eastAsia="宋体" w:cs="宋体"/>
                <w:b/>
                <w:bCs/>
                <w:sz w:val="24"/>
                <w:szCs w:val="24"/>
                <w:highlight w:val="red"/>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3922696B">
            <w:pPr>
              <w:widowControl/>
              <w:snapToGrid w:val="0"/>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620" w:type="dxa"/>
            <w:shd w:val="clear" w:color="auto" w:fill="auto"/>
            <w:vAlign w:val="center"/>
          </w:tcPr>
          <w:p w14:paraId="7B16ED05">
            <w:pPr>
              <w:widowControl/>
              <w:snapToGrid w:val="0"/>
              <w:ind w:firstLine="0" w:firstLineChars="0"/>
              <w:rPr>
                <w:rFonts w:hint="eastAsia" w:ascii="宋体" w:hAnsi="宋体" w:eastAsia="宋体" w:cs="宋体"/>
                <w:sz w:val="24"/>
                <w:szCs w:val="24"/>
              </w:rPr>
            </w:pPr>
            <w:r>
              <w:rPr>
                <w:rFonts w:hint="eastAsia" w:ascii="宋体" w:hAnsi="宋体" w:eastAsia="宋体" w:cs="宋体"/>
                <w:sz w:val="24"/>
                <w:szCs w:val="24"/>
              </w:rPr>
              <w:t>买方指定地点</w:t>
            </w:r>
          </w:p>
        </w:tc>
        <w:tc>
          <w:tcPr>
            <w:tcW w:w="0" w:type="auto"/>
            <w:vMerge w:val="continue"/>
            <w:shd w:val="clear" w:color="auto" w:fill="auto"/>
            <w:vAlign w:val="center"/>
          </w:tcPr>
          <w:p w14:paraId="3AB17DDA">
            <w:pPr>
              <w:widowControl/>
              <w:snapToGrid w:val="0"/>
              <w:ind w:firstLine="0" w:firstLineChars="0"/>
              <w:rPr>
                <w:rFonts w:hint="eastAsia" w:ascii="宋体" w:hAnsi="宋体" w:eastAsia="宋体" w:cs="宋体"/>
                <w:sz w:val="24"/>
                <w:szCs w:val="24"/>
              </w:rPr>
            </w:pPr>
          </w:p>
        </w:tc>
      </w:tr>
      <w:tr w14:paraId="7DD4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6A7FA6E3">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B457C65">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lang w:val="en-US" w:eastAsia="zh-CN"/>
              </w:rPr>
              <w:t>滤油阀门表计</w:t>
            </w:r>
          </w:p>
        </w:tc>
        <w:tc>
          <w:tcPr>
            <w:tcW w:w="0" w:type="auto"/>
            <w:shd w:val="clear" w:color="auto" w:fill="auto"/>
            <w:vAlign w:val="center"/>
          </w:tcPr>
          <w:p w14:paraId="18447B64">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出油互换阀（DN65）4只</w:t>
            </w:r>
          </w:p>
          <w:p w14:paraId="383A9C1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远传数显流量计1套</w:t>
            </w:r>
          </w:p>
          <w:p w14:paraId="0980768F">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真空表1只</w:t>
            </w:r>
          </w:p>
          <w:p w14:paraId="25506171">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压力表2只</w:t>
            </w:r>
          </w:p>
          <w:p w14:paraId="1FC26E53">
            <w:pPr>
              <w:spacing w:line="28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数显真空计1套</w:t>
            </w:r>
          </w:p>
        </w:tc>
        <w:tc>
          <w:tcPr>
            <w:tcW w:w="0" w:type="auto"/>
            <w:shd w:val="clear" w:color="000000" w:fill="FFFFFF"/>
            <w:vAlign w:val="center"/>
          </w:tcPr>
          <w:p w14:paraId="07498A03">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套</w:t>
            </w:r>
          </w:p>
        </w:tc>
        <w:tc>
          <w:tcPr>
            <w:tcW w:w="0" w:type="auto"/>
            <w:shd w:val="clear" w:color="000000" w:fill="FFFFFF"/>
            <w:vAlign w:val="center"/>
          </w:tcPr>
          <w:p w14:paraId="2B404139">
            <w:pPr>
              <w:widowControl/>
              <w:snapToGrid w:val="0"/>
              <w:ind w:firstLine="0" w:firstLine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1</w:t>
            </w:r>
          </w:p>
        </w:tc>
        <w:tc>
          <w:tcPr>
            <w:tcW w:w="0" w:type="auto"/>
            <w:shd w:val="clear" w:color="auto" w:fill="auto"/>
            <w:vAlign w:val="center"/>
          </w:tcPr>
          <w:p w14:paraId="5B130105">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031B0A71">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620" w:type="dxa"/>
            <w:shd w:val="clear" w:color="auto" w:fill="auto"/>
            <w:vAlign w:val="center"/>
          </w:tcPr>
          <w:p w14:paraId="3F6C3A90">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4916F9CC">
            <w:pPr>
              <w:widowControl/>
              <w:snapToGrid w:val="0"/>
              <w:ind w:firstLine="0" w:firstLineChars="0"/>
              <w:rPr>
                <w:rFonts w:hint="eastAsia" w:ascii="宋体" w:hAnsi="宋体" w:eastAsia="宋体" w:cs="宋体"/>
                <w:sz w:val="24"/>
                <w:szCs w:val="24"/>
              </w:rPr>
            </w:pPr>
          </w:p>
        </w:tc>
      </w:tr>
      <w:tr w14:paraId="37D6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0D29459D">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33696DDD">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lang w:val="en-US" w:eastAsia="zh-CN"/>
              </w:rPr>
              <w:t>抽气阀门表计</w:t>
            </w:r>
          </w:p>
        </w:tc>
        <w:tc>
          <w:tcPr>
            <w:tcW w:w="0" w:type="auto"/>
            <w:shd w:val="clear" w:color="auto" w:fill="auto"/>
            <w:vAlign w:val="center"/>
          </w:tcPr>
          <w:p w14:paraId="1D32C527">
            <w:pPr>
              <w:spacing w:line="28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不锈钢阀（DN80）1只</w:t>
            </w:r>
          </w:p>
          <w:p w14:paraId="2E75BD88">
            <w:pPr>
              <w:spacing w:line="28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不锈钢阀（DN50）1只</w:t>
            </w:r>
          </w:p>
          <w:p w14:paraId="4B8175EC">
            <w:pPr>
              <w:spacing w:line="28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数显真空计1套</w:t>
            </w:r>
          </w:p>
        </w:tc>
        <w:tc>
          <w:tcPr>
            <w:tcW w:w="0" w:type="auto"/>
            <w:shd w:val="clear" w:color="000000" w:fill="FFFFFF"/>
            <w:vAlign w:val="center"/>
          </w:tcPr>
          <w:p w14:paraId="2CEE7BAD">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套</w:t>
            </w:r>
          </w:p>
        </w:tc>
        <w:tc>
          <w:tcPr>
            <w:tcW w:w="0" w:type="auto"/>
            <w:shd w:val="clear" w:color="000000" w:fill="FFFFFF"/>
            <w:vAlign w:val="center"/>
          </w:tcPr>
          <w:p w14:paraId="1B238D5B">
            <w:pPr>
              <w:widowControl/>
              <w:snapToGrid w:val="0"/>
              <w:ind w:firstLine="0" w:firstLine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1</w:t>
            </w:r>
          </w:p>
        </w:tc>
        <w:tc>
          <w:tcPr>
            <w:tcW w:w="0" w:type="auto"/>
            <w:shd w:val="clear" w:color="auto" w:fill="auto"/>
            <w:vAlign w:val="center"/>
          </w:tcPr>
          <w:p w14:paraId="6E862746">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72FD4922">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620" w:type="dxa"/>
            <w:shd w:val="clear" w:color="auto" w:fill="auto"/>
            <w:vAlign w:val="center"/>
          </w:tcPr>
          <w:p w14:paraId="5B026632">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75DA86E1">
            <w:pPr>
              <w:widowControl/>
              <w:snapToGrid w:val="0"/>
              <w:ind w:firstLine="0" w:firstLineChars="0"/>
              <w:rPr>
                <w:rFonts w:hint="eastAsia" w:ascii="宋体" w:hAnsi="宋体" w:eastAsia="宋体" w:cs="宋体"/>
                <w:sz w:val="24"/>
                <w:szCs w:val="24"/>
              </w:rPr>
            </w:pPr>
          </w:p>
        </w:tc>
      </w:tr>
      <w:tr w14:paraId="6FF7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22B65BBD">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4E5D791">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滤油模组外框架及封闭外罩</w:t>
            </w:r>
          </w:p>
        </w:tc>
        <w:tc>
          <w:tcPr>
            <w:tcW w:w="0" w:type="auto"/>
            <w:shd w:val="clear" w:color="auto" w:fill="auto"/>
            <w:vAlign w:val="center"/>
          </w:tcPr>
          <w:p w14:paraId="7D2536DC">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高强度方钢框架，设置集油槽。</w:t>
            </w:r>
          </w:p>
          <w:p w14:paraId="14E454A3">
            <w:pPr>
              <w:spacing w:line="28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伞撑式高强度金属封闭外罩。</w:t>
            </w:r>
          </w:p>
        </w:tc>
        <w:tc>
          <w:tcPr>
            <w:tcW w:w="0" w:type="auto"/>
            <w:shd w:val="clear" w:color="000000" w:fill="FFFFFF"/>
            <w:vAlign w:val="center"/>
          </w:tcPr>
          <w:p w14:paraId="2CF4DAFC">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套</w:t>
            </w:r>
          </w:p>
        </w:tc>
        <w:tc>
          <w:tcPr>
            <w:tcW w:w="0" w:type="auto"/>
            <w:shd w:val="clear" w:color="000000" w:fill="FFFFFF"/>
            <w:vAlign w:val="center"/>
          </w:tcPr>
          <w:p w14:paraId="4881D1A2">
            <w:pPr>
              <w:widowControl/>
              <w:snapToGrid w:val="0"/>
              <w:ind w:firstLine="0" w:firstLineChars="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0" w:type="auto"/>
            <w:shd w:val="clear" w:color="auto" w:fill="auto"/>
            <w:vAlign w:val="center"/>
          </w:tcPr>
          <w:p w14:paraId="375416C2">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2FF9E153">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620" w:type="dxa"/>
            <w:shd w:val="clear" w:color="auto" w:fill="auto"/>
            <w:vAlign w:val="center"/>
          </w:tcPr>
          <w:p w14:paraId="2046069E">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672E3B87">
            <w:pPr>
              <w:widowControl/>
              <w:snapToGrid w:val="0"/>
              <w:ind w:firstLine="0" w:firstLineChars="0"/>
              <w:rPr>
                <w:rFonts w:hint="eastAsia" w:ascii="宋体" w:hAnsi="宋体" w:eastAsia="宋体" w:cs="宋体"/>
                <w:sz w:val="24"/>
                <w:szCs w:val="24"/>
              </w:rPr>
            </w:pPr>
          </w:p>
        </w:tc>
      </w:tr>
      <w:tr w14:paraId="54BF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63172E50">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292DE649">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抽气模组外框架及封闭外罩</w:t>
            </w:r>
          </w:p>
        </w:tc>
        <w:tc>
          <w:tcPr>
            <w:tcW w:w="0" w:type="auto"/>
            <w:shd w:val="clear" w:color="auto" w:fill="auto"/>
            <w:vAlign w:val="center"/>
          </w:tcPr>
          <w:p w14:paraId="5A9FE7B3">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高强度方钢框架，设置集油槽。</w:t>
            </w:r>
          </w:p>
          <w:p w14:paraId="43C58BD3">
            <w:pPr>
              <w:spacing w:line="28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伞撑式高强度金属封闭外罩。</w:t>
            </w:r>
          </w:p>
        </w:tc>
        <w:tc>
          <w:tcPr>
            <w:tcW w:w="0" w:type="auto"/>
            <w:shd w:val="clear" w:color="000000" w:fill="FFFFFF"/>
            <w:vAlign w:val="center"/>
          </w:tcPr>
          <w:p w14:paraId="1EC466FB">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套</w:t>
            </w:r>
          </w:p>
        </w:tc>
        <w:tc>
          <w:tcPr>
            <w:tcW w:w="0" w:type="auto"/>
            <w:shd w:val="clear" w:color="000000" w:fill="FFFFFF"/>
            <w:vAlign w:val="center"/>
          </w:tcPr>
          <w:p w14:paraId="1952613A">
            <w:pPr>
              <w:widowControl/>
              <w:snapToGrid w:val="0"/>
              <w:ind w:firstLine="0" w:firstLineChars="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0" w:type="auto"/>
            <w:shd w:val="clear" w:color="auto" w:fill="auto"/>
            <w:vAlign w:val="center"/>
          </w:tcPr>
          <w:p w14:paraId="03C32C2F">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5004C623">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620" w:type="dxa"/>
            <w:shd w:val="clear" w:color="auto" w:fill="auto"/>
            <w:vAlign w:val="center"/>
          </w:tcPr>
          <w:p w14:paraId="48C659C1">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7B9E6F74">
            <w:pPr>
              <w:widowControl/>
              <w:snapToGrid w:val="0"/>
              <w:ind w:firstLine="0" w:firstLineChars="0"/>
              <w:rPr>
                <w:rFonts w:hint="eastAsia" w:ascii="宋体" w:hAnsi="宋体" w:eastAsia="宋体" w:cs="宋体"/>
                <w:sz w:val="24"/>
                <w:szCs w:val="24"/>
              </w:rPr>
            </w:pPr>
          </w:p>
        </w:tc>
      </w:tr>
      <w:tr w14:paraId="0948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0" w:type="auto"/>
            <w:vMerge w:val="continue"/>
            <w:vAlign w:val="center"/>
          </w:tcPr>
          <w:p w14:paraId="491AC311">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33EC0139">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过渡罐</w:t>
            </w:r>
          </w:p>
        </w:tc>
        <w:tc>
          <w:tcPr>
            <w:tcW w:w="0" w:type="auto"/>
            <w:shd w:val="clear" w:color="auto" w:fill="auto"/>
            <w:vAlign w:val="center"/>
          </w:tcPr>
          <w:p w14:paraId="1F296354">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外观质量：表面平整，不应有明显裂纹、脱落、缺角、鼓泡、空洞、凹陷等缺陷</w:t>
            </w:r>
          </w:p>
          <w:p w14:paraId="2BAE84A5">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环境温度：-25℃～80℃</w:t>
            </w:r>
          </w:p>
          <w:p w14:paraId="75B9222A">
            <w:pPr>
              <w:spacing w:line="28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相对湿度：≤90%</w:t>
            </w:r>
          </w:p>
          <w:p w14:paraId="6E89E30B">
            <w:pPr>
              <w:spacing w:line="280" w:lineRule="exact"/>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使用寿命：≥20年</w:t>
            </w:r>
          </w:p>
        </w:tc>
        <w:tc>
          <w:tcPr>
            <w:tcW w:w="0" w:type="auto"/>
            <w:shd w:val="clear" w:color="000000" w:fill="FFFFFF"/>
            <w:vAlign w:val="center"/>
          </w:tcPr>
          <w:p w14:paraId="5AE65647">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套</w:t>
            </w:r>
          </w:p>
        </w:tc>
        <w:tc>
          <w:tcPr>
            <w:tcW w:w="0" w:type="auto"/>
            <w:shd w:val="clear" w:color="000000" w:fill="FFFFFF"/>
            <w:vAlign w:val="center"/>
          </w:tcPr>
          <w:p w14:paraId="5188C1A0">
            <w:pPr>
              <w:widowControl/>
              <w:snapToGrid w:val="0"/>
              <w:ind w:firstLine="0" w:firstLineChars="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0" w:type="auto"/>
            <w:shd w:val="clear" w:color="auto" w:fill="auto"/>
            <w:vAlign w:val="center"/>
          </w:tcPr>
          <w:p w14:paraId="0678FD2E">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6A959052">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620" w:type="dxa"/>
            <w:shd w:val="clear" w:color="auto" w:fill="auto"/>
            <w:vAlign w:val="center"/>
          </w:tcPr>
          <w:p w14:paraId="06CE85FD">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6EFDD86D">
            <w:pPr>
              <w:widowControl/>
              <w:snapToGrid w:val="0"/>
              <w:ind w:firstLine="0" w:firstLineChars="0"/>
              <w:rPr>
                <w:rFonts w:hint="eastAsia" w:ascii="宋体" w:hAnsi="宋体" w:eastAsia="宋体" w:cs="宋体"/>
                <w:sz w:val="24"/>
                <w:szCs w:val="24"/>
              </w:rPr>
            </w:pPr>
          </w:p>
        </w:tc>
      </w:tr>
      <w:tr w14:paraId="0BFC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0" w:type="auto"/>
            <w:vMerge w:val="continue"/>
            <w:vAlign w:val="center"/>
          </w:tcPr>
          <w:p w14:paraId="0CCD8A80">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447076C">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不锈钢专用抽真空软管</w:t>
            </w:r>
          </w:p>
        </w:tc>
        <w:tc>
          <w:tcPr>
            <w:tcW w:w="0" w:type="auto"/>
            <w:shd w:val="clear" w:color="auto" w:fill="auto"/>
            <w:vAlign w:val="center"/>
          </w:tcPr>
          <w:p w14:paraId="7733DB8F">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DN80（≥20米），DN50（≥20米）</w:t>
            </w:r>
          </w:p>
        </w:tc>
        <w:tc>
          <w:tcPr>
            <w:tcW w:w="0" w:type="auto"/>
            <w:shd w:val="clear" w:color="000000" w:fill="FFFFFF"/>
            <w:vAlign w:val="center"/>
          </w:tcPr>
          <w:p w14:paraId="09B34523">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套</w:t>
            </w:r>
          </w:p>
        </w:tc>
        <w:tc>
          <w:tcPr>
            <w:tcW w:w="0" w:type="auto"/>
            <w:shd w:val="clear" w:color="000000" w:fill="FFFFFF"/>
            <w:vAlign w:val="center"/>
          </w:tcPr>
          <w:p w14:paraId="3D7008E3">
            <w:pPr>
              <w:widowControl/>
              <w:snapToGrid w:val="0"/>
              <w:ind w:firstLine="0" w:firstLineChars="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0" w:type="auto"/>
            <w:shd w:val="clear" w:color="auto" w:fill="auto"/>
            <w:vAlign w:val="center"/>
          </w:tcPr>
          <w:p w14:paraId="0E11B6A6">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5898AB09">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620" w:type="dxa"/>
            <w:shd w:val="clear" w:color="auto" w:fill="auto"/>
            <w:vAlign w:val="center"/>
          </w:tcPr>
          <w:p w14:paraId="73E662F7">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247B0689">
            <w:pPr>
              <w:widowControl/>
              <w:snapToGrid w:val="0"/>
              <w:ind w:firstLine="0" w:firstLineChars="0"/>
              <w:rPr>
                <w:rFonts w:hint="eastAsia" w:ascii="宋体" w:hAnsi="宋体" w:eastAsia="宋体" w:cs="宋体"/>
                <w:sz w:val="24"/>
                <w:szCs w:val="24"/>
              </w:rPr>
            </w:pPr>
          </w:p>
        </w:tc>
      </w:tr>
      <w:tr w14:paraId="65E0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1B10C256">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6CFC13A3">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风室模组</w:t>
            </w:r>
          </w:p>
        </w:tc>
        <w:tc>
          <w:tcPr>
            <w:tcW w:w="0" w:type="auto"/>
            <w:shd w:val="clear" w:color="auto" w:fill="auto"/>
            <w:vAlign w:val="center"/>
          </w:tcPr>
          <w:p w14:paraId="1043746E">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内胆尺寸H2000×W3000mm ， 材料： δ=1.2mm  sus304 不锈钢 ， 每 300mm 一道环形 30×3 扁铁加，</w:t>
            </w:r>
          </w:p>
          <w:p w14:paraId="54D9101A">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强风室尺寸：H2200×W3300mm  ， 材料： δ=1.2mm  sus304 不锈钢 ， 每 300mm 一道环形 40×4 扁铁加强，</w:t>
            </w:r>
          </w:p>
          <w:p w14:paraId="23E8A478">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风室后墙板H2200×W3300mm ，材料： δ=1.2mm  sus304 不锈钢，</w:t>
            </w:r>
          </w:p>
          <w:p w14:paraId="1D27E2BE">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风室内分风板材料： δ=1.2mm  sus304 不锈钢</w:t>
            </w:r>
          </w:p>
        </w:tc>
        <w:tc>
          <w:tcPr>
            <w:tcW w:w="0" w:type="auto"/>
            <w:shd w:val="clear" w:color="000000" w:fill="FFFFFF"/>
            <w:vAlign w:val="center"/>
          </w:tcPr>
          <w:p w14:paraId="5E17A727">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套</w:t>
            </w:r>
          </w:p>
        </w:tc>
        <w:tc>
          <w:tcPr>
            <w:tcW w:w="0" w:type="auto"/>
            <w:shd w:val="clear" w:color="000000" w:fill="FFFFFF"/>
            <w:vAlign w:val="center"/>
          </w:tcPr>
          <w:p w14:paraId="4C7466F9">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0" w:type="auto"/>
            <w:shd w:val="clear" w:color="auto" w:fill="auto"/>
            <w:vAlign w:val="center"/>
          </w:tcPr>
          <w:p w14:paraId="289F3633">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7EEF10E6">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620" w:type="dxa"/>
            <w:shd w:val="clear" w:color="auto" w:fill="auto"/>
            <w:vAlign w:val="center"/>
          </w:tcPr>
          <w:p w14:paraId="3468479C">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770F6BED">
            <w:pPr>
              <w:widowControl/>
              <w:snapToGrid w:val="0"/>
              <w:ind w:firstLine="0" w:firstLineChars="0"/>
              <w:rPr>
                <w:rFonts w:hint="eastAsia" w:ascii="宋体" w:hAnsi="宋体" w:eastAsia="宋体" w:cs="宋体"/>
                <w:sz w:val="24"/>
                <w:szCs w:val="24"/>
              </w:rPr>
            </w:pPr>
          </w:p>
        </w:tc>
      </w:tr>
      <w:tr w14:paraId="1048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6FE32A48">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78D9FBDF">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烘干加热模组</w:t>
            </w:r>
          </w:p>
        </w:tc>
        <w:tc>
          <w:tcPr>
            <w:tcW w:w="0" w:type="auto"/>
            <w:shd w:val="clear" w:color="auto" w:fill="auto"/>
            <w:vAlign w:val="center"/>
          </w:tcPr>
          <w:p w14:paraId="70E4B479">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保温层厚度 150mm，保温材质：硅酸铝纤维棉，</w:t>
            </w:r>
          </w:p>
          <w:p w14:paraId="659E289B">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功率：Sus304  U 型翅片式电加热管 Ø16×3200（发热区长度）  规格：380V、3.66KW/支，总额定功率：≥219.6KW，</w:t>
            </w:r>
          </w:p>
          <w:p w14:paraId="4C6CEF72">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温度调节：RT-200℃可调</w:t>
            </w:r>
          </w:p>
        </w:tc>
        <w:tc>
          <w:tcPr>
            <w:tcW w:w="0" w:type="auto"/>
            <w:shd w:val="clear" w:color="000000" w:fill="FFFFFF"/>
            <w:vAlign w:val="center"/>
          </w:tcPr>
          <w:p w14:paraId="744C0D1B">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套</w:t>
            </w:r>
          </w:p>
        </w:tc>
        <w:tc>
          <w:tcPr>
            <w:tcW w:w="0" w:type="auto"/>
            <w:shd w:val="clear" w:color="000000" w:fill="FFFFFF"/>
            <w:vAlign w:val="center"/>
          </w:tcPr>
          <w:p w14:paraId="249FB68D">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60</w:t>
            </w:r>
          </w:p>
        </w:tc>
        <w:tc>
          <w:tcPr>
            <w:tcW w:w="0" w:type="auto"/>
            <w:shd w:val="clear" w:color="auto" w:fill="auto"/>
            <w:vAlign w:val="center"/>
          </w:tcPr>
          <w:p w14:paraId="1E2B0EE0">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74E65E12">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620" w:type="dxa"/>
            <w:shd w:val="clear" w:color="auto" w:fill="auto"/>
            <w:vAlign w:val="center"/>
          </w:tcPr>
          <w:p w14:paraId="44B3C94E">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41B5C37A">
            <w:pPr>
              <w:widowControl/>
              <w:snapToGrid w:val="0"/>
              <w:ind w:firstLine="0" w:firstLineChars="0"/>
              <w:rPr>
                <w:rFonts w:hint="eastAsia" w:ascii="宋体" w:hAnsi="宋体" w:eastAsia="宋体" w:cs="宋体"/>
                <w:sz w:val="24"/>
                <w:szCs w:val="24"/>
              </w:rPr>
            </w:pPr>
          </w:p>
        </w:tc>
      </w:tr>
      <w:tr w14:paraId="1D60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3442AC62">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6299E3F1">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循环风机</w:t>
            </w:r>
          </w:p>
        </w:tc>
        <w:tc>
          <w:tcPr>
            <w:tcW w:w="0" w:type="auto"/>
            <w:shd w:val="clear" w:color="auto" w:fill="auto"/>
            <w:vAlign w:val="center"/>
          </w:tcPr>
          <w:p w14:paraId="5564FA1D">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循环风机 KL-1500 加长轴，风机功率：≥1.5KW，转速：≥1400r/min 加长轴长度：280mm 轴径：24mm，总额定功率：≥15KW</w:t>
            </w:r>
          </w:p>
          <w:p w14:paraId="7C92DF14">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风叶：镀锌， 规格：Ø306×155mm</w:t>
            </w:r>
          </w:p>
        </w:tc>
        <w:tc>
          <w:tcPr>
            <w:tcW w:w="0" w:type="auto"/>
            <w:shd w:val="clear" w:color="000000" w:fill="FFFFFF"/>
            <w:vAlign w:val="center"/>
          </w:tcPr>
          <w:p w14:paraId="3E6794E5">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套</w:t>
            </w:r>
          </w:p>
        </w:tc>
        <w:tc>
          <w:tcPr>
            <w:tcW w:w="0" w:type="auto"/>
            <w:shd w:val="clear" w:color="000000" w:fill="FFFFFF"/>
            <w:vAlign w:val="center"/>
          </w:tcPr>
          <w:p w14:paraId="5D7ECDF2">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w:t>
            </w:r>
          </w:p>
        </w:tc>
        <w:tc>
          <w:tcPr>
            <w:tcW w:w="0" w:type="auto"/>
            <w:shd w:val="clear" w:color="auto" w:fill="auto"/>
            <w:vAlign w:val="center"/>
          </w:tcPr>
          <w:p w14:paraId="77E928F3">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02781A76">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620" w:type="dxa"/>
            <w:shd w:val="clear" w:color="auto" w:fill="auto"/>
            <w:vAlign w:val="center"/>
          </w:tcPr>
          <w:p w14:paraId="50BF193E">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42298D2A">
            <w:pPr>
              <w:widowControl/>
              <w:snapToGrid w:val="0"/>
              <w:ind w:firstLine="0" w:firstLineChars="0"/>
              <w:rPr>
                <w:rFonts w:hint="eastAsia" w:ascii="宋体" w:hAnsi="宋体" w:eastAsia="宋体" w:cs="宋体"/>
                <w:sz w:val="24"/>
                <w:szCs w:val="24"/>
              </w:rPr>
            </w:pPr>
          </w:p>
        </w:tc>
      </w:tr>
      <w:tr w14:paraId="59A2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75035A2E">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491CFD14">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烘干控制模组</w:t>
            </w:r>
          </w:p>
        </w:tc>
        <w:tc>
          <w:tcPr>
            <w:tcW w:w="0" w:type="auto"/>
            <w:shd w:val="clear" w:color="auto" w:fill="auto"/>
            <w:vAlign w:val="center"/>
          </w:tcPr>
          <w:p w14:paraId="3404514A">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控制柜：2000×1000×600±0.5mm，</w:t>
            </w:r>
          </w:p>
          <w:p w14:paraId="5E5BD1AB">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控制模块：PLC+32位ARM+32M闪存，</w:t>
            </w:r>
          </w:p>
          <w:p w14:paraId="44DE5D05">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温度模块：-200°C~+1820°C,25ppm/°C</w:t>
            </w:r>
          </w:p>
          <w:p w14:paraId="5AF945FA">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触摸屏：10 寸彩色，触控点数≥20，报点率≥100HZ，</w:t>
            </w:r>
          </w:p>
          <w:p w14:paraId="71331005">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测温探头：测温范围：0~500°C，精度：±1°C，响应时间：≤500ms</w:t>
            </w:r>
          </w:p>
          <w:p w14:paraId="6BC71D40">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电器配件：主断路器、电流表、 电压表、互感器各1套；固态继电器、交流接触器（加热）各5套；交流接触器（二次电路控制）、中间继电器各11套；空气开关（二次电路控制）16套；</w:t>
            </w:r>
          </w:p>
          <w:p w14:paraId="547E4DCC">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辅材：设备与控制柜连接电缆、铜线鼻、铜排、高温线、线 槽、桥架、绝缘子、热缩套等</w:t>
            </w:r>
          </w:p>
        </w:tc>
        <w:tc>
          <w:tcPr>
            <w:tcW w:w="0" w:type="auto"/>
            <w:shd w:val="clear" w:color="000000" w:fill="FFFFFF"/>
            <w:vAlign w:val="center"/>
          </w:tcPr>
          <w:p w14:paraId="53538769">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套</w:t>
            </w:r>
          </w:p>
        </w:tc>
        <w:tc>
          <w:tcPr>
            <w:tcW w:w="0" w:type="auto"/>
            <w:shd w:val="clear" w:color="000000" w:fill="FFFFFF"/>
            <w:vAlign w:val="center"/>
          </w:tcPr>
          <w:p w14:paraId="474B2B3D">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0" w:type="auto"/>
            <w:shd w:val="clear" w:color="auto" w:fill="auto"/>
            <w:vAlign w:val="center"/>
          </w:tcPr>
          <w:p w14:paraId="55EA1B5C">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6E67375B">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620" w:type="dxa"/>
            <w:shd w:val="clear" w:color="auto" w:fill="auto"/>
            <w:vAlign w:val="center"/>
          </w:tcPr>
          <w:p w14:paraId="67F8A561">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1DE23662">
            <w:pPr>
              <w:widowControl/>
              <w:snapToGrid w:val="0"/>
              <w:ind w:firstLine="0" w:firstLineChars="0"/>
              <w:rPr>
                <w:rFonts w:hint="eastAsia" w:ascii="宋体" w:hAnsi="宋体" w:eastAsia="宋体" w:cs="宋体"/>
                <w:sz w:val="24"/>
                <w:szCs w:val="24"/>
              </w:rPr>
            </w:pPr>
          </w:p>
        </w:tc>
      </w:tr>
      <w:tr w14:paraId="5FBB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5E1A629F">
            <w:pPr>
              <w:widowControl/>
              <w:snapToGrid w:val="0"/>
              <w:ind w:firstLine="0" w:firstLineChars="0"/>
              <w:rPr>
                <w:rFonts w:hint="eastAsia" w:ascii="宋体" w:hAnsi="宋体" w:eastAsia="宋体" w:cs="宋体"/>
                <w:sz w:val="24"/>
                <w:szCs w:val="24"/>
              </w:rPr>
            </w:pPr>
          </w:p>
        </w:tc>
        <w:tc>
          <w:tcPr>
            <w:tcW w:w="0" w:type="auto"/>
            <w:shd w:val="clear" w:color="auto" w:fill="auto"/>
            <w:vAlign w:val="center"/>
          </w:tcPr>
          <w:p w14:paraId="7CC875DD">
            <w:pPr>
              <w:ind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高温室体模组</w:t>
            </w:r>
          </w:p>
          <w:p w14:paraId="707BFA84">
            <w:pPr>
              <w:ind w:firstLine="0" w:firstLineChars="0"/>
              <w:jc w:val="left"/>
              <w:rPr>
                <w:rFonts w:hint="eastAsia" w:ascii="宋体" w:hAnsi="宋体" w:eastAsia="宋体" w:cs="宋体"/>
                <w:kern w:val="2"/>
                <w:sz w:val="24"/>
                <w:szCs w:val="24"/>
                <w:lang w:val="en-US" w:eastAsia="zh-CN" w:bidi="ar-SA"/>
              </w:rPr>
            </w:pPr>
          </w:p>
        </w:tc>
        <w:tc>
          <w:tcPr>
            <w:tcW w:w="0" w:type="auto"/>
            <w:shd w:val="clear" w:color="auto" w:fill="auto"/>
            <w:vAlign w:val="center"/>
          </w:tcPr>
          <w:p w14:paraId="6784921B">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外形尺寸：W3600×H2430（+400） ×D6300±2mm，</w:t>
            </w:r>
          </w:p>
          <w:p w14:paraId="4D36E84C">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有效工作室尺寸：W3000×H2000×D6000±1mm</w:t>
            </w:r>
          </w:p>
          <w:p w14:paraId="3B6CD5A0">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主体骨架：主体骨架 Q345D， 50×100×3mm， 50×70×3mm</w:t>
            </w:r>
          </w:p>
          <w:p w14:paraId="0D03F18E">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骨架横撑及固定加强支架： Q345D ，50×70×2.5mm，50×50×2.5mm</w:t>
            </w:r>
          </w:p>
          <w:p w14:paraId="16277C40">
            <w:pPr>
              <w:ind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外板固定支架：Q345D ，50×50×3mm扁铁 30×3mm</w:t>
            </w:r>
          </w:p>
          <w:p w14:paraId="51DA49CB">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lang w:val="en-US" w:eastAsia="zh-CN"/>
              </w:rPr>
              <w:t>外蒙板：外蒙板四周、顶部、底部 Q345D， δ=1.2mm  冷板</w:t>
            </w:r>
          </w:p>
        </w:tc>
        <w:tc>
          <w:tcPr>
            <w:tcW w:w="0" w:type="auto"/>
            <w:shd w:val="clear" w:color="000000" w:fill="FFFFFF"/>
            <w:vAlign w:val="center"/>
          </w:tcPr>
          <w:p w14:paraId="6D73BDC2">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套</w:t>
            </w:r>
          </w:p>
        </w:tc>
        <w:tc>
          <w:tcPr>
            <w:tcW w:w="0" w:type="auto"/>
            <w:shd w:val="clear" w:color="000000" w:fill="FFFFFF"/>
            <w:vAlign w:val="center"/>
          </w:tcPr>
          <w:p w14:paraId="36A78FFA">
            <w:pPr>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c>
          <w:tcPr>
            <w:tcW w:w="0" w:type="auto"/>
            <w:shd w:val="clear" w:color="auto" w:fill="auto"/>
            <w:vAlign w:val="center"/>
          </w:tcPr>
          <w:p w14:paraId="4A527572">
            <w:pPr>
              <w:widowControl/>
              <w:snapToGrid w:val="0"/>
              <w:ind w:firstLine="0" w:firstLineChars="0"/>
              <w:rPr>
                <w:rFonts w:hint="eastAsia" w:ascii="宋体" w:hAnsi="宋体" w:eastAsia="宋体" w:cs="宋体"/>
                <w:b/>
                <w:bCs/>
                <w:kern w:val="2"/>
                <w:sz w:val="24"/>
                <w:szCs w:val="24"/>
                <w:highlight w:val="red"/>
                <w:lang w:val="en-US" w:eastAsia="zh-CN" w:bidi="ar-SA"/>
              </w:rPr>
            </w:pPr>
            <w:r>
              <w:rPr>
                <w:rFonts w:hint="eastAsia" w:ascii="宋体" w:hAnsi="宋体" w:eastAsia="宋体" w:cs="宋体"/>
                <w:b/>
                <w:bCs/>
                <w:sz w:val="24"/>
                <w:szCs w:val="24"/>
                <w:highlight w:val="red"/>
              </w:rPr>
              <w:t>接到供货通知后</w:t>
            </w:r>
            <w:r>
              <w:rPr>
                <w:rFonts w:hint="eastAsia" w:ascii="宋体" w:hAnsi="宋体" w:eastAsia="宋体" w:cs="宋体"/>
                <w:b/>
                <w:bCs/>
                <w:sz w:val="24"/>
                <w:szCs w:val="24"/>
                <w:highlight w:val="red"/>
                <w:lang w:val="en-US" w:eastAsia="zh-CN"/>
              </w:rPr>
              <w:t>15</w:t>
            </w:r>
            <w:r>
              <w:rPr>
                <w:rFonts w:hint="eastAsia" w:ascii="宋体" w:hAnsi="宋体" w:eastAsia="宋体" w:cs="宋体"/>
                <w:b/>
                <w:bCs/>
                <w:sz w:val="24"/>
                <w:szCs w:val="24"/>
                <w:highlight w:val="red"/>
              </w:rPr>
              <w:t>日内</w:t>
            </w:r>
          </w:p>
        </w:tc>
        <w:tc>
          <w:tcPr>
            <w:tcW w:w="893" w:type="dxa"/>
            <w:shd w:val="clear" w:color="auto" w:fill="auto"/>
            <w:vAlign w:val="center"/>
          </w:tcPr>
          <w:p w14:paraId="3D336D26">
            <w:pPr>
              <w:widowControl/>
              <w:snapToGrid w:val="0"/>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3年</w:t>
            </w:r>
          </w:p>
        </w:tc>
        <w:tc>
          <w:tcPr>
            <w:tcW w:w="620" w:type="dxa"/>
            <w:shd w:val="clear" w:color="auto" w:fill="auto"/>
            <w:vAlign w:val="center"/>
          </w:tcPr>
          <w:p w14:paraId="02E8C33C">
            <w:pPr>
              <w:widowControl/>
              <w:snapToGrid w:val="0"/>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rPr>
              <w:t>买方指定地点</w:t>
            </w:r>
          </w:p>
        </w:tc>
        <w:tc>
          <w:tcPr>
            <w:tcW w:w="0" w:type="auto"/>
            <w:vMerge w:val="continue"/>
            <w:shd w:val="clear" w:color="auto" w:fill="auto"/>
            <w:vAlign w:val="center"/>
          </w:tcPr>
          <w:p w14:paraId="1F3B3358">
            <w:pPr>
              <w:widowControl/>
              <w:snapToGrid w:val="0"/>
              <w:ind w:firstLine="0" w:firstLineChars="0"/>
              <w:rPr>
                <w:rFonts w:hint="eastAsia" w:ascii="宋体" w:hAnsi="宋体" w:eastAsia="宋体" w:cs="宋体"/>
                <w:sz w:val="24"/>
                <w:szCs w:val="24"/>
              </w:rPr>
            </w:pPr>
          </w:p>
        </w:tc>
      </w:tr>
    </w:tbl>
    <w:p w14:paraId="146B95D6">
      <w:pPr>
        <w:tabs>
          <w:tab w:val="left" w:pos="3627"/>
        </w:tabs>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具体供货不局限于上述产品。应包括上述产品相关配件，类似升级产品。</w:t>
      </w:r>
    </w:p>
    <w:p w14:paraId="20A5C61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4261684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298D078F">
      <w:pPr>
        <w:pStyle w:val="11"/>
        <w:keepNext w:val="0"/>
        <w:keepLines w:val="0"/>
        <w:pageBreakBefore w:val="0"/>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9BFBB40">
      <w:pPr>
        <w:keepNext w:val="0"/>
        <w:keepLines w:val="0"/>
        <w:pageBreakBefore w:val="0"/>
        <w:kinsoku/>
        <w:wordWrap/>
        <w:overflowPunct/>
        <w:topLinePunct w:val="0"/>
        <w:autoSpaceDE/>
        <w:autoSpaceDN/>
        <w:bidi w:val="0"/>
        <w:adjustRightInd/>
        <w:snapToGrid/>
        <w:spacing w:line="240" w:lineRule="auto"/>
        <w:textAlignment w:val="auto"/>
        <w:rPr>
          <w:rFonts w:hint="default"/>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3E811F1D">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p>
    <w:p w14:paraId="50A8901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bookmarkStart w:id="0" w:name="_GoBack"/>
      <w:bookmarkEnd w:id="0"/>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76A6">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0B60607F">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9A00">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A504818"/>
    <w:rsid w:val="0D45134C"/>
    <w:rsid w:val="0F7C3D01"/>
    <w:rsid w:val="107510D5"/>
    <w:rsid w:val="121A6680"/>
    <w:rsid w:val="145B03B7"/>
    <w:rsid w:val="14C56718"/>
    <w:rsid w:val="162E3793"/>
    <w:rsid w:val="1F673085"/>
    <w:rsid w:val="20C0137D"/>
    <w:rsid w:val="23BB7539"/>
    <w:rsid w:val="285F52F5"/>
    <w:rsid w:val="29614FC6"/>
    <w:rsid w:val="2A261E04"/>
    <w:rsid w:val="2B3202B6"/>
    <w:rsid w:val="2CB354A3"/>
    <w:rsid w:val="2FE42AFC"/>
    <w:rsid w:val="31B34FD3"/>
    <w:rsid w:val="32DC7485"/>
    <w:rsid w:val="34A10525"/>
    <w:rsid w:val="34AA792D"/>
    <w:rsid w:val="39444C4F"/>
    <w:rsid w:val="39987E7E"/>
    <w:rsid w:val="3DA90A2C"/>
    <w:rsid w:val="46ED73AD"/>
    <w:rsid w:val="482A26BE"/>
    <w:rsid w:val="48A6459C"/>
    <w:rsid w:val="49BC1E01"/>
    <w:rsid w:val="4A05330E"/>
    <w:rsid w:val="4C9B7E3A"/>
    <w:rsid w:val="4DCD55A0"/>
    <w:rsid w:val="4F6507F6"/>
    <w:rsid w:val="4FE92D8A"/>
    <w:rsid w:val="50445D4E"/>
    <w:rsid w:val="511D0F3D"/>
    <w:rsid w:val="526E69C5"/>
    <w:rsid w:val="5418605D"/>
    <w:rsid w:val="5A0C2BCB"/>
    <w:rsid w:val="5EF64196"/>
    <w:rsid w:val="65567F00"/>
    <w:rsid w:val="67587252"/>
    <w:rsid w:val="67F529D1"/>
    <w:rsid w:val="6B5F79E3"/>
    <w:rsid w:val="6F2113CD"/>
    <w:rsid w:val="70E6518F"/>
    <w:rsid w:val="7243025C"/>
    <w:rsid w:val="726E1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4401</Words>
  <Characters>4848</Characters>
  <Lines>0</Lines>
  <Paragraphs>0</Paragraphs>
  <TotalTime>2</TotalTime>
  <ScaleCrop>false</ScaleCrop>
  <LinksUpToDate>false</LinksUpToDate>
  <CharactersWithSpaces>4869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2025-10-24T09:20:34Z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B0D052526C6641EA8EB566FF773DF2B4_13</vt:lpwstr>
  </property>
  <property fmtid="{D5CDD505-2E9C-101B-9397-08002B2CF9AE}" pid="4" name="KSOTemplateDocerSaveRecord">
    <vt:lpwstr>eyJoZGlkIjoiYWYyNmUzZTIxOTM2NWQ5NGQwNDYxODU3N2MzMjZhNzAiLCJ1c2VySWQiOiI5NjA4MzkzNTgifQ==</vt:lpwstr>
  </property>
</Properties>
</file>