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4"/>
        <w:shd w:val="clear"/>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13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254"/>
        <w:gridCol w:w="3751"/>
        <w:gridCol w:w="922"/>
        <w:gridCol w:w="948"/>
        <w:gridCol w:w="1093"/>
        <w:gridCol w:w="2684"/>
        <w:gridCol w:w="1275"/>
      </w:tblGrid>
      <w:tr w14:paraId="5BE0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1" w:type="dxa"/>
            <w:vAlign w:val="center"/>
          </w:tcPr>
          <w:p w14:paraId="62A7246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54" w:type="dxa"/>
            <w:shd w:val="clear" w:color="auto" w:fill="auto"/>
            <w:vAlign w:val="center"/>
          </w:tcPr>
          <w:p w14:paraId="4E8BFA11">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751" w:type="dxa"/>
            <w:shd w:val="clear" w:color="auto" w:fill="auto"/>
            <w:vAlign w:val="center"/>
          </w:tcPr>
          <w:p w14:paraId="0AE50C76">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922" w:type="dxa"/>
            <w:shd w:val="clear" w:color="auto" w:fill="auto"/>
            <w:vAlign w:val="center"/>
          </w:tcPr>
          <w:p w14:paraId="5A38F6D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48" w:type="dxa"/>
            <w:shd w:val="clear" w:color="auto" w:fill="auto"/>
            <w:vAlign w:val="center"/>
          </w:tcPr>
          <w:p w14:paraId="3115722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93" w:type="dxa"/>
            <w:shd w:val="clear" w:color="auto" w:fill="auto"/>
            <w:vAlign w:val="center"/>
          </w:tcPr>
          <w:p w14:paraId="452C0A3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2684" w:type="dxa"/>
            <w:shd w:val="clear" w:color="auto" w:fill="auto"/>
            <w:vAlign w:val="center"/>
          </w:tcPr>
          <w:p w14:paraId="00FA8C52">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275" w:type="dxa"/>
            <w:shd w:val="clear" w:color="auto" w:fill="auto"/>
            <w:vAlign w:val="center"/>
          </w:tcPr>
          <w:p w14:paraId="2C6B5F17">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502F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461" w:type="dxa"/>
            <w:vAlign w:val="center"/>
          </w:tcPr>
          <w:p w14:paraId="0364E5F4">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变电站无感监督智巡摄像机调试劳务分包项目（包一）</w:t>
            </w:r>
          </w:p>
        </w:tc>
        <w:tc>
          <w:tcPr>
            <w:tcW w:w="1254" w:type="dxa"/>
            <w:shd w:val="clear" w:color="auto" w:fill="auto"/>
            <w:vAlign w:val="center"/>
          </w:tcPr>
          <w:p w14:paraId="7F45560B">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变电站无感监督智巡摄像机调试劳务分包</w:t>
            </w:r>
          </w:p>
        </w:tc>
        <w:tc>
          <w:tcPr>
            <w:tcW w:w="3751" w:type="dxa"/>
            <w:shd w:val="clear" w:color="auto" w:fill="auto"/>
            <w:vAlign w:val="center"/>
          </w:tcPr>
          <w:p w14:paraId="291881F2">
            <w:pPr>
              <w:keepNext w:val="0"/>
              <w:keepLines w:val="0"/>
              <w:widowControl w:val="0"/>
              <w:suppressLineNumbers w:val="0"/>
              <w:shd w:val="clear"/>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现行国家、行业及国家电网公司有关法规、规范和技术规程的要求，完成济南等17个地市公司、超高压公司等698座站点智巡无感监督摄像头调试、集控接入（含集控端）劳务分包，达到产品运行标准、满足验收标准并取得验收报告等。</w:t>
            </w:r>
          </w:p>
        </w:tc>
        <w:tc>
          <w:tcPr>
            <w:tcW w:w="922" w:type="dxa"/>
            <w:shd w:val="clear" w:color="000000" w:fill="FFFFFF"/>
            <w:vAlign w:val="center"/>
          </w:tcPr>
          <w:p w14:paraId="4328335A">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948" w:type="dxa"/>
            <w:shd w:val="clear" w:color="000000" w:fill="FFFFFF"/>
            <w:vAlign w:val="center"/>
          </w:tcPr>
          <w:p w14:paraId="3D5928AC">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1705</w:t>
            </w:r>
          </w:p>
        </w:tc>
        <w:tc>
          <w:tcPr>
            <w:tcW w:w="1093" w:type="dxa"/>
            <w:shd w:val="clear" w:color="auto" w:fill="auto"/>
            <w:vAlign w:val="center"/>
          </w:tcPr>
          <w:p w14:paraId="5C79DC10">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2684" w:type="dxa"/>
            <w:shd w:val="clear" w:color="auto" w:fill="auto"/>
            <w:vAlign w:val="center"/>
          </w:tcPr>
          <w:p w14:paraId="5434153E">
            <w:pPr>
              <w:pStyle w:val="2"/>
              <w:keepNext/>
              <w:keepLines/>
              <w:pageBreakBefore w:val="0"/>
              <w:widowControl w:val="0"/>
              <w:shd w:val="clear"/>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SA"/>
              </w:rPr>
              <w:t>2021年1月1日至投标截止日止，投标方具有智巡系统或辅控系统或摄像机调试接入技术服务（劳务服务）业绩。注:业绩必须提供对应的合同复印件、发票和相应查验截图。</w:t>
            </w:r>
          </w:p>
        </w:tc>
        <w:tc>
          <w:tcPr>
            <w:tcW w:w="1275" w:type="dxa"/>
            <w:shd w:val="clear" w:color="auto" w:fill="auto"/>
            <w:vAlign w:val="center"/>
          </w:tcPr>
          <w:p w14:paraId="1CC4C883">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r w14:paraId="6ECE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461" w:type="dxa"/>
            <w:shd w:val="clear" w:color="auto" w:fill="auto"/>
            <w:vAlign w:val="center"/>
          </w:tcPr>
          <w:p w14:paraId="36A216FE">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变电站无感监督智巡摄像机调试劳务分包项目（包二）</w:t>
            </w:r>
          </w:p>
        </w:tc>
        <w:tc>
          <w:tcPr>
            <w:tcW w:w="1254" w:type="dxa"/>
            <w:shd w:val="clear" w:color="auto" w:fill="auto"/>
            <w:vAlign w:val="center"/>
          </w:tcPr>
          <w:p w14:paraId="70C16E50">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变电站无感监督智巡摄像机调试劳务分包</w:t>
            </w:r>
          </w:p>
        </w:tc>
        <w:tc>
          <w:tcPr>
            <w:tcW w:w="3751" w:type="dxa"/>
            <w:shd w:val="clear" w:color="auto" w:fill="auto"/>
            <w:vAlign w:val="center"/>
          </w:tcPr>
          <w:p w14:paraId="3595A9EB">
            <w:pPr>
              <w:keepNext w:val="0"/>
              <w:keepLines w:val="0"/>
              <w:widowControl w:val="0"/>
              <w:suppressLineNumbers w:val="0"/>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现行国家、行业及国家电网公司有关法规、规范和技术规程的要求，完成济南等17个地市公司、超高压公司等698座站点智巡无感监督摄像头调试、集控接入（含集控端）劳务分包，达到产品运行标准、满足验收标准并取得验收报告等。</w:t>
            </w:r>
          </w:p>
        </w:tc>
        <w:tc>
          <w:tcPr>
            <w:tcW w:w="922" w:type="dxa"/>
            <w:shd w:val="clear" w:color="000000" w:fill="FFFFFF"/>
            <w:vAlign w:val="center"/>
          </w:tcPr>
          <w:p w14:paraId="474B0AED">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工日</w:t>
            </w:r>
          </w:p>
        </w:tc>
        <w:tc>
          <w:tcPr>
            <w:tcW w:w="948" w:type="dxa"/>
            <w:shd w:val="clear" w:color="000000" w:fill="FFFFFF"/>
            <w:vAlign w:val="center"/>
          </w:tcPr>
          <w:p w14:paraId="3C4B180E">
            <w:pPr>
              <w:keepNext w:val="0"/>
              <w:keepLines w:val="0"/>
              <w:widowControl/>
              <w:suppressLineNumbers w:val="0"/>
              <w:shd w:val="clear"/>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1055</w:t>
            </w:r>
          </w:p>
        </w:tc>
        <w:tc>
          <w:tcPr>
            <w:tcW w:w="1093" w:type="dxa"/>
            <w:shd w:val="clear" w:color="auto" w:fill="auto"/>
            <w:vAlign w:val="center"/>
          </w:tcPr>
          <w:p w14:paraId="22E3D885">
            <w:pPr>
              <w:widowControl/>
              <w:shd w:val="clea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工期以甲方通知为准</w:t>
            </w:r>
          </w:p>
        </w:tc>
        <w:tc>
          <w:tcPr>
            <w:tcW w:w="2684" w:type="dxa"/>
            <w:shd w:val="clear" w:color="auto" w:fill="auto"/>
            <w:vAlign w:val="center"/>
          </w:tcPr>
          <w:p w14:paraId="3BCA2896">
            <w:pPr>
              <w:widowControl/>
              <w:shd w:val="clea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SA"/>
              </w:rPr>
              <w:t>2021年1月1日至投标截止日止，投标方具有智巡系统或辅控系统或摄像机调试接入技术服务（劳务服务）业绩。注:业绩必须提供对应的合同复印件、发票和相应查验截图。</w:t>
            </w:r>
          </w:p>
        </w:tc>
        <w:tc>
          <w:tcPr>
            <w:tcW w:w="1275" w:type="dxa"/>
            <w:shd w:val="clear" w:color="auto" w:fill="auto"/>
            <w:vAlign w:val="center"/>
          </w:tcPr>
          <w:p w14:paraId="33DC3312">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r w14:paraId="6F1D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461" w:type="dxa"/>
            <w:shd w:val="clear" w:color="auto" w:fill="auto"/>
            <w:vAlign w:val="center"/>
          </w:tcPr>
          <w:p w14:paraId="7486DF01">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变电站无感监督智巡摄像机调试劳务分包项目（包三）</w:t>
            </w:r>
          </w:p>
        </w:tc>
        <w:tc>
          <w:tcPr>
            <w:tcW w:w="1254" w:type="dxa"/>
            <w:shd w:val="clear" w:color="auto" w:fill="auto"/>
            <w:vAlign w:val="center"/>
          </w:tcPr>
          <w:p w14:paraId="0DBF5F43">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变电站无感监督智巡摄像机调试劳务分包</w:t>
            </w:r>
          </w:p>
        </w:tc>
        <w:tc>
          <w:tcPr>
            <w:tcW w:w="3751" w:type="dxa"/>
            <w:shd w:val="clear" w:color="auto" w:fill="auto"/>
            <w:vAlign w:val="center"/>
          </w:tcPr>
          <w:p w14:paraId="02163671">
            <w:pPr>
              <w:keepNext w:val="0"/>
              <w:keepLines w:val="0"/>
              <w:widowControl w:val="0"/>
              <w:suppressLineNumbers w:val="0"/>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现行国家、行业及国家电网公司有关法规、规范和技术规程的要求，完成济南等17个地市公司、超高压公司等698座站点智巡无感监督摄像头调试、集控接入（含集控端）劳务分包，达到产品运行标准、满足验收标准并取得验收报告等。</w:t>
            </w:r>
          </w:p>
        </w:tc>
        <w:tc>
          <w:tcPr>
            <w:tcW w:w="922" w:type="dxa"/>
            <w:shd w:val="clear" w:color="000000" w:fill="FFFFFF"/>
            <w:vAlign w:val="center"/>
          </w:tcPr>
          <w:p w14:paraId="6D068BF1">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工日</w:t>
            </w:r>
          </w:p>
        </w:tc>
        <w:tc>
          <w:tcPr>
            <w:tcW w:w="948" w:type="dxa"/>
            <w:shd w:val="clear" w:color="000000" w:fill="FFFFFF"/>
            <w:vAlign w:val="center"/>
          </w:tcPr>
          <w:p w14:paraId="2C454053">
            <w:pPr>
              <w:keepNext w:val="0"/>
              <w:keepLines w:val="0"/>
              <w:widowControl/>
              <w:suppressLineNumbers w:val="0"/>
              <w:shd w:val="clear"/>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730</w:t>
            </w:r>
          </w:p>
        </w:tc>
        <w:tc>
          <w:tcPr>
            <w:tcW w:w="1093" w:type="dxa"/>
            <w:shd w:val="clear" w:color="auto" w:fill="auto"/>
            <w:vAlign w:val="center"/>
          </w:tcPr>
          <w:p w14:paraId="3CE334D2">
            <w:pPr>
              <w:widowControl/>
              <w:shd w:val="clea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工期以甲方通知为准</w:t>
            </w:r>
          </w:p>
        </w:tc>
        <w:tc>
          <w:tcPr>
            <w:tcW w:w="2684" w:type="dxa"/>
            <w:shd w:val="clear" w:color="auto" w:fill="auto"/>
            <w:vAlign w:val="center"/>
          </w:tcPr>
          <w:p w14:paraId="3564C68C">
            <w:pPr>
              <w:widowControl/>
              <w:shd w:val="clea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SA"/>
              </w:rPr>
              <w:t>2021年1月1日至投标截止日止，投标方具有智巡系统或辅控系统或摄像机调试接入技术服务（劳务服务）业绩。注:业绩必须提供对应的合同复印件、发票和相应查验截图。</w:t>
            </w:r>
          </w:p>
        </w:tc>
        <w:tc>
          <w:tcPr>
            <w:tcW w:w="1275" w:type="dxa"/>
            <w:shd w:val="clear" w:color="auto" w:fill="auto"/>
            <w:vAlign w:val="center"/>
          </w:tcPr>
          <w:p w14:paraId="2F2C50E3">
            <w:pPr>
              <w:widowControl/>
              <w:shd w:val="clea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备注：不接受联合体投标</w:t>
            </w:r>
          </w:p>
        </w:tc>
      </w:tr>
    </w:tbl>
    <w:p w14:paraId="3FB6EFA7">
      <w:pPr>
        <w:pStyle w:val="14"/>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42F1591">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780325">
      <w:pPr>
        <w:pStyle w:val="11"/>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4A612E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C035A9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9BFBB40">
      <w:pPr>
        <w:shd w:val="clear"/>
        <w:rPr>
          <w:rFonts w:hint="eastAsia" w:ascii="宋体" w:hAnsi="宋体" w:eastAsia="宋体" w:cs="宋体"/>
          <w:color w:val="auto"/>
          <w:highlight w:val="none"/>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CEE6D0E"/>
    <w:rsid w:val="0E2C29A0"/>
    <w:rsid w:val="0F4470AD"/>
    <w:rsid w:val="193404DC"/>
    <w:rsid w:val="1B730B17"/>
    <w:rsid w:val="1BB80A5E"/>
    <w:rsid w:val="1F76188B"/>
    <w:rsid w:val="21333CC3"/>
    <w:rsid w:val="26383E3D"/>
    <w:rsid w:val="2BE127D7"/>
    <w:rsid w:val="301952A7"/>
    <w:rsid w:val="315D1044"/>
    <w:rsid w:val="36755EA2"/>
    <w:rsid w:val="37371B1C"/>
    <w:rsid w:val="398D1AED"/>
    <w:rsid w:val="3A765A44"/>
    <w:rsid w:val="406364B0"/>
    <w:rsid w:val="419C597F"/>
    <w:rsid w:val="43274B52"/>
    <w:rsid w:val="438B1991"/>
    <w:rsid w:val="4A227A1C"/>
    <w:rsid w:val="50072212"/>
    <w:rsid w:val="58E9369C"/>
    <w:rsid w:val="5A2D0062"/>
    <w:rsid w:val="5E351740"/>
    <w:rsid w:val="610D0B3B"/>
    <w:rsid w:val="66667B2B"/>
    <w:rsid w:val="67A55AF5"/>
    <w:rsid w:val="6C586E7B"/>
    <w:rsid w:val="6DD0536F"/>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rPr>
      <w:rFonts w:ascii="Times New Roman" w:hAnsi="Times New Roman"/>
      <w:szCs w:val="24"/>
    </w:rPr>
  </w:style>
  <w:style w:type="paragraph" w:styleId="5">
    <w:name w:val="Title"/>
    <w:basedOn w:val="1"/>
    <w:next w:val="1"/>
    <w:qFormat/>
    <w:uiPriority w:val="10"/>
    <w:pPr>
      <w:spacing w:before="148"/>
      <w:ind w:left="202" w:right="338"/>
      <w:jc w:val="center"/>
    </w:pPr>
    <w:rPr>
      <w:b/>
      <w:bCs/>
      <w:sz w:val="72"/>
      <w:szCs w:val="72"/>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4932</Words>
  <Characters>5449</Characters>
  <Lines>0</Lines>
  <Paragraphs>0</Paragraphs>
  <TotalTime>1</TotalTime>
  <ScaleCrop>false</ScaleCrop>
  <LinksUpToDate>false</LinksUpToDate>
  <CharactersWithSpaces>5468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2025-10-29T02:59:34Z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CF03C6FDDDFD4CB399E75CEE1B3345B2_13</vt:lpwstr>
  </property>
  <property fmtid="{D5CDD505-2E9C-101B-9397-08002B2CF9AE}" pid="4" name="KSOTemplateDocerSaveRecord">
    <vt:lpwstr>eyJoZGlkIjoiNzcwY2M5NGVmY2Y5YTVkMTJmMzEwY2NlODY1MmIwYTMiLCJ1c2VySWQiOiI5NjA4MzkzNTgifQ==</vt:lpwstr>
  </property>
</Properties>
</file>