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7535A">
      <w:pPr>
        <w:widowControl/>
        <w:shd w:val="clear"/>
        <w:jc w:val="left"/>
        <w:rPr>
          <w:rFonts w:hint="eastAsia" w:asciiTheme="minorEastAsia" w:hAnsiTheme="minorEastAsia" w:eastAsiaTheme="minorEastAsia" w:cstheme="minorEastAsia"/>
          <w:b/>
          <w:bCs/>
          <w:color w:val="auto"/>
          <w:kern w:val="0"/>
          <w:sz w:val="24"/>
          <w:szCs w:val="24"/>
          <w:highlight w:val="none"/>
        </w:rPr>
      </w:pPr>
      <w:bookmarkStart w:id="0" w:name="_GoBack"/>
      <w:bookmarkEnd w:id="0"/>
      <w:r>
        <w:rPr>
          <w:rFonts w:hint="eastAsia" w:asciiTheme="minorEastAsia" w:hAnsiTheme="minorEastAsia" w:eastAsiaTheme="minorEastAsia" w:cstheme="minorEastAsia"/>
          <w:b/>
          <w:bCs/>
          <w:color w:val="auto"/>
          <w:kern w:val="0"/>
          <w:sz w:val="24"/>
          <w:szCs w:val="24"/>
          <w:highlight w:val="none"/>
        </w:rPr>
        <w:t>附件1   招标需求一览表</w:t>
      </w:r>
    </w:p>
    <w:tbl>
      <w:tblPr>
        <w:tblStyle w:val="9"/>
        <w:tblW w:w="145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89"/>
        <w:gridCol w:w="958"/>
        <w:gridCol w:w="6336"/>
        <w:gridCol w:w="490"/>
        <w:gridCol w:w="490"/>
        <w:gridCol w:w="735"/>
        <w:gridCol w:w="1471"/>
        <w:gridCol w:w="1056"/>
        <w:gridCol w:w="1969"/>
      </w:tblGrid>
      <w:tr w14:paraId="2B8C6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tcBorders>
              <w:tl2br w:val="nil"/>
              <w:tr2bl w:val="nil"/>
            </w:tcBorders>
            <w:shd w:val="clear" w:color="auto" w:fill="auto"/>
            <w:vAlign w:val="center"/>
          </w:tcPr>
          <w:p w14:paraId="2D2FE8CB">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0" w:type="auto"/>
            <w:tcBorders>
              <w:tl2br w:val="nil"/>
              <w:tr2bl w:val="nil"/>
            </w:tcBorders>
            <w:shd w:val="clear" w:color="auto" w:fill="auto"/>
            <w:vAlign w:val="center"/>
          </w:tcPr>
          <w:p w14:paraId="212FC429">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6336" w:type="dxa"/>
            <w:tcBorders>
              <w:tl2br w:val="nil"/>
              <w:tr2bl w:val="nil"/>
            </w:tcBorders>
            <w:shd w:val="clear" w:color="auto" w:fill="auto"/>
            <w:vAlign w:val="center"/>
          </w:tcPr>
          <w:p w14:paraId="3A493DE5">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490" w:type="dxa"/>
            <w:tcBorders>
              <w:tl2br w:val="nil"/>
              <w:tr2bl w:val="nil"/>
            </w:tcBorders>
            <w:shd w:val="clear" w:color="auto" w:fill="auto"/>
            <w:vAlign w:val="center"/>
          </w:tcPr>
          <w:p w14:paraId="09C073FB">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0" w:type="auto"/>
            <w:tcBorders>
              <w:tl2br w:val="nil"/>
              <w:tr2bl w:val="nil"/>
            </w:tcBorders>
            <w:shd w:val="clear" w:color="auto" w:fill="auto"/>
            <w:vAlign w:val="center"/>
          </w:tcPr>
          <w:p w14:paraId="0499D314">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0" w:type="auto"/>
            <w:tcBorders>
              <w:tl2br w:val="nil"/>
              <w:tr2bl w:val="nil"/>
            </w:tcBorders>
            <w:shd w:val="clear" w:color="auto" w:fill="FF0000"/>
            <w:vAlign w:val="center"/>
          </w:tcPr>
          <w:p w14:paraId="01B00B52">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1471" w:type="dxa"/>
            <w:tcBorders>
              <w:tl2br w:val="nil"/>
              <w:tr2bl w:val="nil"/>
            </w:tcBorders>
            <w:shd w:val="clear" w:color="auto" w:fill="auto"/>
            <w:vAlign w:val="center"/>
          </w:tcPr>
          <w:p w14:paraId="2F629164">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1056" w:type="dxa"/>
            <w:tcBorders>
              <w:tl2br w:val="nil"/>
              <w:tr2bl w:val="nil"/>
            </w:tcBorders>
            <w:shd w:val="clear" w:color="auto" w:fill="auto"/>
            <w:vAlign w:val="center"/>
          </w:tcPr>
          <w:p w14:paraId="45CF501C">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1969" w:type="dxa"/>
            <w:tcBorders>
              <w:tl2br w:val="nil"/>
              <w:tr2bl w:val="nil"/>
            </w:tcBorders>
            <w:shd w:val="clear" w:color="auto" w:fill="auto"/>
            <w:vAlign w:val="center"/>
          </w:tcPr>
          <w:p w14:paraId="576E1486">
            <w:pPr>
              <w:keepNext w:val="0"/>
              <w:keepLines w:val="0"/>
              <w:widowControl/>
              <w:suppressLineNumbers w:val="0"/>
              <w:shd w:val="clear"/>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16E26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7" w:hRule="atLeast"/>
          <w:jc w:val="center"/>
        </w:trPr>
        <w:tc>
          <w:tcPr>
            <w:tcW w:w="0" w:type="auto"/>
            <w:vMerge w:val="restart"/>
            <w:tcBorders>
              <w:tl2br w:val="nil"/>
              <w:tr2bl w:val="nil"/>
            </w:tcBorders>
            <w:shd w:val="clear" w:color="auto" w:fill="auto"/>
            <w:vAlign w:val="center"/>
          </w:tcPr>
          <w:p w14:paraId="573BE75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红外模组、显示单元等采购项目</w:t>
            </w:r>
          </w:p>
        </w:tc>
        <w:tc>
          <w:tcPr>
            <w:tcW w:w="0" w:type="auto"/>
            <w:tcBorders>
              <w:tl2br w:val="nil"/>
              <w:tr2bl w:val="nil"/>
            </w:tcBorders>
            <w:shd w:val="clear" w:color="auto" w:fill="auto"/>
            <w:vAlign w:val="center"/>
          </w:tcPr>
          <w:p w14:paraId="3DEB4E9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红外模组（Ⅰ型）</w:t>
            </w:r>
          </w:p>
        </w:tc>
        <w:tc>
          <w:tcPr>
            <w:tcW w:w="6336" w:type="dxa"/>
            <w:tcBorders>
              <w:tl2br w:val="nil"/>
              <w:tr2bl w:val="nil"/>
            </w:tcBorders>
            <w:shd w:val="clear" w:color="auto" w:fill="auto"/>
            <w:vAlign w:val="center"/>
          </w:tcPr>
          <w:p w14:paraId="79FC4A1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响应波段：7.5~14 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NETD（噪声等效温差） mk ≤0.02 °C (20 mK) @ 25 °C (77 °F) ，F# = 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视场角：≧25°H × 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帧频： MP4：≧30Hz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像元尺寸：≧12μm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空间分辨率(IFOV)  ≧0.34 mrad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探测器类型：氧化钒非制冷型探测器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传感器像元数：≧640×480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热成像镜头焦距：35.0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聚焦模式：连续自动、自动、激光辅助、触控聚焦、手动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最小聚焦距离：≦0.3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镜头可更换：1X：25°(H) x 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0.5X：50°(H) x 40°(V)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2X：12°(H) x 9.6°(V)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3X：7.9°(H) x 6.3°(V)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镜头识别：自动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光圈数： F1.1</w:t>
            </w:r>
          </w:p>
        </w:tc>
        <w:tc>
          <w:tcPr>
            <w:tcW w:w="490" w:type="dxa"/>
            <w:tcBorders>
              <w:tl2br w:val="nil"/>
              <w:tr2bl w:val="nil"/>
            </w:tcBorders>
            <w:shd w:val="clear" w:color="auto" w:fill="auto"/>
            <w:vAlign w:val="center"/>
          </w:tcPr>
          <w:p w14:paraId="608252C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A5AE0E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1F59CB7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61934A2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3A1983D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restart"/>
            <w:tcBorders>
              <w:tl2br w:val="nil"/>
              <w:tr2bl w:val="nil"/>
            </w:tcBorders>
            <w:shd w:val="clear" w:color="auto" w:fill="auto"/>
            <w:vAlign w:val="center"/>
          </w:tcPr>
          <w:p w14:paraId="795FBA2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p>
          <w:p w14:paraId="731BDAB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2023年1月1日至投标截止日止，完成过红外热像仪销售业绩不少于1份，累计金额不低于180万元。注:业绩必须提供对应的合同复印件、发票和相应查验截图。</w:t>
            </w:r>
          </w:p>
        </w:tc>
      </w:tr>
      <w:tr w14:paraId="4A163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7C71D49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0B55E13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可见光模组（Ⅰ型）</w:t>
            </w:r>
          </w:p>
        </w:tc>
        <w:tc>
          <w:tcPr>
            <w:tcW w:w="6336" w:type="dxa"/>
            <w:tcBorders>
              <w:tl2br w:val="nil"/>
              <w:tr2bl w:val="nil"/>
            </w:tcBorders>
            <w:shd w:val="clear" w:color="auto" w:fill="auto"/>
            <w:vAlign w:val="center"/>
          </w:tcPr>
          <w:p w14:paraId="613B224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视场角 ≧77°H × 62°V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视频分辨率 ≧1280 × 1024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可见光 ≧4096 × 3036 (13 MP）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聚焦模式：连续自动、自动、触控聚焦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图像分辨率：可配置：5 MP, 8 MP, 13 MP</w:t>
            </w:r>
          </w:p>
        </w:tc>
        <w:tc>
          <w:tcPr>
            <w:tcW w:w="490" w:type="dxa"/>
            <w:tcBorders>
              <w:tl2br w:val="nil"/>
              <w:tr2bl w:val="nil"/>
            </w:tcBorders>
            <w:shd w:val="clear" w:color="auto" w:fill="auto"/>
            <w:vAlign w:val="center"/>
          </w:tcPr>
          <w:p w14:paraId="02C4AED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E92F32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7ED9783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126C66B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9B38FB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4857CACD">
            <w:pPr>
              <w:widowControl/>
              <w:shd w:val="clear"/>
              <w:snapToGrid w:val="0"/>
              <w:jc w:val="left"/>
              <w:rPr>
                <w:rFonts w:hint="eastAsia" w:ascii="宋体" w:hAnsi="宋体" w:eastAsia="宋体" w:cs="宋体"/>
                <w:color w:val="auto"/>
                <w:kern w:val="0"/>
                <w:sz w:val="24"/>
                <w:szCs w:val="24"/>
                <w:highlight w:val="none"/>
                <w:lang w:val="en-US" w:eastAsia="zh-CN" w:bidi="ar-SA"/>
              </w:rPr>
            </w:pPr>
          </w:p>
        </w:tc>
      </w:tr>
      <w:tr w14:paraId="3F1C5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545A446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655D1E6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显示单元（Ⅰ型）</w:t>
            </w:r>
          </w:p>
        </w:tc>
        <w:tc>
          <w:tcPr>
            <w:tcW w:w="6336" w:type="dxa"/>
            <w:tcBorders>
              <w:tl2br w:val="nil"/>
              <w:tr2bl w:val="nil"/>
            </w:tcBorders>
            <w:shd w:val="clear" w:color="auto" w:fill="auto"/>
            <w:vAlign w:val="center"/>
          </w:tcPr>
          <w:p w14:paraId="6476F36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显示器：≧5.1″ OLED触摸屏，分辨率≧1920*1080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图像模式：热成像、可见光、融合、画中画、Blending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屏幕亮度：手动、自动调节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镜头旋转≧180°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显示器旋转≧90°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取景器：内置，≧1024 × 768像素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数字变倍：具有 1.0～12.0 连续数字变倍设置选项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伪彩模式：白热、黑热、彩虹、铁红、红热、融合、雨 、蓝红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画中画：画中画大小可调整，位置可移动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融合： 热成像图像中叠加可见光细节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AGC：自动、手动、一键AGC</w:t>
            </w:r>
          </w:p>
        </w:tc>
        <w:tc>
          <w:tcPr>
            <w:tcW w:w="490" w:type="dxa"/>
            <w:tcBorders>
              <w:tl2br w:val="nil"/>
              <w:tr2bl w:val="nil"/>
            </w:tcBorders>
            <w:shd w:val="clear" w:color="auto" w:fill="auto"/>
            <w:vAlign w:val="center"/>
          </w:tcPr>
          <w:p w14:paraId="16EA0E0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5A574CE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7792B67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0CCB71A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022A52B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45192EF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29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3B6E958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63029C0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控制分析模组（Ⅰ型）</w:t>
            </w:r>
          </w:p>
        </w:tc>
        <w:tc>
          <w:tcPr>
            <w:tcW w:w="6336" w:type="dxa"/>
            <w:tcBorders>
              <w:tl2br w:val="nil"/>
              <w:tr2bl w:val="nil"/>
            </w:tcBorders>
            <w:shd w:val="clear" w:color="auto" w:fill="auto"/>
            <w:vAlign w:val="center"/>
          </w:tcPr>
          <w:p w14:paraId="3D98DDC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测温范围  一档：-40℃~150℃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二档：0℃ ~650℃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超高温档：300℃ ~2200℃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测温精度：一档：-40℃~0℃：±2℃或±2% （取最大值）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0℃~150℃：±1℃或±1% （取最大值）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二档、超高温档：100℃~2200℃：±2℃或±2% （取最大值）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测温点：中心点，最高温点，最低温点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测温规则：支持10个点、5个框、5个圆、1条线测温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高温报警：声音报警、灯光报警，报警温度可设置，支持报警抓图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发射率校正：手动设置，设置范围为0.01~1.0，或者从物质发射率表中选择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反射温度补偿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大气校正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本机分析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自动温差计算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发射率表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外部光学透过率校正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分区发射率校正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全屏发射率校正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PCB智能识别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电气端子智能识别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蓝牙：支持，蓝牙4.2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USB：支持，USB Type-C接口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HDMI：支持，HDMI-D接口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4G：支持Micro SIM卡 ，可接入萤石云预览</w:t>
            </w:r>
          </w:p>
        </w:tc>
        <w:tc>
          <w:tcPr>
            <w:tcW w:w="490" w:type="dxa"/>
            <w:tcBorders>
              <w:tl2br w:val="nil"/>
              <w:tr2bl w:val="nil"/>
            </w:tcBorders>
            <w:shd w:val="clear" w:color="auto" w:fill="auto"/>
            <w:vAlign w:val="center"/>
          </w:tcPr>
          <w:p w14:paraId="6BDCBEA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8D6F87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7B444A4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6EF058F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28B84B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2B437E8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95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4870625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4A5491C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能量供给单元（Ⅰ型）</w:t>
            </w:r>
          </w:p>
        </w:tc>
        <w:tc>
          <w:tcPr>
            <w:tcW w:w="6336" w:type="dxa"/>
            <w:tcBorders>
              <w:tl2br w:val="nil"/>
              <w:tr2bl w:val="nil"/>
            </w:tcBorders>
            <w:shd w:val="clear" w:color="auto" w:fill="auto"/>
            <w:vAlign w:val="center"/>
          </w:tcPr>
          <w:p w14:paraId="64BC9F9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供电：5V DC/3A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续航时间：电池可连续运行4 h</w:t>
            </w:r>
          </w:p>
        </w:tc>
        <w:tc>
          <w:tcPr>
            <w:tcW w:w="490" w:type="dxa"/>
            <w:tcBorders>
              <w:tl2br w:val="nil"/>
              <w:tr2bl w:val="nil"/>
            </w:tcBorders>
            <w:shd w:val="clear" w:color="auto" w:fill="auto"/>
            <w:vAlign w:val="center"/>
          </w:tcPr>
          <w:p w14:paraId="33A8A1C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2F6D7A3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l2br w:val="nil"/>
              <w:tr2bl w:val="nil"/>
            </w:tcBorders>
            <w:shd w:val="clear" w:color="auto" w:fill="FF0000"/>
            <w:vAlign w:val="center"/>
          </w:tcPr>
          <w:p w14:paraId="0431763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19A5B73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2BA8ED6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2BB90E9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9CE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6006074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621246B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存储单元（Ⅰ型）</w:t>
            </w:r>
          </w:p>
        </w:tc>
        <w:tc>
          <w:tcPr>
            <w:tcW w:w="6336" w:type="dxa"/>
            <w:tcBorders>
              <w:tl2br w:val="nil"/>
              <w:tr2bl w:val="nil"/>
            </w:tcBorders>
            <w:shd w:val="clear" w:color="auto" w:fill="auto"/>
            <w:vAlign w:val="center"/>
          </w:tcPr>
          <w:p w14:paraId="1C262D6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储存：标配128GB SD卡，最大支持1 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图像文件数量：≧30,000张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语音注释：支持60秒语音注释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图像文件格式：jpeg/thm.jpeg/dat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文字注释：支持255字符注释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视频储存容量≧ 130小时（MP4视频）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视频文件格式：MP4/rv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全辐射红外视频流：支持，帧率25 Hz</w:t>
            </w:r>
          </w:p>
        </w:tc>
        <w:tc>
          <w:tcPr>
            <w:tcW w:w="490" w:type="dxa"/>
            <w:tcBorders>
              <w:tl2br w:val="nil"/>
              <w:tr2bl w:val="nil"/>
            </w:tcBorders>
            <w:shd w:val="clear" w:color="auto" w:fill="auto"/>
            <w:vAlign w:val="center"/>
          </w:tcPr>
          <w:p w14:paraId="4D4B1D3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3702AD2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0349C80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2162D67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69F5148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3BD1D27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D3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3961B49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40881E8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红外模组（Ⅱ型）</w:t>
            </w:r>
          </w:p>
        </w:tc>
        <w:tc>
          <w:tcPr>
            <w:tcW w:w="6336" w:type="dxa"/>
            <w:tcBorders>
              <w:tl2br w:val="nil"/>
              <w:tr2bl w:val="nil"/>
            </w:tcBorders>
            <w:shd w:val="clear" w:color="auto" w:fill="auto"/>
            <w:vAlign w:val="center"/>
          </w:tcPr>
          <w:p w14:paraId="415A797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探测器像素（分辨率）≥ 640×480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镜头视角：标配镜头（25º±2º）、可选镜头（7º±2º）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响应波长：7.5-14μm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空间分辨率&lt; 0.7mrad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 0.05K或℃。噪声等效温差，NETD，是指在环境温度在23℃±5℃，50mm焦距，相对孔径为1时的NETD测试值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帧频≥25Hz，非插值法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手动聚焦功能：具备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电动聚焦功能： 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自动聚焦功能 ：具备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数码变焦功能≥9倍，最大数码变焦倍数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镜头适配性：可更换长焦或广角镜头，且自动识别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测温范围下限：-20℃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测温范围上限：+600℃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测温准确度（100℃以下）≤ 2℃，取绝对值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测温准确度（100℃及以上）测量值的2%。取绝对值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特征测温范围：特征测温范围的准确度不超过±2℃/±2%读数，取绝对值大者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连续稳定工作时间（标准黑体设置为50℃，热像仪连续稳定工作3小时的最大测温误差）≤2℃，结合工作实际，连续稳定工作时间技术参数要求参照《GB/T 19870-2018工业检测型红外热像仪》设定。取绝对值。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测温一致性（0~100℃）≤ 2℃，取绝对值</w:t>
            </w:r>
          </w:p>
        </w:tc>
        <w:tc>
          <w:tcPr>
            <w:tcW w:w="490" w:type="dxa"/>
            <w:tcBorders>
              <w:tl2br w:val="nil"/>
              <w:tr2bl w:val="nil"/>
            </w:tcBorders>
            <w:shd w:val="clear" w:color="auto" w:fill="auto"/>
            <w:vAlign w:val="center"/>
          </w:tcPr>
          <w:p w14:paraId="5EC3AE1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2BEA27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3D2DDDC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781B6C4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3EA93A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0A3ED92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8C7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576EA38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6CB99B6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可见光模组（Ⅱ型）</w:t>
            </w:r>
          </w:p>
        </w:tc>
        <w:tc>
          <w:tcPr>
            <w:tcW w:w="6336" w:type="dxa"/>
            <w:tcBorders>
              <w:tl2br w:val="nil"/>
              <w:tr2bl w:val="nil"/>
            </w:tcBorders>
            <w:shd w:val="clear" w:color="auto" w:fill="auto"/>
            <w:vAlign w:val="center"/>
          </w:tcPr>
          <w:p w14:paraId="2110B51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≥400万像素、自动对焦、内置目标照明灯</w:t>
            </w:r>
          </w:p>
        </w:tc>
        <w:tc>
          <w:tcPr>
            <w:tcW w:w="490" w:type="dxa"/>
            <w:tcBorders>
              <w:tl2br w:val="nil"/>
              <w:tr2bl w:val="nil"/>
            </w:tcBorders>
            <w:shd w:val="clear" w:color="auto" w:fill="auto"/>
            <w:vAlign w:val="center"/>
          </w:tcPr>
          <w:p w14:paraId="29785D1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698EBC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3C277C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7CFD539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0D93CF9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538079B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4D3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559E1D2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1CEBC67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显示单元（Ⅱ型）</w:t>
            </w:r>
          </w:p>
        </w:tc>
        <w:tc>
          <w:tcPr>
            <w:tcW w:w="6336" w:type="dxa"/>
            <w:tcBorders>
              <w:tl2br w:val="nil"/>
              <w:tr2bl w:val="nil"/>
            </w:tcBorders>
            <w:shd w:val="clear" w:color="auto" w:fill="auto"/>
            <w:vAlign w:val="center"/>
          </w:tcPr>
          <w:p w14:paraId="2EC8E18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图像显示:红外图像、可见光图像、画中画图像、融合图像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内置取景器:高分辨率彩色取景器，像素≥1024×768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外部显示器:外置≥5"的LCD液晶显示屏，角度可调节。像素不低于1024×768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菜单控制:中文操作界面，根据输入的距离、大气温度和相对湿度校正测试温度</w:t>
            </w:r>
          </w:p>
        </w:tc>
        <w:tc>
          <w:tcPr>
            <w:tcW w:w="490" w:type="dxa"/>
            <w:tcBorders>
              <w:tl2br w:val="nil"/>
              <w:tr2bl w:val="nil"/>
            </w:tcBorders>
            <w:shd w:val="clear" w:color="auto" w:fill="auto"/>
            <w:vAlign w:val="center"/>
          </w:tcPr>
          <w:p w14:paraId="7E3E564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4BDD0CC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0E8C477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44A934D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1C5214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59D331B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DE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4210B41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0110BE2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控制分析模组（Ⅱ型）</w:t>
            </w:r>
          </w:p>
        </w:tc>
        <w:tc>
          <w:tcPr>
            <w:tcW w:w="6336" w:type="dxa"/>
            <w:tcBorders>
              <w:tl2br w:val="nil"/>
              <w:tr2bl w:val="nil"/>
            </w:tcBorders>
            <w:shd w:val="clear" w:color="auto" w:fill="auto"/>
            <w:vAlign w:val="center"/>
          </w:tcPr>
          <w:p w14:paraId="581E1A0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方式：手动/自动，能设置≥15个可移动点、≥15条垂直/水平测温线、≥15个测温区域，在区域内能设置最高温、最低温，等温线，温差，具有声音报警和颜色报警，同时自动跟踪最高/最低温度点大气穿透率校正：根据输入的距离、大气温度和相对湿度校正测试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辐射率校正：0.01-1.0可调（0.01步长）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环境温度校正功能：具备</w:t>
            </w:r>
          </w:p>
        </w:tc>
        <w:tc>
          <w:tcPr>
            <w:tcW w:w="490" w:type="dxa"/>
            <w:tcBorders>
              <w:tl2br w:val="nil"/>
              <w:tr2bl w:val="nil"/>
            </w:tcBorders>
            <w:shd w:val="clear" w:color="auto" w:fill="auto"/>
            <w:vAlign w:val="center"/>
          </w:tcPr>
          <w:p w14:paraId="647F090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4406F39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0DE69FB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2A9DE35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6ADFB13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4D0B8E7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41B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5B8E757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732EA1F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能量供给单元（Ⅱ型）</w:t>
            </w:r>
          </w:p>
        </w:tc>
        <w:tc>
          <w:tcPr>
            <w:tcW w:w="6336" w:type="dxa"/>
            <w:tcBorders>
              <w:tl2br w:val="nil"/>
              <w:tr2bl w:val="nil"/>
            </w:tcBorders>
            <w:shd w:val="clear" w:color="auto" w:fill="auto"/>
            <w:vAlign w:val="center"/>
          </w:tcPr>
          <w:p w14:paraId="30879D8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可充电锂电池，单个电池连续工作时间≥4.5小时，电池为内置式。可显示电池剩余电量百分比。</w:t>
            </w:r>
          </w:p>
        </w:tc>
        <w:tc>
          <w:tcPr>
            <w:tcW w:w="490" w:type="dxa"/>
            <w:tcBorders>
              <w:tl2br w:val="nil"/>
              <w:tr2bl w:val="nil"/>
            </w:tcBorders>
            <w:shd w:val="clear" w:color="auto" w:fill="auto"/>
            <w:vAlign w:val="center"/>
          </w:tcPr>
          <w:p w14:paraId="0BCB373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66AA2FD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7BDBB96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020CCFB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EAA154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5011B76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839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06701C7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5BBE8AC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存储单元（Ⅱ型）</w:t>
            </w:r>
          </w:p>
        </w:tc>
        <w:tc>
          <w:tcPr>
            <w:tcW w:w="6336" w:type="dxa"/>
            <w:tcBorders>
              <w:tl2br w:val="nil"/>
              <w:tr2bl w:val="nil"/>
            </w:tcBorders>
            <w:shd w:val="clear" w:color="auto" w:fill="auto"/>
            <w:vAlign w:val="center"/>
          </w:tcPr>
          <w:p w14:paraId="44614A6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外置：≥128G的内存卡；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内置：≥8GB的存储器</w:t>
            </w:r>
          </w:p>
        </w:tc>
        <w:tc>
          <w:tcPr>
            <w:tcW w:w="490" w:type="dxa"/>
            <w:tcBorders>
              <w:tl2br w:val="nil"/>
              <w:tr2bl w:val="nil"/>
            </w:tcBorders>
            <w:shd w:val="clear" w:color="auto" w:fill="auto"/>
            <w:vAlign w:val="center"/>
          </w:tcPr>
          <w:p w14:paraId="01094DB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C75700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2AF2EBB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31B2CC3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0B72A44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11DDF81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D3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3E09532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64C6D2A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储存读取设备</w:t>
            </w:r>
          </w:p>
        </w:tc>
        <w:tc>
          <w:tcPr>
            <w:tcW w:w="6336" w:type="dxa"/>
            <w:tcBorders>
              <w:tl2br w:val="nil"/>
              <w:tr2bl w:val="nil"/>
            </w:tcBorders>
            <w:shd w:val="clear" w:color="auto" w:fill="auto"/>
            <w:vAlign w:val="center"/>
          </w:tcPr>
          <w:p w14:paraId="2C0A715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SD+TF（MicroSD）双卡槽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UHS-II标准，最高312MB/s</w:t>
            </w:r>
          </w:p>
        </w:tc>
        <w:tc>
          <w:tcPr>
            <w:tcW w:w="490" w:type="dxa"/>
            <w:tcBorders>
              <w:tl2br w:val="nil"/>
              <w:tr2bl w:val="nil"/>
            </w:tcBorders>
            <w:shd w:val="clear" w:color="auto" w:fill="auto"/>
            <w:vAlign w:val="center"/>
          </w:tcPr>
          <w:p w14:paraId="3D8550B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2248E0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0" w:type="auto"/>
            <w:tcBorders>
              <w:tl2br w:val="nil"/>
              <w:tr2bl w:val="nil"/>
            </w:tcBorders>
            <w:shd w:val="clear" w:color="auto" w:fill="FF0000"/>
            <w:vAlign w:val="center"/>
          </w:tcPr>
          <w:p w14:paraId="0B8267C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6187E9F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ED57B9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14763AB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EE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20775F2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35B09FE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红外模组（Ⅲ型）</w:t>
            </w:r>
          </w:p>
        </w:tc>
        <w:tc>
          <w:tcPr>
            <w:tcW w:w="6336" w:type="dxa"/>
            <w:tcBorders>
              <w:tl2br w:val="nil"/>
              <w:tr2bl w:val="nil"/>
            </w:tcBorders>
            <w:shd w:val="clear" w:color="auto" w:fill="auto"/>
            <w:vAlign w:val="center"/>
          </w:tcPr>
          <w:p w14:paraId="0AF33A8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探测器像素（分辨率）：大于等于640×480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镜头视角：标配镜头（25º±2º）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响应波长：7.5-14μm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空间分辨率：小于0.7mrad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热灵敏度：小于等于0.1K或℃  噪声等效温差，NETD，是指在环境温度在23℃±5℃，50mm焦距，相对孔径为1时的NETD测试值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帧频：大于等于25Hz ，非插值法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手动聚焦功能：具备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自动聚焦功能：具备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数码变焦功能：最大数码变焦倍数大于等于8倍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镜头适配性：可更换长焦或广角镜头，且自动识别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测温范围下限：-20℃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测温范围上限：350℃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测温准确度（100℃以下）：小于等于2℃  取绝对值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测温准确度（100℃及以上） ：小于等于测量值的2%  取绝对值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连续稳定工作3小时的最大测温误差：小于等于±2℃或测量值的±2%（取绝对值大者）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结合工作实际，连续稳定工作时间技术参数要求参照《GB/T 19870-2018工业检测型红外热像仪》设定。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测温一致性（0~100℃）：小于等于2℃  取绝对值</w:t>
            </w:r>
          </w:p>
        </w:tc>
        <w:tc>
          <w:tcPr>
            <w:tcW w:w="490" w:type="dxa"/>
            <w:tcBorders>
              <w:tl2br w:val="nil"/>
              <w:tr2bl w:val="nil"/>
            </w:tcBorders>
            <w:shd w:val="clear" w:color="auto" w:fill="auto"/>
            <w:vAlign w:val="center"/>
          </w:tcPr>
          <w:p w14:paraId="3D4C4B8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1C7D70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68EACB9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1DA4378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7D77095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57D6E38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6D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1542E5A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54F6F87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可见光模组（Ⅲ型）</w:t>
            </w:r>
          </w:p>
        </w:tc>
        <w:tc>
          <w:tcPr>
            <w:tcW w:w="6336" w:type="dxa"/>
            <w:tcBorders>
              <w:tl2br w:val="nil"/>
              <w:tr2bl w:val="nil"/>
            </w:tcBorders>
            <w:shd w:val="clear" w:color="auto" w:fill="auto"/>
            <w:vAlign w:val="center"/>
          </w:tcPr>
          <w:p w14:paraId="526237A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≥300万像素、自动对焦、内置目标照明灯</w:t>
            </w:r>
          </w:p>
        </w:tc>
        <w:tc>
          <w:tcPr>
            <w:tcW w:w="490" w:type="dxa"/>
            <w:tcBorders>
              <w:tl2br w:val="nil"/>
              <w:tr2bl w:val="nil"/>
            </w:tcBorders>
            <w:shd w:val="clear" w:color="auto" w:fill="auto"/>
            <w:vAlign w:val="center"/>
          </w:tcPr>
          <w:p w14:paraId="08A84DF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DE920B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0" w:type="auto"/>
            <w:tcBorders>
              <w:tl2br w:val="nil"/>
              <w:tr2bl w:val="nil"/>
            </w:tcBorders>
            <w:shd w:val="clear" w:color="auto" w:fill="FF0000"/>
            <w:vAlign w:val="center"/>
          </w:tcPr>
          <w:p w14:paraId="389AF52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51477C3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4B0BD15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3EBB19C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8AD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79AF066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24B71F8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显示单元（Ⅲ型）</w:t>
            </w:r>
          </w:p>
        </w:tc>
        <w:tc>
          <w:tcPr>
            <w:tcW w:w="6336" w:type="dxa"/>
            <w:tcBorders>
              <w:tl2br w:val="nil"/>
              <w:tr2bl w:val="nil"/>
            </w:tcBorders>
            <w:shd w:val="clear" w:color="auto" w:fill="auto"/>
            <w:vAlign w:val="center"/>
          </w:tcPr>
          <w:p w14:paraId="73352C8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图像显示：图象数字处理DDE显示技术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内置取景器：高分辨率彩色取景器，像素≥800×480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外部显示器：外置≥5"的LCD液晶显示屏，角度可调节。像素不低于1024×768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菜单控制：中文操作界面，根据输入的距离、大气温度和相对湿度校正测试温度</w:t>
            </w:r>
          </w:p>
        </w:tc>
        <w:tc>
          <w:tcPr>
            <w:tcW w:w="490" w:type="dxa"/>
            <w:tcBorders>
              <w:tl2br w:val="nil"/>
              <w:tr2bl w:val="nil"/>
            </w:tcBorders>
            <w:shd w:val="clear" w:color="auto" w:fill="auto"/>
            <w:vAlign w:val="center"/>
          </w:tcPr>
          <w:p w14:paraId="383BFDF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B60E8F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0" w:type="auto"/>
            <w:tcBorders>
              <w:tl2br w:val="nil"/>
              <w:tr2bl w:val="nil"/>
            </w:tcBorders>
            <w:shd w:val="clear" w:color="auto" w:fill="FF0000"/>
            <w:vAlign w:val="center"/>
          </w:tcPr>
          <w:p w14:paraId="5410F17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3721819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4B05FDE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2289A16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8FB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00B949F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0FBC33D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控制分析模组（Ⅲ型）</w:t>
            </w:r>
          </w:p>
        </w:tc>
        <w:tc>
          <w:tcPr>
            <w:tcW w:w="6336" w:type="dxa"/>
            <w:tcBorders>
              <w:tl2br w:val="nil"/>
              <w:tr2bl w:val="nil"/>
            </w:tcBorders>
            <w:shd w:val="clear" w:color="auto" w:fill="auto"/>
            <w:vAlign w:val="center"/>
          </w:tcPr>
          <w:p w14:paraId="2E56AC6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大气穿透率校正 ：根据输入的距离、大气温度和相对湿度校正测试温度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辐射率校正：0.01-1.0可调（0.01步长）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环境温度校正功能：具备</w:t>
            </w:r>
          </w:p>
        </w:tc>
        <w:tc>
          <w:tcPr>
            <w:tcW w:w="490" w:type="dxa"/>
            <w:tcBorders>
              <w:tl2br w:val="nil"/>
              <w:tr2bl w:val="nil"/>
            </w:tcBorders>
            <w:shd w:val="clear" w:color="auto" w:fill="auto"/>
            <w:vAlign w:val="center"/>
          </w:tcPr>
          <w:p w14:paraId="210FAA0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3128BF3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0" w:type="auto"/>
            <w:tcBorders>
              <w:tl2br w:val="nil"/>
              <w:tr2bl w:val="nil"/>
            </w:tcBorders>
            <w:shd w:val="clear" w:color="auto" w:fill="FF0000"/>
            <w:vAlign w:val="center"/>
          </w:tcPr>
          <w:p w14:paraId="10BF201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637075B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26CECF7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0E09E6C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9A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10C8573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252364E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存储单元（Ⅲ型）</w:t>
            </w:r>
          </w:p>
        </w:tc>
        <w:tc>
          <w:tcPr>
            <w:tcW w:w="6336" w:type="dxa"/>
            <w:tcBorders>
              <w:tl2br w:val="nil"/>
              <w:tr2bl w:val="nil"/>
            </w:tcBorders>
            <w:shd w:val="clear" w:color="auto" w:fill="auto"/>
            <w:vAlign w:val="center"/>
          </w:tcPr>
          <w:p w14:paraId="507A080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≥64G带有wifi功能的存储器或存储卡</w:t>
            </w:r>
          </w:p>
        </w:tc>
        <w:tc>
          <w:tcPr>
            <w:tcW w:w="490" w:type="dxa"/>
            <w:tcBorders>
              <w:tl2br w:val="nil"/>
              <w:tr2bl w:val="nil"/>
            </w:tcBorders>
            <w:shd w:val="clear" w:color="auto" w:fill="auto"/>
            <w:vAlign w:val="center"/>
          </w:tcPr>
          <w:p w14:paraId="72071C4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1BC4F6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0" w:type="auto"/>
            <w:tcBorders>
              <w:tl2br w:val="nil"/>
              <w:tr2bl w:val="nil"/>
            </w:tcBorders>
            <w:shd w:val="clear" w:color="auto" w:fill="FF0000"/>
            <w:vAlign w:val="center"/>
          </w:tcPr>
          <w:p w14:paraId="6BAB963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1889B43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15D7B6D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0105A08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997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67EDE5A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408F14A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控制分析模组（Ⅳ型）</w:t>
            </w:r>
          </w:p>
        </w:tc>
        <w:tc>
          <w:tcPr>
            <w:tcW w:w="6336" w:type="dxa"/>
            <w:tcBorders>
              <w:tl2br w:val="nil"/>
              <w:tr2bl w:val="nil"/>
            </w:tcBorders>
            <w:shd w:val="clear" w:color="auto" w:fill="auto"/>
            <w:vAlign w:val="center"/>
          </w:tcPr>
          <w:p w14:paraId="4BB69A8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大气穿透率校正 ：根据输入的距离、大气温度和相对湿度校正测试温度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辐射率校正：0.01-1.0可调（0.01步长）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具备PMS系统接口功能，能够提供红外大数据诊断分析系统</w:t>
            </w:r>
          </w:p>
        </w:tc>
        <w:tc>
          <w:tcPr>
            <w:tcW w:w="490" w:type="dxa"/>
            <w:tcBorders>
              <w:tl2br w:val="nil"/>
              <w:tr2bl w:val="nil"/>
            </w:tcBorders>
            <w:shd w:val="clear" w:color="auto" w:fill="auto"/>
            <w:vAlign w:val="center"/>
          </w:tcPr>
          <w:p w14:paraId="202A6D6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E7C242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1F45EC8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11217BF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1154B76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5EEB83C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9A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47F25CB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5EA5796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能量供给单元（Ⅲ型）</w:t>
            </w:r>
          </w:p>
        </w:tc>
        <w:tc>
          <w:tcPr>
            <w:tcW w:w="6336" w:type="dxa"/>
            <w:tcBorders>
              <w:tl2br w:val="nil"/>
              <w:tr2bl w:val="nil"/>
            </w:tcBorders>
            <w:shd w:val="clear" w:color="auto" w:fill="auto"/>
            <w:vAlign w:val="center"/>
          </w:tcPr>
          <w:p w14:paraId="60912CE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可充电锂电池，单个电池连续工作时间≥2小时，电池为内置式。</w:t>
            </w:r>
          </w:p>
        </w:tc>
        <w:tc>
          <w:tcPr>
            <w:tcW w:w="490" w:type="dxa"/>
            <w:tcBorders>
              <w:tl2br w:val="nil"/>
              <w:tr2bl w:val="nil"/>
            </w:tcBorders>
            <w:shd w:val="clear" w:color="auto" w:fill="auto"/>
            <w:vAlign w:val="center"/>
          </w:tcPr>
          <w:p w14:paraId="0FEE428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12BE6F7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3107F0C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50673A6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7B05E79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5EFCC23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595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563E5F6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64167ED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红外模组（Ⅳ型）</w:t>
            </w:r>
          </w:p>
        </w:tc>
        <w:tc>
          <w:tcPr>
            <w:tcW w:w="6336" w:type="dxa"/>
            <w:tcBorders>
              <w:tl2br w:val="nil"/>
              <w:tr2bl w:val="nil"/>
            </w:tcBorders>
            <w:shd w:val="clear" w:color="auto" w:fill="auto"/>
            <w:vAlign w:val="center"/>
          </w:tcPr>
          <w:p w14:paraId="509D5ED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探测器像素（分辨率）：≥640×480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镜头视角：标配镜头（25º±2º)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响应波长：7.5-14μm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空间分辨率 &lt;0.70mrad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热灵敏度（噪声等效温差，NETD） 环境温度在23℃±5℃，50mm焦距，相对孔径为1时，NETD小于0.1K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帧频：≥25Hz(非插值法)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聚焦：同时具备自动、手动、电动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变焦：至少1-8倍的数码连续变焦；具备可更换长焦镜头、广角镜头，且自动识别。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 ：-20～+350℃，可分量程段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 ：±2℃/±2%读数，取绝对值大者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特征测温范围 ：特征测温范围的准确度不超过±2℃/±2%读数，取绝对值大者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连续稳定工作时间 ：在满足测温准确度的前提下，热像仪连续稳定工作的时间不小于2h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测温一致性：测温一致性应不超过中心区域测量值的±0.5℃（0-100℃）</w:t>
            </w:r>
          </w:p>
        </w:tc>
        <w:tc>
          <w:tcPr>
            <w:tcW w:w="490" w:type="dxa"/>
            <w:tcBorders>
              <w:tl2br w:val="nil"/>
              <w:tr2bl w:val="nil"/>
            </w:tcBorders>
            <w:shd w:val="clear" w:color="auto" w:fill="auto"/>
            <w:vAlign w:val="center"/>
          </w:tcPr>
          <w:p w14:paraId="723C5E4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1AA5022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56640C6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4E4CA20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3776E4C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281974E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C5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5BC490F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0430C6E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能量供给单元（Ⅳ型）</w:t>
            </w:r>
          </w:p>
        </w:tc>
        <w:tc>
          <w:tcPr>
            <w:tcW w:w="6336" w:type="dxa"/>
            <w:tcBorders>
              <w:tl2br w:val="nil"/>
              <w:tr2bl w:val="nil"/>
            </w:tcBorders>
            <w:shd w:val="clear" w:color="auto" w:fill="auto"/>
            <w:vAlign w:val="center"/>
          </w:tcPr>
          <w:p w14:paraId="18185FE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可充电锂电池，单个电池连续工作时间≥3小时，电池为内置式。</w:t>
            </w:r>
          </w:p>
        </w:tc>
        <w:tc>
          <w:tcPr>
            <w:tcW w:w="490" w:type="dxa"/>
            <w:tcBorders>
              <w:tl2br w:val="nil"/>
              <w:tr2bl w:val="nil"/>
            </w:tcBorders>
            <w:shd w:val="clear" w:color="auto" w:fill="auto"/>
            <w:vAlign w:val="center"/>
          </w:tcPr>
          <w:p w14:paraId="58F2E41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2B96E6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w:t>
            </w:r>
          </w:p>
        </w:tc>
        <w:tc>
          <w:tcPr>
            <w:tcW w:w="0" w:type="auto"/>
            <w:tcBorders>
              <w:tl2br w:val="nil"/>
              <w:tr2bl w:val="nil"/>
            </w:tcBorders>
            <w:shd w:val="clear" w:color="auto" w:fill="FF0000"/>
            <w:vAlign w:val="center"/>
          </w:tcPr>
          <w:p w14:paraId="2610582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01233DA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EFB927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17B9E0D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4F4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708DBAA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695E0CB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红外模组（Ⅴ型）</w:t>
            </w:r>
          </w:p>
        </w:tc>
        <w:tc>
          <w:tcPr>
            <w:tcW w:w="6336" w:type="dxa"/>
            <w:tcBorders>
              <w:tl2br w:val="nil"/>
              <w:tr2bl w:val="nil"/>
            </w:tcBorders>
            <w:shd w:val="clear" w:color="auto" w:fill="auto"/>
            <w:vAlign w:val="center"/>
          </w:tcPr>
          <w:p w14:paraId="532655C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探测器像素（分辨率）≥640×480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视场（FOV）：标配镜头（25º±2º）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响应波长：7.5-14μm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空间分辨率  &lt;0.7mrad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热灵敏度 ≤0.1K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帧频≥25Hz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手动聚焦功能：具备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自动聚焦功能：具备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数码变焦功能≥8倍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镜头适配性：可更换长焦或广角镜头，且自动识别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测温范围下限：-20℃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测温范围上限： +350℃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测温准确度：≤测量值的2%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特征测温范围：特征测温范围的准确度不超过±2℃/±2%读数，取绝对值大者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连续稳定工作时间（标准黑体设置为50℃，热像仪连续稳定工作3小时的最大测温误差）：标准黑体设置为50℃，热像仪连续稳定工作3小时的最大测温误差）≤2 ℃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测温一致性 ℃ ≤2 ℃ </w:t>
            </w:r>
          </w:p>
        </w:tc>
        <w:tc>
          <w:tcPr>
            <w:tcW w:w="490" w:type="dxa"/>
            <w:tcBorders>
              <w:tl2br w:val="nil"/>
              <w:tr2bl w:val="nil"/>
            </w:tcBorders>
            <w:shd w:val="clear" w:color="auto" w:fill="auto"/>
            <w:vAlign w:val="center"/>
          </w:tcPr>
          <w:p w14:paraId="64B1F56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EB7AF6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tcBorders>
              <w:tl2br w:val="nil"/>
              <w:tr2bl w:val="nil"/>
            </w:tcBorders>
            <w:shd w:val="clear" w:color="auto" w:fill="FF0000"/>
            <w:vAlign w:val="center"/>
          </w:tcPr>
          <w:p w14:paraId="2FD4579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78838DE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A0244A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6BA736C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829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1DAB785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33F81C2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红外模组（Ⅵ型）</w:t>
            </w:r>
          </w:p>
        </w:tc>
        <w:tc>
          <w:tcPr>
            <w:tcW w:w="6336" w:type="dxa"/>
            <w:tcBorders>
              <w:tl2br w:val="nil"/>
              <w:tr2bl w:val="nil"/>
            </w:tcBorders>
            <w:shd w:val="clear" w:color="auto" w:fill="auto"/>
            <w:vAlign w:val="center"/>
          </w:tcPr>
          <w:p w14:paraId="3549442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探测器像素（分辨率）≥640×480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视场（FOV）：标配镜头（25º±2º）长焦镜头（7°±2º）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响应波长：7.5-14μm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空间分辨率  &lt;0.7mrad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热灵敏度 ≤0.1K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帧频≥25Hz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手动聚焦功能：具备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自动聚焦功能：具备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数码变焦功能≥8倍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镜头适配性：可更换长焦或广角镜头，且自动识别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测温范围下限：-20℃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测温范围上限： +350℃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测温准确度：≤测量值的2%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特征测温范围：特征测温范围的准确度不超过±2℃/±2%读数，取绝对值大者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连续稳定工作时间（标准黑体设置为50℃，热像仪连续稳定工作3小时的最大测温误差）：标准黑体设置为50℃，热像仪连续稳定工作3小时的最大测温误差）≤2 ℃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测温一致性 ℃ ≤2 ℃ </w:t>
            </w:r>
          </w:p>
        </w:tc>
        <w:tc>
          <w:tcPr>
            <w:tcW w:w="490" w:type="dxa"/>
            <w:tcBorders>
              <w:tl2br w:val="nil"/>
              <w:tr2bl w:val="nil"/>
            </w:tcBorders>
            <w:shd w:val="clear" w:color="auto" w:fill="auto"/>
            <w:vAlign w:val="center"/>
          </w:tcPr>
          <w:p w14:paraId="4CC815C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A0B923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tcBorders>
              <w:tl2br w:val="nil"/>
              <w:tr2bl w:val="nil"/>
            </w:tcBorders>
            <w:shd w:val="clear" w:color="auto" w:fill="FF0000"/>
            <w:vAlign w:val="center"/>
          </w:tcPr>
          <w:p w14:paraId="70AC9C2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7DE6E63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679FEB5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7F009C5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2E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4ECFF1F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26C91DB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控制分析模组（Ⅴ型）</w:t>
            </w:r>
          </w:p>
        </w:tc>
        <w:tc>
          <w:tcPr>
            <w:tcW w:w="6336" w:type="dxa"/>
            <w:tcBorders>
              <w:tl2br w:val="nil"/>
              <w:tr2bl w:val="nil"/>
            </w:tcBorders>
            <w:shd w:val="clear" w:color="auto" w:fill="auto"/>
            <w:vAlign w:val="center"/>
          </w:tcPr>
          <w:p w14:paraId="18F0A1B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大气穿透率校正 ：根据输入的距离、大气温度和相对湿度校正测试温度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辐射率校正：0.01-1.0可调（0.01步长）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具备与PMS等甲方指定系统数据传输接口</w:t>
            </w:r>
          </w:p>
        </w:tc>
        <w:tc>
          <w:tcPr>
            <w:tcW w:w="490" w:type="dxa"/>
            <w:tcBorders>
              <w:tl2br w:val="nil"/>
              <w:tr2bl w:val="nil"/>
            </w:tcBorders>
            <w:shd w:val="clear" w:color="auto" w:fill="auto"/>
            <w:vAlign w:val="center"/>
          </w:tcPr>
          <w:p w14:paraId="51F7444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1BCD5B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tcBorders>
              <w:tl2br w:val="nil"/>
              <w:tr2bl w:val="nil"/>
            </w:tcBorders>
            <w:shd w:val="clear" w:color="auto" w:fill="FF0000"/>
            <w:vAlign w:val="center"/>
          </w:tcPr>
          <w:p w14:paraId="66E68BE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35B8118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6205ACB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7A0056C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FC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64099D4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40F972B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红外模组（Ⅶ型）</w:t>
            </w:r>
          </w:p>
        </w:tc>
        <w:tc>
          <w:tcPr>
            <w:tcW w:w="6336" w:type="dxa"/>
            <w:tcBorders>
              <w:tl2br w:val="nil"/>
              <w:tr2bl w:val="nil"/>
            </w:tcBorders>
            <w:shd w:val="clear" w:color="auto" w:fill="auto"/>
            <w:vAlign w:val="center"/>
          </w:tcPr>
          <w:p w14:paraId="114CA58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红外分辨率：384*288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热灵敏度(NETD)：40mk(0.04°C)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最小成像距离：0.1m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对焦方式：自动对焦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镜头识别：自动识别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 ：-20°C ~ 700°C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测温区域：点：16  线：8  区域：16</w:t>
            </w:r>
          </w:p>
        </w:tc>
        <w:tc>
          <w:tcPr>
            <w:tcW w:w="490" w:type="dxa"/>
            <w:tcBorders>
              <w:tl2br w:val="nil"/>
              <w:tr2bl w:val="nil"/>
            </w:tcBorders>
            <w:shd w:val="clear" w:color="auto" w:fill="auto"/>
            <w:vAlign w:val="center"/>
          </w:tcPr>
          <w:p w14:paraId="5138660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6C2EFF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l2br w:val="nil"/>
              <w:tr2bl w:val="nil"/>
            </w:tcBorders>
            <w:shd w:val="clear" w:color="auto" w:fill="FF0000"/>
            <w:vAlign w:val="center"/>
          </w:tcPr>
          <w:p w14:paraId="1A33818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76446CD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613C221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13C208B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7DF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2C21267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06BD23A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控制分析模组（Ⅵ型）</w:t>
            </w:r>
          </w:p>
        </w:tc>
        <w:tc>
          <w:tcPr>
            <w:tcW w:w="6336" w:type="dxa"/>
            <w:tcBorders>
              <w:tl2br w:val="nil"/>
              <w:tr2bl w:val="nil"/>
            </w:tcBorders>
            <w:shd w:val="clear" w:color="auto" w:fill="auto"/>
            <w:vAlign w:val="center"/>
          </w:tcPr>
          <w:p w14:paraId="6312690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测温方式：手动/自动，能设置可移动点、区域，在区域内能设置最高温、最低温，同时自动跟踪最高/最低温度点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辐射率校正：0.01-1.0可调（0.01步长）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p>
        </w:tc>
        <w:tc>
          <w:tcPr>
            <w:tcW w:w="490" w:type="dxa"/>
            <w:tcBorders>
              <w:tl2br w:val="nil"/>
              <w:tr2bl w:val="nil"/>
            </w:tcBorders>
            <w:shd w:val="clear" w:color="auto" w:fill="auto"/>
            <w:vAlign w:val="center"/>
          </w:tcPr>
          <w:p w14:paraId="37C7386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8B8A44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l2br w:val="nil"/>
              <w:tr2bl w:val="nil"/>
            </w:tcBorders>
            <w:shd w:val="clear" w:color="auto" w:fill="FF0000"/>
            <w:vAlign w:val="center"/>
          </w:tcPr>
          <w:p w14:paraId="68CE125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40B20BE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71D1B1D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30FDF53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2C7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1E9F9B4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6B1E9E3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显示单元（Ⅳ型）</w:t>
            </w:r>
          </w:p>
        </w:tc>
        <w:tc>
          <w:tcPr>
            <w:tcW w:w="6336" w:type="dxa"/>
            <w:tcBorders>
              <w:tl2br w:val="nil"/>
              <w:tr2bl w:val="nil"/>
            </w:tcBorders>
            <w:shd w:val="clear" w:color="auto" w:fill="auto"/>
            <w:vAlign w:val="center"/>
          </w:tcPr>
          <w:p w14:paraId="242DC35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5寸，1280*720，采用大猩猩防爆盖板的IPS LCD触摸显示屏</w:t>
            </w:r>
          </w:p>
        </w:tc>
        <w:tc>
          <w:tcPr>
            <w:tcW w:w="490" w:type="dxa"/>
            <w:tcBorders>
              <w:tl2br w:val="nil"/>
              <w:tr2bl w:val="nil"/>
            </w:tcBorders>
            <w:shd w:val="clear" w:color="auto" w:fill="auto"/>
            <w:vAlign w:val="center"/>
          </w:tcPr>
          <w:p w14:paraId="7349141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5F15C92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l2br w:val="nil"/>
              <w:tr2bl w:val="nil"/>
            </w:tcBorders>
            <w:shd w:val="clear" w:color="auto" w:fill="FF0000"/>
            <w:vAlign w:val="center"/>
          </w:tcPr>
          <w:p w14:paraId="351D68F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6AA9900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62600EA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134BCEE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424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7D40AD8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1F86AEA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能量供给单元（Ⅴ型）</w:t>
            </w:r>
          </w:p>
        </w:tc>
        <w:tc>
          <w:tcPr>
            <w:tcW w:w="6336" w:type="dxa"/>
            <w:tcBorders>
              <w:tl2br w:val="nil"/>
              <w:tr2bl w:val="nil"/>
            </w:tcBorders>
            <w:shd w:val="clear" w:color="auto" w:fill="auto"/>
            <w:vAlign w:val="center"/>
          </w:tcPr>
          <w:p w14:paraId="66CF2A0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7.4V，3500mAh锂电池，可现场更换、可充电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2.5小时充至90%电量，并可连续工作时间≥4小时。</w:t>
            </w:r>
          </w:p>
        </w:tc>
        <w:tc>
          <w:tcPr>
            <w:tcW w:w="490" w:type="dxa"/>
            <w:tcBorders>
              <w:tl2br w:val="nil"/>
              <w:tr2bl w:val="nil"/>
            </w:tcBorders>
            <w:shd w:val="clear" w:color="auto" w:fill="auto"/>
            <w:vAlign w:val="center"/>
          </w:tcPr>
          <w:p w14:paraId="063D027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934C4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20E8791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2A7BC3D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D8DDD7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6E1D309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68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7A605B6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309FF9F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红外模组（Ⅷ型）</w:t>
            </w:r>
          </w:p>
        </w:tc>
        <w:tc>
          <w:tcPr>
            <w:tcW w:w="6336" w:type="dxa"/>
            <w:tcBorders>
              <w:tl2br w:val="nil"/>
              <w:tr2bl w:val="nil"/>
            </w:tcBorders>
            <w:shd w:val="clear" w:color="auto" w:fill="auto"/>
            <w:vAlign w:val="center"/>
          </w:tcPr>
          <w:p w14:paraId="272BA94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红外热成像仪,640×480,标准25°+长焦12°+广角46°  - 检测诊断型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探测器像素（分辨率）≥640×480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响应波长 ：8-14 μm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空间分辨率&lt;2.0 mrad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热灵敏度（噪声等效温差，NETD，是指在环境温度在23℃±5℃，50mm焦距，相对孔径为1时的NETD测试值） ≤0.1 K（或℃）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帧频   ≥25Hz (非插值法)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手动对焦功能：具备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测温范围下限 ： -20℃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测温范围上限  ≥+350℃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测温准确度（25℃下）（取绝对值）  ≤2℃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测温准确度（25℃下）（取绝对值） ≤2% </w:t>
            </w:r>
          </w:p>
        </w:tc>
        <w:tc>
          <w:tcPr>
            <w:tcW w:w="490" w:type="dxa"/>
            <w:tcBorders>
              <w:tl2br w:val="nil"/>
              <w:tr2bl w:val="nil"/>
            </w:tcBorders>
            <w:shd w:val="clear" w:color="auto" w:fill="auto"/>
            <w:vAlign w:val="center"/>
          </w:tcPr>
          <w:p w14:paraId="7932F70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EB1855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l2br w:val="nil"/>
              <w:tr2bl w:val="nil"/>
            </w:tcBorders>
            <w:shd w:val="clear" w:color="auto" w:fill="FF0000"/>
            <w:vAlign w:val="center"/>
          </w:tcPr>
          <w:p w14:paraId="3630DE3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3385AFE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2F88B5A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7459C8F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1A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18BCEEC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50F1F76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显示单元（Ⅴ型）</w:t>
            </w:r>
          </w:p>
        </w:tc>
        <w:tc>
          <w:tcPr>
            <w:tcW w:w="6336" w:type="dxa"/>
            <w:tcBorders>
              <w:tl2br w:val="nil"/>
              <w:tr2bl w:val="nil"/>
            </w:tcBorders>
            <w:shd w:val="clear" w:color="auto" w:fill="auto"/>
            <w:vAlign w:val="center"/>
          </w:tcPr>
          <w:p w14:paraId="6F692BE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外置≥3.5英寸LCD液晶显示屏</w:t>
            </w:r>
          </w:p>
        </w:tc>
        <w:tc>
          <w:tcPr>
            <w:tcW w:w="490" w:type="dxa"/>
            <w:tcBorders>
              <w:tl2br w:val="nil"/>
              <w:tr2bl w:val="nil"/>
            </w:tcBorders>
            <w:shd w:val="clear" w:color="auto" w:fill="auto"/>
            <w:vAlign w:val="center"/>
          </w:tcPr>
          <w:p w14:paraId="72E4568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39483DC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l2br w:val="nil"/>
              <w:tr2bl w:val="nil"/>
            </w:tcBorders>
            <w:shd w:val="clear" w:color="auto" w:fill="FF0000"/>
            <w:vAlign w:val="center"/>
          </w:tcPr>
          <w:p w14:paraId="6323574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40A54B4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3D2A2C7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15ED641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55C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0E0672F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1D81CAA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控制分析模组（Ⅶ型）</w:t>
            </w:r>
          </w:p>
        </w:tc>
        <w:tc>
          <w:tcPr>
            <w:tcW w:w="6336" w:type="dxa"/>
            <w:tcBorders>
              <w:tl2br w:val="nil"/>
              <w:tr2bl w:val="nil"/>
            </w:tcBorders>
            <w:shd w:val="clear" w:color="auto" w:fill="auto"/>
            <w:vAlign w:val="center"/>
          </w:tcPr>
          <w:p w14:paraId="1811344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测温方式：手动/自动，能设置数个点或区域，位置可调，可显示区域内统计数据：最低温度、最高温度、平均温度。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辐射率校正：可设定，0.01-1.0可调，或者从预设菜单中选择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环境温度校正功能：具备</w:t>
            </w:r>
          </w:p>
        </w:tc>
        <w:tc>
          <w:tcPr>
            <w:tcW w:w="490" w:type="dxa"/>
            <w:tcBorders>
              <w:tl2br w:val="nil"/>
              <w:tr2bl w:val="nil"/>
            </w:tcBorders>
            <w:shd w:val="clear" w:color="auto" w:fill="auto"/>
            <w:vAlign w:val="center"/>
          </w:tcPr>
          <w:p w14:paraId="3A3DA87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402C82C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l2br w:val="nil"/>
              <w:tr2bl w:val="nil"/>
            </w:tcBorders>
            <w:shd w:val="clear" w:color="auto" w:fill="FF0000"/>
            <w:vAlign w:val="center"/>
          </w:tcPr>
          <w:p w14:paraId="6B609F1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2742B40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2A78C66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11F3554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49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769E12B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0F45867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存储单元（Ⅳ型）</w:t>
            </w:r>
          </w:p>
        </w:tc>
        <w:tc>
          <w:tcPr>
            <w:tcW w:w="6336" w:type="dxa"/>
            <w:tcBorders>
              <w:tl2br w:val="nil"/>
              <w:tr2bl w:val="nil"/>
            </w:tcBorders>
            <w:shd w:val="clear" w:color="auto" w:fill="auto"/>
            <w:vAlign w:val="center"/>
          </w:tcPr>
          <w:p w14:paraId="2655F30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有内置存储，支持外置存储卡64G </w:t>
            </w:r>
          </w:p>
        </w:tc>
        <w:tc>
          <w:tcPr>
            <w:tcW w:w="490" w:type="dxa"/>
            <w:tcBorders>
              <w:tl2br w:val="nil"/>
              <w:tr2bl w:val="nil"/>
            </w:tcBorders>
            <w:shd w:val="clear" w:color="auto" w:fill="auto"/>
            <w:vAlign w:val="center"/>
          </w:tcPr>
          <w:p w14:paraId="43931B0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11CFBD1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54583CB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3B28D30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6985794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2FACF58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D41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67D653E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1737030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红外模组（Ⅸ型）</w:t>
            </w:r>
          </w:p>
        </w:tc>
        <w:tc>
          <w:tcPr>
            <w:tcW w:w="6336" w:type="dxa"/>
            <w:tcBorders>
              <w:tl2br w:val="nil"/>
              <w:tr2bl w:val="nil"/>
            </w:tcBorders>
            <w:shd w:val="clear" w:color="auto" w:fill="auto"/>
            <w:vAlign w:val="center"/>
          </w:tcPr>
          <w:p w14:paraId="1E5FE98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探测器像素（分辨率）≥640×480及以上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视场（FOV） —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响应波长：7.5-14μm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空间分辨率 &lt;0.7mrad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热灵敏度 ≤0.1K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帧频≥25 Hz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手动聚焦功能：具备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自动聚焦功能：具备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数码变焦功能  ≥8倍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镜头适配性 — 可更换长焦或广角镜头，且自动识别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测温范围下限：-20℃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测温范围上限：+350℃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测温准确度：≤2℃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测温准确度：≤测量值的2%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特征测温范围：特征测温范围的准确度不超过±2℃/±2%读数，取绝对值大者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连续稳定工作时间（标准黑体设置为50℃，热像仪连续稳定工作3小时的最大测温误差）：标准黑体设置为50℃，热像仪连续稳定工作3小时的最大测温误差）≤2℃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测温一致性≤0.5℃</w:t>
            </w:r>
          </w:p>
        </w:tc>
        <w:tc>
          <w:tcPr>
            <w:tcW w:w="490" w:type="dxa"/>
            <w:tcBorders>
              <w:tl2br w:val="nil"/>
              <w:tr2bl w:val="nil"/>
            </w:tcBorders>
            <w:shd w:val="clear" w:color="auto" w:fill="auto"/>
            <w:vAlign w:val="center"/>
          </w:tcPr>
          <w:p w14:paraId="5439ED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3467B92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17ED75D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7402937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446196B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2CFEE46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98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3C4C9DA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73A0925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显示单元（Ⅵ型）</w:t>
            </w:r>
          </w:p>
        </w:tc>
        <w:tc>
          <w:tcPr>
            <w:tcW w:w="6336" w:type="dxa"/>
            <w:tcBorders>
              <w:tl2br w:val="nil"/>
              <w:tr2bl w:val="nil"/>
            </w:tcBorders>
            <w:shd w:val="clear" w:color="auto" w:fill="auto"/>
            <w:vAlign w:val="center"/>
          </w:tcPr>
          <w:p w14:paraId="3353003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内置取景器：高分辨率彩色取景器，像素≥800×480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外部显示器：外置≥5"的LCD液晶显示屏，角度可调节。像素不低于1024×768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菜单控制：中文操作界面，根据输入的距离、大气温度和相对湿度校正测试温度</w:t>
            </w:r>
          </w:p>
        </w:tc>
        <w:tc>
          <w:tcPr>
            <w:tcW w:w="490" w:type="dxa"/>
            <w:tcBorders>
              <w:tl2br w:val="nil"/>
              <w:tr2bl w:val="nil"/>
            </w:tcBorders>
            <w:shd w:val="clear" w:color="auto" w:fill="auto"/>
            <w:vAlign w:val="center"/>
          </w:tcPr>
          <w:p w14:paraId="0939744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7EC9C6C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l2br w:val="nil"/>
              <w:tr2bl w:val="nil"/>
            </w:tcBorders>
            <w:shd w:val="clear" w:color="auto" w:fill="FF0000"/>
            <w:vAlign w:val="center"/>
          </w:tcPr>
          <w:p w14:paraId="40DFC47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4F28C6B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6201B7B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32C3B5B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0DB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33609F9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70A5A8A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控制分析模组（Ⅷ型）</w:t>
            </w:r>
          </w:p>
        </w:tc>
        <w:tc>
          <w:tcPr>
            <w:tcW w:w="6336" w:type="dxa"/>
            <w:tcBorders>
              <w:tl2br w:val="nil"/>
              <w:tr2bl w:val="nil"/>
            </w:tcBorders>
            <w:shd w:val="clear" w:color="auto" w:fill="auto"/>
            <w:vAlign w:val="center"/>
          </w:tcPr>
          <w:p w14:paraId="42574AC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大气穿透率校正 ：根据输入的距离、大气温度和相对湿度校正测试温度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辐射率校正：0.01-1.0可调（0.01步长）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数据可实现与甲方指定系统共享</w:t>
            </w:r>
          </w:p>
        </w:tc>
        <w:tc>
          <w:tcPr>
            <w:tcW w:w="490" w:type="dxa"/>
            <w:tcBorders>
              <w:tl2br w:val="nil"/>
              <w:tr2bl w:val="nil"/>
            </w:tcBorders>
            <w:shd w:val="clear" w:color="auto" w:fill="auto"/>
            <w:vAlign w:val="center"/>
          </w:tcPr>
          <w:p w14:paraId="3F13BF8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4DA9958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l2br w:val="nil"/>
              <w:tr2bl w:val="nil"/>
            </w:tcBorders>
            <w:shd w:val="clear" w:color="auto" w:fill="FF0000"/>
            <w:vAlign w:val="center"/>
          </w:tcPr>
          <w:p w14:paraId="7FE0934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2BB0D26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250CF5E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00CF899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B6F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64A17D6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160955A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显示单元（Ⅶ型）</w:t>
            </w:r>
          </w:p>
        </w:tc>
        <w:tc>
          <w:tcPr>
            <w:tcW w:w="6336" w:type="dxa"/>
            <w:tcBorders>
              <w:tl2br w:val="nil"/>
              <w:tr2bl w:val="nil"/>
            </w:tcBorders>
            <w:shd w:val="clear" w:color="auto" w:fill="auto"/>
            <w:vAlign w:val="center"/>
          </w:tcPr>
          <w:p w14:paraId="7AC574C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外部显示器：外置≥5"的LCD液晶显示屏，角度可调节。像素不低于1024×768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菜单控制：中文操作界面，根据输入的距离、大气温度和相对湿度校正测试温度</w:t>
            </w:r>
          </w:p>
        </w:tc>
        <w:tc>
          <w:tcPr>
            <w:tcW w:w="490" w:type="dxa"/>
            <w:tcBorders>
              <w:tl2br w:val="nil"/>
              <w:tr2bl w:val="nil"/>
            </w:tcBorders>
            <w:shd w:val="clear" w:color="auto" w:fill="auto"/>
            <w:vAlign w:val="center"/>
          </w:tcPr>
          <w:p w14:paraId="0E564CD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2A0A184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6AA14D7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57A0F5A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0BF731C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2AE893D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3BE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614B229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233252A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控制分析模组（Ⅸ型）</w:t>
            </w:r>
          </w:p>
        </w:tc>
        <w:tc>
          <w:tcPr>
            <w:tcW w:w="6336" w:type="dxa"/>
            <w:tcBorders>
              <w:tl2br w:val="nil"/>
              <w:tr2bl w:val="nil"/>
            </w:tcBorders>
            <w:shd w:val="clear" w:color="auto" w:fill="auto"/>
            <w:vAlign w:val="center"/>
          </w:tcPr>
          <w:p w14:paraId="4663F16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大气穿透率校正 ：根据输入的距离、大气温度和相对湿度校正测试温度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辐射率校正：0.01-1.0可调（0.01步长）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p>
        </w:tc>
        <w:tc>
          <w:tcPr>
            <w:tcW w:w="490" w:type="dxa"/>
            <w:tcBorders>
              <w:tl2br w:val="nil"/>
              <w:tr2bl w:val="nil"/>
            </w:tcBorders>
            <w:shd w:val="clear" w:color="auto" w:fill="auto"/>
            <w:vAlign w:val="center"/>
          </w:tcPr>
          <w:p w14:paraId="01C9D9E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09E1056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401C1D0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62C043E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30A10B0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4FFC3ED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8D7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57FCE5E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031E683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存储单元（Ⅴ型）</w:t>
            </w:r>
          </w:p>
        </w:tc>
        <w:tc>
          <w:tcPr>
            <w:tcW w:w="6336" w:type="dxa"/>
            <w:tcBorders>
              <w:tl2br w:val="nil"/>
              <w:tr2bl w:val="nil"/>
            </w:tcBorders>
            <w:shd w:val="clear" w:color="auto" w:fill="auto"/>
            <w:vAlign w:val="center"/>
          </w:tcPr>
          <w:p w14:paraId="3271CB1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≥128G的SSD存储器或存储模块</w:t>
            </w:r>
          </w:p>
        </w:tc>
        <w:tc>
          <w:tcPr>
            <w:tcW w:w="490" w:type="dxa"/>
            <w:tcBorders>
              <w:tl2br w:val="nil"/>
              <w:tr2bl w:val="nil"/>
            </w:tcBorders>
            <w:shd w:val="clear" w:color="auto" w:fill="auto"/>
            <w:vAlign w:val="center"/>
          </w:tcPr>
          <w:p w14:paraId="360AEF3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1410C2D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l2br w:val="nil"/>
              <w:tr2bl w:val="nil"/>
            </w:tcBorders>
            <w:shd w:val="clear" w:color="auto" w:fill="FF0000"/>
            <w:vAlign w:val="center"/>
          </w:tcPr>
          <w:p w14:paraId="2EE5DFA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1ECB7C3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7F8FDD2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4871A25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79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0" w:type="auto"/>
            <w:vMerge w:val="continue"/>
            <w:tcBorders>
              <w:tl2br w:val="nil"/>
              <w:tr2bl w:val="nil"/>
            </w:tcBorders>
            <w:shd w:val="clear" w:color="auto" w:fill="auto"/>
            <w:vAlign w:val="center"/>
          </w:tcPr>
          <w:p w14:paraId="333A709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l2br w:val="nil"/>
              <w:tr2bl w:val="nil"/>
            </w:tcBorders>
            <w:shd w:val="clear" w:color="auto" w:fill="auto"/>
            <w:vAlign w:val="center"/>
          </w:tcPr>
          <w:p w14:paraId="7382316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存储单元（Ⅵ型）</w:t>
            </w:r>
          </w:p>
        </w:tc>
        <w:tc>
          <w:tcPr>
            <w:tcW w:w="6336" w:type="dxa"/>
            <w:tcBorders>
              <w:tl2br w:val="nil"/>
              <w:tr2bl w:val="nil"/>
            </w:tcBorders>
            <w:shd w:val="clear" w:color="auto" w:fill="auto"/>
            <w:vAlign w:val="center"/>
          </w:tcPr>
          <w:p w14:paraId="5758AD4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≥128G的存储器</w:t>
            </w:r>
          </w:p>
        </w:tc>
        <w:tc>
          <w:tcPr>
            <w:tcW w:w="490" w:type="dxa"/>
            <w:tcBorders>
              <w:tl2br w:val="nil"/>
              <w:tr2bl w:val="nil"/>
            </w:tcBorders>
            <w:shd w:val="clear" w:color="auto" w:fill="auto"/>
            <w:vAlign w:val="center"/>
          </w:tcPr>
          <w:p w14:paraId="2F103AB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l2br w:val="nil"/>
              <w:tr2bl w:val="nil"/>
            </w:tcBorders>
            <w:shd w:val="clear" w:color="auto" w:fill="auto"/>
            <w:vAlign w:val="center"/>
          </w:tcPr>
          <w:p w14:paraId="1701990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l2br w:val="nil"/>
              <w:tr2bl w:val="nil"/>
            </w:tcBorders>
            <w:shd w:val="clear" w:color="auto" w:fill="FF0000"/>
            <w:vAlign w:val="center"/>
          </w:tcPr>
          <w:p w14:paraId="0F69005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471" w:type="dxa"/>
            <w:tcBorders>
              <w:tl2br w:val="nil"/>
              <w:tr2bl w:val="nil"/>
            </w:tcBorders>
            <w:shd w:val="clear" w:color="auto" w:fill="auto"/>
            <w:vAlign w:val="center"/>
          </w:tcPr>
          <w:p w14:paraId="5518717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56" w:type="dxa"/>
            <w:tcBorders>
              <w:tl2br w:val="nil"/>
              <w:tr2bl w:val="nil"/>
            </w:tcBorders>
            <w:shd w:val="clear" w:color="auto" w:fill="auto"/>
            <w:vAlign w:val="center"/>
          </w:tcPr>
          <w:p w14:paraId="52C49E6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969" w:type="dxa"/>
            <w:vMerge w:val="continue"/>
            <w:tcBorders>
              <w:tl2br w:val="nil"/>
              <w:tr2bl w:val="nil"/>
            </w:tcBorders>
            <w:shd w:val="clear" w:color="auto" w:fill="auto"/>
            <w:vAlign w:val="center"/>
          </w:tcPr>
          <w:p w14:paraId="25A595D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5D489BB">
      <w:pPr>
        <w:pStyle w:val="15"/>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6BD6728A">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224BD2CC">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EA9F3AA">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70EB8EB7">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3B07236">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3963">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FF0FED">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FF0FED">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423B1013">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423B1013">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581D66"/>
    <w:rsid w:val="0C9566ED"/>
    <w:rsid w:val="0DF23C33"/>
    <w:rsid w:val="0FF52363"/>
    <w:rsid w:val="10C017AC"/>
    <w:rsid w:val="11EF4173"/>
    <w:rsid w:val="16267F4A"/>
    <w:rsid w:val="17252504"/>
    <w:rsid w:val="17832749"/>
    <w:rsid w:val="188E6C44"/>
    <w:rsid w:val="18E776A7"/>
    <w:rsid w:val="193F7A71"/>
    <w:rsid w:val="1EF16516"/>
    <w:rsid w:val="22BC120E"/>
    <w:rsid w:val="22F71DBE"/>
    <w:rsid w:val="26BD5819"/>
    <w:rsid w:val="28455ABC"/>
    <w:rsid w:val="2EBF6414"/>
    <w:rsid w:val="3A2F2590"/>
    <w:rsid w:val="3CED70CC"/>
    <w:rsid w:val="42CE694E"/>
    <w:rsid w:val="4AA15384"/>
    <w:rsid w:val="4ABD7A75"/>
    <w:rsid w:val="4D2E620D"/>
    <w:rsid w:val="4F403134"/>
    <w:rsid w:val="50E64EAF"/>
    <w:rsid w:val="50EC207F"/>
    <w:rsid w:val="511E0452"/>
    <w:rsid w:val="51340035"/>
    <w:rsid w:val="516A3318"/>
    <w:rsid w:val="637846F9"/>
    <w:rsid w:val="668F4233"/>
    <w:rsid w:val="699B2708"/>
    <w:rsid w:val="6AB00FBC"/>
    <w:rsid w:val="6B0F6C92"/>
    <w:rsid w:val="6B8F54C3"/>
    <w:rsid w:val="72A11576"/>
    <w:rsid w:val="762519CD"/>
    <w:rsid w:val="779E0348"/>
    <w:rsid w:val="77C16217"/>
    <w:rsid w:val="7C30728F"/>
    <w:rsid w:val="7D5D799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5053</Words>
  <Characters>5637</Characters>
  <Lines>0</Lines>
  <Paragraphs>0</Paragraphs>
  <TotalTime>10</TotalTime>
  <ScaleCrop>false</ScaleCrop>
  <LinksUpToDate>false</LinksUpToDate>
  <CharactersWithSpaces>5692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2026-03-19T07:13:03Z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FAEB047959994B97BD3CA3FB68B3FD77_13</vt:lpwstr>
  </property>
  <property fmtid="{D5CDD505-2E9C-101B-9397-08002B2CF9AE}" pid="4" name="KSOTemplateDocerSaveRecord">
    <vt:lpwstr>eyJoZGlkIjoiZDg2MTVhN2YwOGU0M2QxZjAwMWRmNWM5ZTg4ZmM3YWYiLCJ1c2VySWQiOiIxMjU1NjA1NzQ3In0=</vt:lpwstr>
  </property>
</Properties>
</file>