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7222E">
      <w:pPr>
        <w:widowControl/>
        <w:jc w:val="left"/>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附件1   招标需求一览表</w:t>
      </w:r>
    </w:p>
    <w:tbl>
      <w:tblPr>
        <w:tblStyle w:val="11"/>
        <w:tblW w:w="13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766"/>
        <w:gridCol w:w="1200"/>
        <w:gridCol w:w="750"/>
        <w:gridCol w:w="875"/>
        <w:gridCol w:w="1513"/>
        <w:gridCol w:w="837"/>
        <w:gridCol w:w="2247"/>
        <w:gridCol w:w="2078"/>
        <w:gridCol w:w="1337"/>
      </w:tblGrid>
      <w:tr w14:paraId="2D47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99" w:type="dxa"/>
            <w:vAlign w:val="center"/>
          </w:tcPr>
          <w:p w14:paraId="02A2F5DF">
            <w:pPr>
              <w:widowControl/>
              <w:shd w:val="clear"/>
              <w:adjustRightInd w:val="0"/>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766" w:type="dxa"/>
            <w:shd w:val="clear" w:color="auto" w:fill="auto"/>
            <w:vAlign w:val="center"/>
          </w:tcPr>
          <w:p w14:paraId="40BF22A2">
            <w:pPr>
              <w:widowControl/>
              <w:shd w:val="clear"/>
              <w:adjustRightInd w:val="0"/>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1200" w:type="dxa"/>
            <w:shd w:val="clear" w:color="auto" w:fill="auto"/>
            <w:vAlign w:val="center"/>
          </w:tcPr>
          <w:p w14:paraId="7FA08AA6">
            <w:pPr>
              <w:widowControl/>
              <w:shd w:val="clear"/>
              <w:adjustRightInd w:val="0"/>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750" w:type="dxa"/>
            <w:shd w:val="clear" w:color="auto" w:fill="auto"/>
            <w:vAlign w:val="center"/>
          </w:tcPr>
          <w:p w14:paraId="4CF4056E">
            <w:pPr>
              <w:widowControl/>
              <w:shd w:val="clear"/>
              <w:adjustRightInd w:val="0"/>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75" w:type="dxa"/>
            <w:shd w:val="clear" w:color="auto" w:fill="auto"/>
            <w:vAlign w:val="center"/>
          </w:tcPr>
          <w:p w14:paraId="48812201">
            <w:pPr>
              <w:widowControl/>
              <w:shd w:val="clear"/>
              <w:adjustRightInd w:val="0"/>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513" w:type="dxa"/>
            <w:shd w:val="clear" w:color="auto" w:fill="FF0000"/>
            <w:vAlign w:val="center"/>
          </w:tcPr>
          <w:p w14:paraId="1D02606C">
            <w:pPr>
              <w:widowControl/>
              <w:shd w:val="clear"/>
              <w:adjustRightInd w:val="0"/>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837" w:type="dxa"/>
            <w:vAlign w:val="center"/>
          </w:tcPr>
          <w:p w14:paraId="7F39E3D3">
            <w:pPr>
              <w:widowControl/>
              <w:shd w:val="clear"/>
              <w:adjustRightInd w:val="0"/>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w:t>
            </w:r>
          </w:p>
        </w:tc>
        <w:tc>
          <w:tcPr>
            <w:tcW w:w="2247" w:type="dxa"/>
            <w:shd w:val="clear" w:color="auto" w:fill="auto"/>
            <w:vAlign w:val="center"/>
          </w:tcPr>
          <w:p w14:paraId="6AE618A0">
            <w:pPr>
              <w:widowControl/>
              <w:shd w:val="clear"/>
              <w:adjustRightInd w:val="0"/>
              <w:snapToGrid w:val="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2078" w:type="dxa"/>
            <w:shd w:val="clear" w:color="auto" w:fill="auto"/>
            <w:vAlign w:val="center"/>
          </w:tcPr>
          <w:p w14:paraId="24142D67">
            <w:pPr>
              <w:widowControl/>
              <w:shd w:val="clear"/>
              <w:adjustRightInd w:val="0"/>
              <w:snapToGrid w:val="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c>
          <w:tcPr>
            <w:tcW w:w="1337" w:type="dxa"/>
            <w:shd w:val="clear" w:color="auto" w:fill="auto"/>
            <w:vAlign w:val="center"/>
          </w:tcPr>
          <w:p w14:paraId="7609F4CF">
            <w:pPr>
              <w:widowControl/>
              <w:shd w:val="clear"/>
              <w:adjustRightInd w:val="0"/>
              <w:snapToGrid w:val="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6F1B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99" w:type="dxa"/>
            <w:vMerge w:val="restart"/>
            <w:vAlign w:val="center"/>
          </w:tcPr>
          <w:p w14:paraId="2830B2DB">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线路板组件定制采购项目</w:t>
            </w:r>
          </w:p>
        </w:tc>
        <w:tc>
          <w:tcPr>
            <w:tcW w:w="1766" w:type="dxa"/>
            <w:shd w:val="clear" w:color="auto" w:fill="auto"/>
            <w:vAlign w:val="center"/>
          </w:tcPr>
          <w:p w14:paraId="6F4A383F">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室内轨道机器人控制板</w:t>
            </w:r>
          </w:p>
        </w:tc>
        <w:tc>
          <w:tcPr>
            <w:tcW w:w="1200" w:type="dxa"/>
            <w:shd w:val="clear" w:color="auto" w:fill="auto"/>
            <w:vAlign w:val="center"/>
          </w:tcPr>
          <w:p w14:paraId="2DF828AB">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243CFA3F">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5258F95C">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3A631A49">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06F43086">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60F63B87">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restart"/>
            <w:shd w:val="clear" w:color="auto" w:fill="auto"/>
            <w:vAlign w:val="center"/>
          </w:tcPr>
          <w:p w14:paraId="74EF629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年1月1日至</w:t>
            </w:r>
            <w:r>
              <w:rPr>
                <w:rFonts w:hint="eastAsia" w:ascii="宋体" w:hAnsi="宋体" w:eastAsia="宋体" w:cs="宋体"/>
                <w:color w:val="auto"/>
                <w:kern w:val="0"/>
                <w:sz w:val="24"/>
                <w:szCs w:val="24"/>
                <w:highlight w:val="none"/>
                <w:lang w:val="en-US" w:eastAsia="zh-CN"/>
              </w:rPr>
              <w:t>2025年12月31日</w:t>
            </w:r>
            <w:r>
              <w:rPr>
                <w:rFonts w:hint="eastAsia" w:ascii="宋体" w:hAnsi="宋体" w:eastAsia="宋体" w:cs="宋体"/>
                <w:color w:val="auto"/>
                <w:kern w:val="0"/>
                <w:sz w:val="24"/>
                <w:szCs w:val="24"/>
                <w:highlight w:val="none"/>
              </w:rPr>
              <w:t>止，完成过板卡加工或制作业绩不少于</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份，合同额累计不少于</w:t>
            </w:r>
            <w:r>
              <w:rPr>
                <w:rFonts w:hint="eastAsia" w:ascii="宋体" w:hAnsi="宋体" w:eastAsia="宋体" w:cs="宋体"/>
                <w:color w:val="auto"/>
                <w:kern w:val="0"/>
                <w:sz w:val="24"/>
                <w:szCs w:val="24"/>
                <w:highlight w:val="none"/>
                <w:lang w:val="en-US" w:eastAsia="zh-CN"/>
              </w:rPr>
              <w:t>30</w:t>
            </w:r>
            <w:r>
              <w:rPr>
                <w:rFonts w:hint="eastAsia" w:ascii="宋体" w:hAnsi="宋体" w:eastAsia="宋体" w:cs="宋体"/>
                <w:color w:val="auto"/>
                <w:kern w:val="0"/>
                <w:sz w:val="24"/>
                <w:szCs w:val="24"/>
                <w:highlight w:val="none"/>
              </w:rPr>
              <w:t>万元。注：业绩必须提供对应的合同复印件、发票和相应查验截图。</w:t>
            </w:r>
            <w:bookmarkStart w:id="0" w:name="_GoBack"/>
            <w:bookmarkEnd w:id="0"/>
          </w:p>
        </w:tc>
        <w:tc>
          <w:tcPr>
            <w:tcW w:w="1337" w:type="dxa"/>
            <w:vMerge w:val="restart"/>
            <w:shd w:val="clear" w:color="auto" w:fill="auto"/>
            <w:vAlign w:val="center"/>
          </w:tcPr>
          <w:p w14:paraId="4324485C">
            <w:pPr>
              <w:keepNext w:val="0"/>
              <w:keepLines w:val="0"/>
              <w:widowControl/>
              <w:suppressLineNumbers w:val="0"/>
              <w:shd w:val="clear"/>
              <w:jc w:val="left"/>
              <w:textAlignment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厂商要求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rPr>
              <w:t>制造商</w:t>
            </w:r>
            <w:r>
              <w:rPr>
                <w:rFonts w:hint="eastAsia" w:ascii="宋体" w:hAnsi="宋体" w:eastAsia="宋体" w:cs="宋体"/>
                <w:color w:val="auto"/>
                <w:kern w:val="0"/>
                <w:sz w:val="24"/>
                <w:szCs w:val="24"/>
                <w:highlight w:val="none"/>
                <w:lang w:eastAsia="zh-CN"/>
              </w:rPr>
              <w:t>。</w:t>
            </w:r>
          </w:p>
        </w:tc>
      </w:tr>
      <w:tr w14:paraId="27157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99" w:type="dxa"/>
            <w:vMerge w:val="continue"/>
            <w:vAlign w:val="center"/>
          </w:tcPr>
          <w:p w14:paraId="56B47509">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0CF5A04C">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驱动器底板</w:t>
            </w:r>
          </w:p>
        </w:tc>
        <w:tc>
          <w:tcPr>
            <w:tcW w:w="1200" w:type="dxa"/>
            <w:shd w:val="clear" w:color="auto" w:fill="auto"/>
            <w:vAlign w:val="center"/>
          </w:tcPr>
          <w:p w14:paraId="1B0CD83B">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0C606BD8">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68C1FE14">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24D42303">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180EE9AE">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53C0A80B">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3DA88A85">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50B1C83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5D9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6119C949">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28CA62F2">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电源接口板</w:t>
            </w:r>
          </w:p>
        </w:tc>
        <w:tc>
          <w:tcPr>
            <w:tcW w:w="1200" w:type="dxa"/>
            <w:shd w:val="clear" w:color="auto" w:fill="auto"/>
            <w:vAlign w:val="center"/>
          </w:tcPr>
          <w:p w14:paraId="0A42CB51">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2A37FBDD">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3FD323BA">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235AE067">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5CA5B4E3">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6B986FC7">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30B964B4">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5AF3490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E51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5F935BAA">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2DBB9948">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隧道机器人电源管理板</w:t>
            </w:r>
          </w:p>
        </w:tc>
        <w:tc>
          <w:tcPr>
            <w:tcW w:w="1200" w:type="dxa"/>
            <w:shd w:val="clear" w:color="auto" w:fill="auto"/>
            <w:vAlign w:val="center"/>
          </w:tcPr>
          <w:p w14:paraId="6BC57CA6">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518501D1">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2DDE194A">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33E4EEF1">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702D5385">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33236555">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54C3561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44A1CBCB">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35EF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1DB41E02">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2C82DEF8">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隧道机器人通讯板</w:t>
            </w:r>
          </w:p>
        </w:tc>
        <w:tc>
          <w:tcPr>
            <w:tcW w:w="1200" w:type="dxa"/>
            <w:shd w:val="clear" w:color="auto" w:fill="auto"/>
            <w:vAlign w:val="center"/>
          </w:tcPr>
          <w:p w14:paraId="1B2322BB">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53B7454E">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629E67B0">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14289B52">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17D19F49">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3EA8EC5B">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51BF3823">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1D02929B">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FB0B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0C68B802">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6E8A8F73">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隧道机器人防火门控制板</w:t>
            </w:r>
          </w:p>
        </w:tc>
        <w:tc>
          <w:tcPr>
            <w:tcW w:w="1200" w:type="dxa"/>
            <w:shd w:val="clear" w:color="auto" w:fill="auto"/>
            <w:vAlign w:val="center"/>
          </w:tcPr>
          <w:p w14:paraId="12CDD2B3">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030BD3EB">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64231105">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785A3F60">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45E0A863">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5B971D38">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261E9174">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4616E3B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DB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477790DE">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0CAEE5DD">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LER-3200电源管理板</w:t>
            </w:r>
          </w:p>
        </w:tc>
        <w:tc>
          <w:tcPr>
            <w:tcW w:w="1200" w:type="dxa"/>
            <w:shd w:val="clear" w:color="auto" w:fill="auto"/>
            <w:vAlign w:val="center"/>
          </w:tcPr>
          <w:p w14:paraId="27D0C7B1">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3D665E90">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558617BA">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2B6C65C8">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6B425D14">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22E95921">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0F5108B3">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57C1C08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28C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7FD0F7CB">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44719277">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LER-3200调试接口板</w:t>
            </w:r>
          </w:p>
        </w:tc>
        <w:tc>
          <w:tcPr>
            <w:tcW w:w="1200" w:type="dxa"/>
            <w:shd w:val="clear" w:color="auto" w:fill="auto"/>
            <w:vAlign w:val="center"/>
          </w:tcPr>
          <w:p w14:paraId="3BC2EF0F">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1CC5B440">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79F0642D">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5D5BE12D">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19D0B6EA">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6917DAB9">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27770B7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1C1B78C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A6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530093D9">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7C94E89C">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云台自动门转接板</w:t>
            </w:r>
          </w:p>
        </w:tc>
        <w:tc>
          <w:tcPr>
            <w:tcW w:w="1200" w:type="dxa"/>
            <w:shd w:val="clear" w:color="auto" w:fill="auto"/>
            <w:vAlign w:val="center"/>
          </w:tcPr>
          <w:p w14:paraId="4D612067">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3A7B4AF3">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34CFCB39">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13" w:type="dxa"/>
            <w:shd w:val="clear" w:color="auto" w:fill="FF0000"/>
            <w:vAlign w:val="center"/>
          </w:tcPr>
          <w:p w14:paraId="43A7831B">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472A91B6">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39B7A4D4">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1D8A4731">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518DE60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1D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32E06D38">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50A7EB2C">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驱动管理板</w:t>
            </w:r>
          </w:p>
        </w:tc>
        <w:tc>
          <w:tcPr>
            <w:tcW w:w="1200" w:type="dxa"/>
            <w:shd w:val="clear" w:color="auto" w:fill="auto"/>
            <w:vAlign w:val="center"/>
          </w:tcPr>
          <w:p w14:paraId="1B6C2322">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3B9E2563">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4BF10535">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13" w:type="dxa"/>
            <w:shd w:val="clear" w:color="auto" w:fill="FF0000"/>
            <w:vAlign w:val="center"/>
          </w:tcPr>
          <w:p w14:paraId="14773611">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2E604755">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176DDD23">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0D7D683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39771DF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B4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74A3C092">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71C8E46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驱动控制板</w:t>
            </w:r>
          </w:p>
        </w:tc>
        <w:tc>
          <w:tcPr>
            <w:tcW w:w="1200" w:type="dxa"/>
            <w:shd w:val="clear" w:color="auto" w:fill="auto"/>
            <w:vAlign w:val="center"/>
          </w:tcPr>
          <w:p w14:paraId="525EF7A7">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5C1BF22F">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269636E1">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4F3D83DD">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37EFE1D7">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2AB9F6EC">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3348C0E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5C3B0FEC">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6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560CA7E8">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4609B589">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充电室控制板</w:t>
            </w:r>
          </w:p>
        </w:tc>
        <w:tc>
          <w:tcPr>
            <w:tcW w:w="1200" w:type="dxa"/>
            <w:shd w:val="clear" w:color="auto" w:fill="auto"/>
            <w:vAlign w:val="center"/>
          </w:tcPr>
          <w:p w14:paraId="33D6E988">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6AFED0D0">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0CB34120">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6DE87210">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01855EBE">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31DF2C88">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5946CBF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756BDBAA">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E98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020BF5E9">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7E6A0AD2">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调试接口板</w:t>
            </w:r>
          </w:p>
        </w:tc>
        <w:tc>
          <w:tcPr>
            <w:tcW w:w="1200" w:type="dxa"/>
            <w:shd w:val="clear" w:color="auto" w:fill="auto"/>
            <w:vAlign w:val="center"/>
          </w:tcPr>
          <w:p w14:paraId="1D19EE6D">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61824EA7">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78811E48">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13" w:type="dxa"/>
            <w:shd w:val="clear" w:color="auto" w:fill="FF0000"/>
            <w:vAlign w:val="center"/>
          </w:tcPr>
          <w:p w14:paraId="6BFCD9C6">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62021D87">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57F93F92">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3CEAE87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2C38220A">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C9E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460AEF50">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46521C4B">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电源及音频功放板</w:t>
            </w:r>
          </w:p>
        </w:tc>
        <w:tc>
          <w:tcPr>
            <w:tcW w:w="1200" w:type="dxa"/>
            <w:shd w:val="clear" w:color="auto" w:fill="auto"/>
            <w:vAlign w:val="center"/>
          </w:tcPr>
          <w:p w14:paraId="53EDF3E1">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1DD405A4">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4742E96D">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01F2E357">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7BF72C6C">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22D7EB73">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15942C7A">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4467A16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7F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0F402713">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41FBEE92">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电源管理接口扩展板</w:t>
            </w:r>
          </w:p>
        </w:tc>
        <w:tc>
          <w:tcPr>
            <w:tcW w:w="1200" w:type="dxa"/>
            <w:shd w:val="clear" w:color="auto" w:fill="auto"/>
            <w:vAlign w:val="center"/>
          </w:tcPr>
          <w:p w14:paraId="24A913D4">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54643E85">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0E9B687A">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2F980B47">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159E9683">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6536D5BA">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084C7C7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6626DDD1">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763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6B459712">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329C5D48">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电源管理主CPU板</w:t>
            </w:r>
          </w:p>
        </w:tc>
        <w:tc>
          <w:tcPr>
            <w:tcW w:w="1200" w:type="dxa"/>
            <w:shd w:val="clear" w:color="auto" w:fill="auto"/>
            <w:vAlign w:val="center"/>
          </w:tcPr>
          <w:p w14:paraId="55FD5E8C">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53A29CB7">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5045A7F1">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37B5610A">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00CE81CD">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4A1760C5">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0CAC06F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337568C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527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0FFA53EE">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02B67FC9">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自动挡鼠板控制板</w:t>
            </w:r>
          </w:p>
        </w:tc>
        <w:tc>
          <w:tcPr>
            <w:tcW w:w="1200" w:type="dxa"/>
            <w:shd w:val="clear" w:color="auto" w:fill="auto"/>
            <w:vAlign w:val="center"/>
          </w:tcPr>
          <w:p w14:paraId="0954D4A3">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1CF5E5D0">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4ACB64C1">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5A0E929F">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0E9D7574">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26ED8332">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4047A8B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3BF4B93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C1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2F51272B">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550DDBE9">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自动平开门控制板</w:t>
            </w:r>
          </w:p>
        </w:tc>
        <w:tc>
          <w:tcPr>
            <w:tcW w:w="1200" w:type="dxa"/>
            <w:shd w:val="clear" w:color="auto" w:fill="auto"/>
            <w:vAlign w:val="center"/>
          </w:tcPr>
          <w:p w14:paraId="0DB58D63">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25B8FFFB">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56C44EB6">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513" w:type="dxa"/>
            <w:shd w:val="clear" w:color="auto" w:fill="FF0000"/>
            <w:vAlign w:val="center"/>
          </w:tcPr>
          <w:p w14:paraId="31CE9A8A">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04F98AE2">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626FB461">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3E164F6B">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6B708753">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6D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21CC6CA0">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7B003C2C">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防坠落传感器接口板-1</w:t>
            </w:r>
          </w:p>
        </w:tc>
        <w:tc>
          <w:tcPr>
            <w:tcW w:w="1200" w:type="dxa"/>
            <w:shd w:val="clear" w:color="auto" w:fill="auto"/>
            <w:vAlign w:val="center"/>
          </w:tcPr>
          <w:p w14:paraId="46846C78">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59CA8474">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5065C808">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4B4BDC0D">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4F75BC2C">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062F3EDD">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38A0DC9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5A3F329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C5F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0709C767">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18ED3F9C">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LTR-2210控制板</w:t>
            </w:r>
          </w:p>
        </w:tc>
        <w:tc>
          <w:tcPr>
            <w:tcW w:w="1200" w:type="dxa"/>
            <w:shd w:val="clear" w:color="auto" w:fill="auto"/>
            <w:vAlign w:val="center"/>
          </w:tcPr>
          <w:p w14:paraId="3E6B9679">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20448E47">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6A700223">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513" w:type="dxa"/>
            <w:shd w:val="clear" w:color="auto" w:fill="FF0000"/>
            <w:vAlign w:val="center"/>
          </w:tcPr>
          <w:p w14:paraId="29949703">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3BD6CEB2">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529AF2E1">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7C8E23A6">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46B9244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06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3BF1902F">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7B27178E">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LTR-221024VS12电源转换板</w:t>
            </w:r>
          </w:p>
        </w:tc>
        <w:tc>
          <w:tcPr>
            <w:tcW w:w="1200" w:type="dxa"/>
            <w:shd w:val="clear" w:color="auto" w:fill="auto"/>
            <w:vAlign w:val="center"/>
          </w:tcPr>
          <w:p w14:paraId="18009B5A">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43F373E6">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7896ED1F">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070D4C1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7BBBCFCD">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71D56A63">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5473C19A">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09BFC48B">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B57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4D0F9FB9">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5F0ECE7B">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LTR-2210驱动板</w:t>
            </w:r>
          </w:p>
        </w:tc>
        <w:tc>
          <w:tcPr>
            <w:tcW w:w="1200" w:type="dxa"/>
            <w:shd w:val="clear" w:color="auto" w:fill="auto"/>
            <w:vAlign w:val="center"/>
          </w:tcPr>
          <w:p w14:paraId="4195D14D">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44289829">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78AC27D8">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2024E6CA">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50121D96">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2F28C7DC">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086EE4F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55472B8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1A5C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507330D8">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6100816A">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LES-2121B局放通信板</w:t>
            </w:r>
          </w:p>
        </w:tc>
        <w:tc>
          <w:tcPr>
            <w:tcW w:w="1200" w:type="dxa"/>
            <w:shd w:val="clear" w:color="auto" w:fill="auto"/>
            <w:vAlign w:val="center"/>
          </w:tcPr>
          <w:p w14:paraId="34C8A199">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546CE503">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333F7093">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66CDDEB2">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31EBB888">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4088F146">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37EF5ABB">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3ED02F3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307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78F8FE7B">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19D314C0">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LES-2121B推杆控制板</w:t>
            </w:r>
          </w:p>
        </w:tc>
        <w:tc>
          <w:tcPr>
            <w:tcW w:w="1200" w:type="dxa"/>
            <w:shd w:val="clear" w:color="auto" w:fill="auto"/>
            <w:vAlign w:val="center"/>
          </w:tcPr>
          <w:p w14:paraId="228813F3">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0BBEE272">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5039FD8C">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513" w:type="dxa"/>
            <w:shd w:val="clear" w:color="auto" w:fill="FF0000"/>
            <w:vAlign w:val="center"/>
          </w:tcPr>
          <w:p w14:paraId="5A4238CE">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63541DF4">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77F710A4">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6163B23B">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710898E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E0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67ED4234">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127AFAD3">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LCR-1200绝缘包覆机器人驱动转接板</w:t>
            </w:r>
          </w:p>
        </w:tc>
        <w:tc>
          <w:tcPr>
            <w:tcW w:w="1200" w:type="dxa"/>
            <w:shd w:val="clear" w:color="auto" w:fill="auto"/>
            <w:vAlign w:val="center"/>
          </w:tcPr>
          <w:p w14:paraId="58581F5F">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548901DB">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130C5786">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048E7401">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22B64A61">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7D9E2047">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76B2422A">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50396724">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0A0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039904B8">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10709399">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LCR-1200绝缘包覆机器人主控板</w:t>
            </w:r>
          </w:p>
        </w:tc>
        <w:tc>
          <w:tcPr>
            <w:tcW w:w="1200" w:type="dxa"/>
            <w:shd w:val="clear" w:color="auto" w:fill="auto"/>
            <w:vAlign w:val="center"/>
          </w:tcPr>
          <w:p w14:paraId="665BB97D">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1D16CCAE">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647453FB">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513" w:type="dxa"/>
            <w:shd w:val="clear" w:color="auto" w:fill="FF0000"/>
            <w:vAlign w:val="center"/>
          </w:tcPr>
          <w:p w14:paraId="01403BA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5F06DCCB">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1BBF4B43">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155BBDB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1BFFB259">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EA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1775781D">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78D3B4E7">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绝缘包覆机器人遥控器主控板</w:t>
            </w:r>
          </w:p>
        </w:tc>
        <w:tc>
          <w:tcPr>
            <w:tcW w:w="1200" w:type="dxa"/>
            <w:shd w:val="clear" w:color="auto" w:fill="auto"/>
            <w:vAlign w:val="center"/>
          </w:tcPr>
          <w:p w14:paraId="1D319E95">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3D479048">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2426C70F">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13" w:type="dxa"/>
            <w:shd w:val="clear" w:color="auto" w:fill="FF0000"/>
            <w:vAlign w:val="center"/>
          </w:tcPr>
          <w:p w14:paraId="29E649D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391C4E4B">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5AA9CE84">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70AABA3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7377F04C">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1DBE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73854658">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57902C67">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绝缘包覆机器人遥控器转接板</w:t>
            </w:r>
          </w:p>
        </w:tc>
        <w:tc>
          <w:tcPr>
            <w:tcW w:w="1200" w:type="dxa"/>
            <w:shd w:val="clear" w:color="auto" w:fill="auto"/>
            <w:vAlign w:val="center"/>
          </w:tcPr>
          <w:p w14:paraId="074D2223">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1F549FE3">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330B0FBA">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13" w:type="dxa"/>
            <w:shd w:val="clear" w:color="auto" w:fill="FF0000"/>
            <w:vAlign w:val="center"/>
          </w:tcPr>
          <w:p w14:paraId="27A31089">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77315721">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37FE95F3">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678A1F7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3798CFF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DA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77D5F2F5">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4DD3AED0">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防坠落传感器接口板</w:t>
            </w:r>
          </w:p>
        </w:tc>
        <w:tc>
          <w:tcPr>
            <w:tcW w:w="1200" w:type="dxa"/>
            <w:shd w:val="clear" w:color="auto" w:fill="auto"/>
            <w:vAlign w:val="center"/>
          </w:tcPr>
          <w:p w14:paraId="5A160087">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4D2D432D">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54A26EF1">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13" w:type="dxa"/>
            <w:shd w:val="clear" w:color="auto" w:fill="FF0000"/>
            <w:vAlign w:val="center"/>
          </w:tcPr>
          <w:p w14:paraId="03B2008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220C6286">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4020C98D">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610BE3B6">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086EDFF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293D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2E17ED1E">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7C8E3829">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LTDR-2000A方形电机驱动器转接板</w:t>
            </w:r>
          </w:p>
        </w:tc>
        <w:tc>
          <w:tcPr>
            <w:tcW w:w="1200" w:type="dxa"/>
            <w:shd w:val="clear" w:color="auto" w:fill="auto"/>
            <w:vAlign w:val="center"/>
          </w:tcPr>
          <w:p w14:paraId="198C1951">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6514A781">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27455CF1">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13" w:type="dxa"/>
            <w:shd w:val="clear" w:color="auto" w:fill="FF0000"/>
            <w:vAlign w:val="center"/>
          </w:tcPr>
          <w:p w14:paraId="2D3F369D">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3EEE2CAA">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0BFCBF6C">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390B190A">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432B02E5">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3D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1C879170">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088613C8">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LTDR-2000A长条形电机驱动器转接板</w:t>
            </w:r>
          </w:p>
        </w:tc>
        <w:tc>
          <w:tcPr>
            <w:tcW w:w="1200" w:type="dxa"/>
            <w:shd w:val="clear" w:color="auto" w:fill="auto"/>
            <w:vAlign w:val="center"/>
          </w:tcPr>
          <w:p w14:paraId="73B6D356">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7B8A86BE">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353B42C9">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13" w:type="dxa"/>
            <w:shd w:val="clear" w:color="auto" w:fill="FF0000"/>
            <w:vAlign w:val="center"/>
          </w:tcPr>
          <w:p w14:paraId="4DEA3402">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4938FAFB">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75D50B35">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73535BC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6E908B53">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020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781DC173">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2A9AEF88">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LER-3000C超声波测距电路板</w:t>
            </w:r>
          </w:p>
        </w:tc>
        <w:tc>
          <w:tcPr>
            <w:tcW w:w="1200" w:type="dxa"/>
            <w:shd w:val="clear" w:color="auto" w:fill="auto"/>
            <w:vAlign w:val="center"/>
          </w:tcPr>
          <w:p w14:paraId="42FBC7B5">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084D6B1B">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7E652B3E">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13" w:type="dxa"/>
            <w:shd w:val="clear" w:color="auto" w:fill="FF0000"/>
            <w:vAlign w:val="center"/>
          </w:tcPr>
          <w:p w14:paraId="550C7B9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277699D9">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1400EC0F">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09BBFBB5">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0C5D202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6D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41B54CBA">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1497C999">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LER-3100图像电源管理及音频功放板</w:t>
            </w:r>
          </w:p>
        </w:tc>
        <w:tc>
          <w:tcPr>
            <w:tcW w:w="1200" w:type="dxa"/>
            <w:shd w:val="clear" w:color="auto" w:fill="auto"/>
            <w:vAlign w:val="center"/>
          </w:tcPr>
          <w:p w14:paraId="0A42E9D3">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144A4B0D">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47EA17BC">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13" w:type="dxa"/>
            <w:shd w:val="clear" w:color="auto" w:fill="FF0000"/>
            <w:vAlign w:val="center"/>
          </w:tcPr>
          <w:p w14:paraId="083B7E03">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03823952">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5E3F8152">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2CB6018B">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71429123">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71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66254959">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56A85D54">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LER-3100A小型化驱动电机控制板</w:t>
            </w:r>
          </w:p>
        </w:tc>
        <w:tc>
          <w:tcPr>
            <w:tcW w:w="1200" w:type="dxa"/>
            <w:shd w:val="clear" w:color="auto" w:fill="auto"/>
            <w:vAlign w:val="center"/>
          </w:tcPr>
          <w:p w14:paraId="4A508029">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539941D6">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75C2FB6E">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13" w:type="dxa"/>
            <w:shd w:val="clear" w:color="auto" w:fill="FF0000"/>
            <w:vAlign w:val="center"/>
          </w:tcPr>
          <w:p w14:paraId="19517C1F">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7E1DCFEA">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62F3E63A">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79CC7094">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31420251">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C3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45397F1B">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7F8B35B4">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LER-3100A防跌落和稳压输出板</w:t>
            </w:r>
          </w:p>
        </w:tc>
        <w:tc>
          <w:tcPr>
            <w:tcW w:w="1200" w:type="dxa"/>
            <w:shd w:val="clear" w:color="auto" w:fill="auto"/>
            <w:vAlign w:val="center"/>
          </w:tcPr>
          <w:p w14:paraId="77FEE27D">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057ADF48">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0B879F3A">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1023EB23">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38A2CE9B">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36BD3974">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138DF2D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429F9B6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0E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31A5AB76">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4EB12A7B">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LER-3100A和LER-3200A充电箱通用控制板</w:t>
            </w:r>
          </w:p>
        </w:tc>
        <w:tc>
          <w:tcPr>
            <w:tcW w:w="1200" w:type="dxa"/>
            <w:shd w:val="clear" w:color="auto" w:fill="auto"/>
            <w:vAlign w:val="center"/>
          </w:tcPr>
          <w:p w14:paraId="7D0F0E83">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2B029BA6">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0CE9CC1D">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439E4616">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0313E242">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16CC4BFE">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6424575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5C0193AC">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82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1E42D082">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0C200197">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LER-3100A电源管理板（A版）</w:t>
            </w:r>
          </w:p>
        </w:tc>
        <w:tc>
          <w:tcPr>
            <w:tcW w:w="1200" w:type="dxa"/>
            <w:shd w:val="clear" w:color="auto" w:fill="auto"/>
            <w:vAlign w:val="center"/>
          </w:tcPr>
          <w:p w14:paraId="07D11EDE">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3FEC1DFC">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428A9798">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5C45CE7A">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7CE73080">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6A3D7123">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0D0D54A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776EDA0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CAC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429C8C1F">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0DDA9726">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LQX-101A交换机模块转接板</w:t>
            </w:r>
          </w:p>
        </w:tc>
        <w:tc>
          <w:tcPr>
            <w:tcW w:w="1200" w:type="dxa"/>
            <w:shd w:val="clear" w:color="auto" w:fill="auto"/>
            <w:vAlign w:val="center"/>
          </w:tcPr>
          <w:p w14:paraId="2F0110B1">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52C3FD97">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02F2E32B">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513" w:type="dxa"/>
            <w:shd w:val="clear" w:color="auto" w:fill="FF0000"/>
            <w:vAlign w:val="center"/>
          </w:tcPr>
          <w:p w14:paraId="658C2793">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14E38FEB">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285143BA">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7693BBCC">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125A8E35">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91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28D5C416">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1A2D8EFD">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LQX-101A海康相机转接板</w:t>
            </w:r>
          </w:p>
        </w:tc>
        <w:tc>
          <w:tcPr>
            <w:tcW w:w="1200" w:type="dxa"/>
            <w:shd w:val="clear" w:color="auto" w:fill="auto"/>
            <w:vAlign w:val="center"/>
          </w:tcPr>
          <w:p w14:paraId="6C81B80E">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39E1C009">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6D8A3C66">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13" w:type="dxa"/>
            <w:shd w:val="clear" w:color="auto" w:fill="FF0000"/>
            <w:vAlign w:val="center"/>
          </w:tcPr>
          <w:p w14:paraId="68D60FA9">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7214D987">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317E8E97">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3EC0F3C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3F303641">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DF2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10398866">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573E437C">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LER-3500升降控制板</w:t>
            </w:r>
          </w:p>
        </w:tc>
        <w:tc>
          <w:tcPr>
            <w:tcW w:w="1200" w:type="dxa"/>
            <w:shd w:val="clear" w:color="auto" w:fill="auto"/>
            <w:vAlign w:val="center"/>
          </w:tcPr>
          <w:p w14:paraId="1B58AEA2">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7CE5F758">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17DF6ADC">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13" w:type="dxa"/>
            <w:shd w:val="clear" w:color="auto" w:fill="FF0000"/>
            <w:vAlign w:val="center"/>
          </w:tcPr>
          <w:p w14:paraId="34CD28BE">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334D9786">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62C4BE79">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39F7AF9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5C0BA1DA">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3A2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75A5686B">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307531BA">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LER-3500云台&amp;防跌落控制板</w:t>
            </w:r>
          </w:p>
        </w:tc>
        <w:tc>
          <w:tcPr>
            <w:tcW w:w="1200" w:type="dxa"/>
            <w:shd w:val="clear" w:color="auto" w:fill="auto"/>
            <w:vAlign w:val="center"/>
          </w:tcPr>
          <w:p w14:paraId="641F0435">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7E4A29E1">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56A66C9A">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7FA9F3D7">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117E3A4F">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25720126">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3E0F9EAA">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4E9BCDE4">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1CB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22C6BFB8">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0A56B0D2">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LER-3500电源管理板</w:t>
            </w:r>
          </w:p>
        </w:tc>
        <w:tc>
          <w:tcPr>
            <w:tcW w:w="1200" w:type="dxa"/>
            <w:shd w:val="clear" w:color="auto" w:fill="auto"/>
            <w:vAlign w:val="center"/>
          </w:tcPr>
          <w:p w14:paraId="21BE9A47">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392D81C4">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6F2E8523">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513" w:type="dxa"/>
            <w:shd w:val="clear" w:color="auto" w:fill="FF0000"/>
            <w:vAlign w:val="center"/>
          </w:tcPr>
          <w:p w14:paraId="484217A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12BFB6E0">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306EE77B">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6764D229">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5B4CC39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2B5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4FBB0465">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3E5E16E1">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LER-3500充电机构控制电路板</w:t>
            </w:r>
          </w:p>
        </w:tc>
        <w:tc>
          <w:tcPr>
            <w:tcW w:w="1200" w:type="dxa"/>
            <w:shd w:val="clear" w:color="auto" w:fill="auto"/>
            <w:vAlign w:val="center"/>
          </w:tcPr>
          <w:p w14:paraId="6F7B007C">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4C0C01F6">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44943AEA">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13" w:type="dxa"/>
            <w:shd w:val="clear" w:color="auto" w:fill="FF0000"/>
            <w:vAlign w:val="center"/>
          </w:tcPr>
          <w:p w14:paraId="3859FAB4">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6872D42C">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313D1FFE">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1950398B">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14577374">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B0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39F53158">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3B7272A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LES-2120A海康相机转接板</w:t>
            </w:r>
          </w:p>
        </w:tc>
        <w:tc>
          <w:tcPr>
            <w:tcW w:w="1200" w:type="dxa"/>
            <w:shd w:val="clear" w:color="auto" w:fill="auto"/>
            <w:vAlign w:val="center"/>
          </w:tcPr>
          <w:p w14:paraId="7F69FB59">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75429D42">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4A294CDB">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13" w:type="dxa"/>
            <w:shd w:val="clear" w:color="auto" w:fill="FF0000"/>
            <w:vAlign w:val="center"/>
          </w:tcPr>
          <w:p w14:paraId="7FCAD9AF">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71AD6EA6">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5B28049C">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5C64950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06BF489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FE8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4712BCC2">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5BF4E006">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LES-2121驱动控制板</w:t>
            </w:r>
          </w:p>
        </w:tc>
        <w:tc>
          <w:tcPr>
            <w:tcW w:w="1200" w:type="dxa"/>
            <w:shd w:val="clear" w:color="auto" w:fill="auto"/>
            <w:vAlign w:val="center"/>
          </w:tcPr>
          <w:p w14:paraId="6656BCD7">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7308D8C5">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58D8E8A0">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513" w:type="dxa"/>
            <w:shd w:val="clear" w:color="auto" w:fill="FF0000"/>
            <w:vAlign w:val="center"/>
          </w:tcPr>
          <w:p w14:paraId="6DABAB5A">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29471191">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1F6AE56A">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165469E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082D8C8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EE18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670BB1CE">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7AE30DED">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LES-2121电源接口板</w:t>
            </w:r>
          </w:p>
        </w:tc>
        <w:tc>
          <w:tcPr>
            <w:tcW w:w="1200" w:type="dxa"/>
            <w:shd w:val="clear" w:color="auto" w:fill="auto"/>
            <w:vAlign w:val="center"/>
          </w:tcPr>
          <w:p w14:paraId="2D875CC2">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20991690">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40717195">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513" w:type="dxa"/>
            <w:shd w:val="clear" w:color="auto" w:fill="FF0000"/>
            <w:vAlign w:val="center"/>
          </w:tcPr>
          <w:p w14:paraId="49538E04">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2959C08E">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4E8C6144">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52B8B1F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1DE5855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24BE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10AA63B2">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0AD16B67">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LES-2121环境监测传感器接口板(I)</w:t>
            </w:r>
          </w:p>
        </w:tc>
        <w:tc>
          <w:tcPr>
            <w:tcW w:w="1200" w:type="dxa"/>
            <w:shd w:val="clear" w:color="auto" w:fill="auto"/>
            <w:vAlign w:val="center"/>
          </w:tcPr>
          <w:p w14:paraId="15FC1DB1">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77F0E991">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875" w:type="dxa"/>
            <w:shd w:val="clear" w:color="000000" w:fill="FFFFFF"/>
            <w:vAlign w:val="center"/>
          </w:tcPr>
          <w:p w14:paraId="22D23707">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1513" w:type="dxa"/>
            <w:shd w:val="clear" w:color="auto" w:fill="FF0000"/>
            <w:vAlign w:val="center"/>
          </w:tcPr>
          <w:p w14:paraId="6FD9C7A8">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177DFB48">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352CAFC3">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538AE893">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4737A810">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7FD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08188CBC">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14285DDE">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生产用钢网制作</w:t>
            </w:r>
          </w:p>
        </w:tc>
        <w:tc>
          <w:tcPr>
            <w:tcW w:w="1200" w:type="dxa"/>
            <w:shd w:val="clear" w:color="auto" w:fill="auto"/>
            <w:vAlign w:val="center"/>
          </w:tcPr>
          <w:p w14:paraId="6774BFE3">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5C0CA0B3">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75" w:type="dxa"/>
            <w:shd w:val="clear" w:color="000000" w:fill="FFFFFF"/>
            <w:vAlign w:val="center"/>
          </w:tcPr>
          <w:p w14:paraId="16656E8B">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13" w:type="dxa"/>
            <w:shd w:val="clear" w:color="auto" w:fill="FF0000"/>
            <w:vAlign w:val="center"/>
          </w:tcPr>
          <w:p w14:paraId="5DB27529">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5E5BF0F0">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5B029EF5">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028CEDD8">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05D81BFA">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B5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25FD5160">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405E195B">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波峰焊载具</w:t>
            </w:r>
          </w:p>
        </w:tc>
        <w:tc>
          <w:tcPr>
            <w:tcW w:w="1200" w:type="dxa"/>
            <w:shd w:val="clear" w:color="auto" w:fill="auto"/>
            <w:vAlign w:val="center"/>
          </w:tcPr>
          <w:p w14:paraId="6C888A14">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4E49EBF2">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75" w:type="dxa"/>
            <w:shd w:val="clear" w:color="000000" w:fill="FFFFFF"/>
            <w:vAlign w:val="center"/>
          </w:tcPr>
          <w:p w14:paraId="6CBD38E1">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13" w:type="dxa"/>
            <w:shd w:val="clear" w:color="auto" w:fill="FF0000"/>
            <w:vAlign w:val="center"/>
          </w:tcPr>
          <w:p w14:paraId="14CFBA0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42BB30B9">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594069C6">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19F9AB7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6B50399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AF6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4A4D9D8E">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649D69E2">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波峰焊载具-1</w:t>
            </w:r>
          </w:p>
        </w:tc>
        <w:tc>
          <w:tcPr>
            <w:tcW w:w="1200" w:type="dxa"/>
            <w:shd w:val="clear" w:color="auto" w:fill="auto"/>
            <w:vAlign w:val="center"/>
          </w:tcPr>
          <w:p w14:paraId="17B1FAFB">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2AB1252E">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75" w:type="dxa"/>
            <w:shd w:val="clear" w:color="000000" w:fill="FFFFFF"/>
            <w:vAlign w:val="center"/>
          </w:tcPr>
          <w:p w14:paraId="3AF2F08C">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13" w:type="dxa"/>
            <w:shd w:val="clear" w:color="auto" w:fill="FF0000"/>
            <w:vAlign w:val="center"/>
          </w:tcPr>
          <w:p w14:paraId="4207703B">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73F74C61">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67539AEB">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70875EA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4C8C18A1">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79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673D391F">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5CD4224C">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2层板</w:t>
            </w:r>
          </w:p>
        </w:tc>
        <w:tc>
          <w:tcPr>
            <w:tcW w:w="1200" w:type="dxa"/>
            <w:shd w:val="clear" w:color="auto" w:fill="auto"/>
            <w:vAlign w:val="center"/>
          </w:tcPr>
          <w:p w14:paraId="0767EBFE">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6FA3B469">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875" w:type="dxa"/>
            <w:shd w:val="clear" w:color="000000" w:fill="FFFFFF"/>
            <w:vAlign w:val="center"/>
          </w:tcPr>
          <w:p w14:paraId="567DD2B7">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13" w:type="dxa"/>
            <w:shd w:val="clear" w:color="auto" w:fill="FF0000"/>
            <w:vAlign w:val="center"/>
          </w:tcPr>
          <w:p w14:paraId="79928AB7">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4549AE30">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1DADE0DF">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20D65AD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60143CBB">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179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0E64E3DC">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350FEA27">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2层板-1</w:t>
            </w:r>
          </w:p>
        </w:tc>
        <w:tc>
          <w:tcPr>
            <w:tcW w:w="1200" w:type="dxa"/>
            <w:shd w:val="clear" w:color="auto" w:fill="auto"/>
            <w:vAlign w:val="center"/>
          </w:tcPr>
          <w:p w14:paraId="2A55271A">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7CC3CA51">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875" w:type="dxa"/>
            <w:shd w:val="clear" w:color="000000" w:fill="FFFFFF"/>
            <w:vAlign w:val="center"/>
          </w:tcPr>
          <w:p w14:paraId="70EB225F">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13" w:type="dxa"/>
            <w:shd w:val="clear" w:color="auto" w:fill="FF0000"/>
            <w:vAlign w:val="center"/>
          </w:tcPr>
          <w:p w14:paraId="2A49804C">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0E2D9BEE">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37A5A065">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219C63D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1D50700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D60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0E008EE1">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6BF6ABAE">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4层板</w:t>
            </w:r>
          </w:p>
        </w:tc>
        <w:tc>
          <w:tcPr>
            <w:tcW w:w="1200" w:type="dxa"/>
            <w:shd w:val="clear" w:color="auto" w:fill="auto"/>
            <w:vAlign w:val="center"/>
          </w:tcPr>
          <w:p w14:paraId="6A965B07">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118DE5DB">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875" w:type="dxa"/>
            <w:shd w:val="clear" w:color="000000" w:fill="FFFFFF"/>
            <w:vAlign w:val="center"/>
          </w:tcPr>
          <w:p w14:paraId="333678E2">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13" w:type="dxa"/>
            <w:shd w:val="clear" w:color="auto" w:fill="FF0000"/>
            <w:vAlign w:val="center"/>
          </w:tcPr>
          <w:p w14:paraId="2BC1FA3D">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649245CD">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0CD5EFFB">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35DB9BC4">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5C470AD5">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F4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1D177A12">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42468DE6">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4层板-1</w:t>
            </w:r>
          </w:p>
        </w:tc>
        <w:tc>
          <w:tcPr>
            <w:tcW w:w="1200" w:type="dxa"/>
            <w:shd w:val="clear" w:color="auto" w:fill="auto"/>
            <w:vAlign w:val="center"/>
          </w:tcPr>
          <w:p w14:paraId="7DBFF845">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16D40220">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875" w:type="dxa"/>
            <w:shd w:val="clear" w:color="000000" w:fill="FFFFFF"/>
            <w:vAlign w:val="center"/>
          </w:tcPr>
          <w:p w14:paraId="3C5DBDDD">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13" w:type="dxa"/>
            <w:shd w:val="clear" w:color="auto" w:fill="FF0000"/>
            <w:vAlign w:val="center"/>
          </w:tcPr>
          <w:p w14:paraId="0C2B0B62">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2AB7F980">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5291FA64">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1C9498F5">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5A9B1DE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D38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7D1510B0">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35D633D0">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6层板</w:t>
            </w:r>
          </w:p>
        </w:tc>
        <w:tc>
          <w:tcPr>
            <w:tcW w:w="1200" w:type="dxa"/>
            <w:shd w:val="clear" w:color="auto" w:fill="auto"/>
            <w:vAlign w:val="center"/>
          </w:tcPr>
          <w:p w14:paraId="618F3236">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29F77C10">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875" w:type="dxa"/>
            <w:shd w:val="clear" w:color="000000" w:fill="FFFFFF"/>
            <w:vAlign w:val="center"/>
          </w:tcPr>
          <w:p w14:paraId="5383A6E5">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13" w:type="dxa"/>
            <w:shd w:val="clear" w:color="auto" w:fill="FF0000"/>
            <w:vAlign w:val="center"/>
          </w:tcPr>
          <w:p w14:paraId="63AE839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31091613">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54950553">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598935FA">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4E2286E7">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8E4F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6A138597">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3FB26D57">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8层板</w:t>
            </w:r>
          </w:p>
        </w:tc>
        <w:tc>
          <w:tcPr>
            <w:tcW w:w="1200" w:type="dxa"/>
            <w:shd w:val="clear" w:color="auto" w:fill="auto"/>
            <w:vAlign w:val="center"/>
          </w:tcPr>
          <w:p w14:paraId="0CFB3919">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2E7A2421">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875" w:type="dxa"/>
            <w:shd w:val="clear" w:color="000000" w:fill="FFFFFF"/>
            <w:vAlign w:val="center"/>
          </w:tcPr>
          <w:p w14:paraId="324E7EA4">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13" w:type="dxa"/>
            <w:shd w:val="clear" w:color="auto" w:fill="FF0000"/>
            <w:vAlign w:val="center"/>
          </w:tcPr>
          <w:p w14:paraId="7013EF6A">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357B9664">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43E059FC">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634C3986">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71688675">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AC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1BDDD029">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2438ECB7">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SMT焊接板卡组件</w:t>
            </w:r>
          </w:p>
        </w:tc>
        <w:tc>
          <w:tcPr>
            <w:tcW w:w="1200" w:type="dxa"/>
            <w:shd w:val="clear" w:color="auto" w:fill="auto"/>
            <w:vAlign w:val="center"/>
          </w:tcPr>
          <w:p w14:paraId="0EAAE809">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7AED30E6">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875" w:type="dxa"/>
            <w:shd w:val="clear" w:color="000000" w:fill="FFFFFF"/>
            <w:vAlign w:val="center"/>
          </w:tcPr>
          <w:p w14:paraId="4F93C6AC">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13" w:type="dxa"/>
            <w:shd w:val="clear" w:color="auto" w:fill="FF0000"/>
            <w:vAlign w:val="center"/>
          </w:tcPr>
          <w:p w14:paraId="0B429719">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6E5C851A">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412CB112">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7D5E3683">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2B9FEB8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032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097E3E76">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057E595D">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SMT焊接板卡组件-1</w:t>
            </w:r>
          </w:p>
        </w:tc>
        <w:tc>
          <w:tcPr>
            <w:tcW w:w="1200" w:type="dxa"/>
            <w:shd w:val="clear" w:color="auto" w:fill="auto"/>
            <w:vAlign w:val="center"/>
          </w:tcPr>
          <w:p w14:paraId="7B208836">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35380FFB">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项</w:t>
            </w:r>
          </w:p>
        </w:tc>
        <w:tc>
          <w:tcPr>
            <w:tcW w:w="875" w:type="dxa"/>
            <w:shd w:val="clear" w:color="000000" w:fill="FFFFFF"/>
            <w:vAlign w:val="center"/>
          </w:tcPr>
          <w:p w14:paraId="7C214533">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513" w:type="dxa"/>
            <w:shd w:val="clear" w:color="auto" w:fill="FF0000"/>
            <w:vAlign w:val="center"/>
          </w:tcPr>
          <w:p w14:paraId="43006BA4">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587094F6">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1C8EA2E3">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3CA0236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7F9510B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26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4B2BF3CD">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18AE34C4">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表贴焊点</w:t>
            </w:r>
          </w:p>
        </w:tc>
        <w:tc>
          <w:tcPr>
            <w:tcW w:w="1200" w:type="dxa"/>
            <w:shd w:val="clear" w:color="auto" w:fill="auto"/>
            <w:vAlign w:val="center"/>
          </w:tcPr>
          <w:p w14:paraId="3CDA71AF">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7CA37A8F">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75" w:type="dxa"/>
            <w:shd w:val="clear" w:color="000000" w:fill="FFFFFF"/>
            <w:vAlign w:val="center"/>
          </w:tcPr>
          <w:p w14:paraId="4B8AFF75">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5000</w:t>
            </w:r>
          </w:p>
        </w:tc>
        <w:tc>
          <w:tcPr>
            <w:tcW w:w="1513" w:type="dxa"/>
            <w:shd w:val="clear" w:color="auto" w:fill="FF0000"/>
            <w:vAlign w:val="center"/>
          </w:tcPr>
          <w:p w14:paraId="3E7D2540">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5E8EDC55">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768CF2C4">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4D4961E5">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79E0040E">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676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70501A0E">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660E5F5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直插焊点</w:t>
            </w:r>
          </w:p>
        </w:tc>
        <w:tc>
          <w:tcPr>
            <w:tcW w:w="1200" w:type="dxa"/>
            <w:shd w:val="clear" w:color="auto" w:fill="auto"/>
            <w:vAlign w:val="center"/>
          </w:tcPr>
          <w:p w14:paraId="47BCDA3B">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1C896050">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75" w:type="dxa"/>
            <w:shd w:val="clear" w:color="000000" w:fill="FFFFFF"/>
            <w:vAlign w:val="center"/>
          </w:tcPr>
          <w:p w14:paraId="37DE93DD">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5000</w:t>
            </w:r>
          </w:p>
        </w:tc>
        <w:tc>
          <w:tcPr>
            <w:tcW w:w="1513" w:type="dxa"/>
            <w:shd w:val="clear" w:color="auto" w:fill="FF0000"/>
            <w:vAlign w:val="center"/>
          </w:tcPr>
          <w:p w14:paraId="1BB67B1E">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44B81BEC">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04229724">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40F26F3D">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31829DF2">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064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499" w:type="dxa"/>
            <w:vMerge w:val="continue"/>
            <w:vAlign w:val="center"/>
          </w:tcPr>
          <w:p w14:paraId="04192702">
            <w:pPr>
              <w:shd w:val="clear"/>
              <w:adjustRightInd w:val="0"/>
              <w:snapToGrid w:val="0"/>
              <w:jc w:val="center"/>
              <w:rPr>
                <w:rFonts w:hint="eastAsia" w:ascii="宋体" w:hAnsi="宋体" w:eastAsia="宋体" w:cs="宋体"/>
                <w:color w:val="auto"/>
                <w:kern w:val="0"/>
                <w:sz w:val="24"/>
                <w:szCs w:val="24"/>
                <w:highlight w:val="none"/>
              </w:rPr>
            </w:pPr>
          </w:p>
        </w:tc>
        <w:tc>
          <w:tcPr>
            <w:tcW w:w="1766" w:type="dxa"/>
            <w:shd w:val="clear" w:color="auto" w:fill="auto"/>
            <w:vAlign w:val="center"/>
          </w:tcPr>
          <w:p w14:paraId="1C533865">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喷涂三防漆</w:t>
            </w:r>
          </w:p>
        </w:tc>
        <w:tc>
          <w:tcPr>
            <w:tcW w:w="1200" w:type="dxa"/>
            <w:shd w:val="clear" w:color="auto" w:fill="auto"/>
            <w:vAlign w:val="center"/>
          </w:tcPr>
          <w:p w14:paraId="073666AB">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详见技术图纸</w:t>
            </w:r>
          </w:p>
        </w:tc>
        <w:tc>
          <w:tcPr>
            <w:tcW w:w="750" w:type="dxa"/>
            <w:shd w:val="clear" w:color="000000" w:fill="FFFFFF"/>
            <w:vAlign w:val="center"/>
          </w:tcPr>
          <w:p w14:paraId="73F81E4F">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平方厘米</w:t>
            </w:r>
          </w:p>
        </w:tc>
        <w:tc>
          <w:tcPr>
            <w:tcW w:w="875" w:type="dxa"/>
            <w:shd w:val="clear" w:color="000000" w:fill="FFFFFF"/>
            <w:vAlign w:val="center"/>
          </w:tcPr>
          <w:p w14:paraId="449E8AFF">
            <w:pPr>
              <w:keepNext w:val="0"/>
              <w:keepLines w:val="0"/>
              <w:widowControl/>
              <w:suppressLineNumbers w:val="0"/>
              <w:shd w:val="clear"/>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1200</w:t>
            </w:r>
          </w:p>
        </w:tc>
        <w:tc>
          <w:tcPr>
            <w:tcW w:w="1513" w:type="dxa"/>
            <w:shd w:val="clear" w:color="auto" w:fill="FF0000"/>
            <w:vAlign w:val="center"/>
          </w:tcPr>
          <w:p w14:paraId="55D39432">
            <w:pPr>
              <w:keepNext w:val="0"/>
              <w:keepLines w:val="0"/>
              <w:widowControl/>
              <w:suppressLineNumbers w:val="0"/>
              <w:shd w:val="clear"/>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接供货通知后20日内</w:t>
            </w:r>
          </w:p>
        </w:tc>
        <w:tc>
          <w:tcPr>
            <w:tcW w:w="837" w:type="dxa"/>
            <w:vAlign w:val="center"/>
          </w:tcPr>
          <w:p w14:paraId="45C8CFB3">
            <w:pPr>
              <w:shd w:val="clear"/>
              <w:adjustRightInd w:val="0"/>
              <w:snapToGrid w:val="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2年</w:t>
            </w:r>
          </w:p>
        </w:tc>
        <w:tc>
          <w:tcPr>
            <w:tcW w:w="2247" w:type="dxa"/>
            <w:shd w:val="clear" w:color="auto" w:fill="auto"/>
            <w:vAlign w:val="center"/>
          </w:tcPr>
          <w:p w14:paraId="74611BC7">
            <w:pPr>
              <w:keepNext w:val="0"/>
              <w:keepLines w:val="0"/>
              <w:widowControl/>
              <w:suppressLineNumbers w:val="0"/>
              <w:shd w:val="clear"/>
              <w:jc w:val="left"/>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买方指定地点地面交货</w:t>
            </w:r>
          </w:p>
        </w:tc>
        <w:tc>
          <w:tcPr>
            <w:tcW w:w="2078" w:type="dxa"/>
            <w:vMerge w:val="continue"/>
            <w:shd w:val="clear" w:color="auto" w:fill="auto"/>
            <w:vAlign w:val="center"/>
          </w:tcPr>
          <w:p w14:paraId="5CC65D5F">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337" w:type="dxa"/>
            <w:vMerge w:val="continue"/>
            <w:shd w:val="clear" w:color="auto" w:fill="auto"/>
            <w:vAlign w:val="center"/>
          </w:tcPr>
          <w:p w14:paraId="6D2987B9">
            <w:pPr>
              <w:keepNext w:val="0"/>
              <w:keepLines w:val="0"/>
              <w:widowControl/>
              <w:suppressLineNumbers w:val="0"/>
              <w:shd w:val="clear"/>
              <w:jc w:val="left"/>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3BDC16F5">
      <w:pPr>
        <w:pStyle w:val="17"/>
        <w:numPr>
          <w:ilvl w:val="0"/>
          <w:numId w:val="0"/>
        </w:numPr>
        <w:spacing w:line="240" w:lineRule="auto"/>
        <w:ind w:leftChars="-170" w:firstLine="480" w:firstLineChars="20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auto"/>
          <w:sz w:val="24"/>
          <w:szCs w:val="24"/>
          <w:highlight w:val="none"/>
        </w:rPr>
        <w:t>具体供货不局限于上述产品。应包括上述产品相关配件，类似升级产品</w:t>
      </w:r>
      <w:r>
        <w:rPr>
          <w:rFonts w:hint="eastAsia" w:ascii="宋体" w:hAnsi="宋体" w:eastAsia="宋体" w:cs="宋体"/>
          <w:color w:val="000000" w:themeColor="text1"/>
          <w:sz w:val="24"/>
          <w:szCs w:val="24"/>
          <w:highlight w:val="none"/>
          <w14:textFill>
            <w14:solidFill>
              <w14:schemeClr w14:val="tx1"/>
            </w14:solidFill>
          </w14:textFill>
        </w:rPr>
        <w:t>。</w:t>
      </w:r>
    </w:p>
    <w:p w14:paraId="3BA5F4F5">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p w14:paraId="40889E02">
      <w:pPr>
        <w:pStyle w:val="15"/>
        <w:rPr>
          <w:rFonts w:hint="eastAsia" w:ascii="宋体" w:hAnsi="宋体" w:eastAsia="宋体" w:cs="宋体"/>
          <w:sz w:val="24"/>
          <w:szCs w:val="24"/>
          <w:highlight w:val="none"/>
        </w:rPr>
      </w:pPr>
      <w:r>
        <w:rPr>
          <w:rFonts w:hint="eastAsia" w:ascii="宋体" w:hAnsi="宋体" w:eastAsia="宋体" w:cs="宋体"/>
          <w:sz w:val="24"/>
          <w:szCs w:val="24"/>
          <w:highlight w:val="none"/>
        </w:rPr>
        <w:t>1.取得《国家电网有限公司集中规模招标采购供应商资质能力核实证明》</w:t>
      </w:r>
      <w:r>
        <w:rPr>
          <w:rFonts w:hint="eastAsia" w:ascii="宋体" w:hAnsi="宋体" w:eastAsia="宋体" w:cs="宋体"/>
          <w:sz w:val="24"/>
          <w:szCs w:val="24"/>
          <w:highlight w:val="none"/>
          <w:lang w:eastAsia="zh-CN"/>
        </w:rPr>
        <w:t>或《国网智能科技股份有限公司集中规模招标采购供应商资质能力核实证明》</w:t>
      </w:r>
      <w:r>
        <w:rPr>
          <w:rFonts w:hint="eastAsia" w:ascii="宋体" w:hAnsi="宋体" w:eastAsia="宋体" w:cs="宋体"/>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6C16F43B">
      <w:pPr>
        <w:rPr>
          <w:rFonts w:hint="eastAsia" w:ascii="宋体" w:hAnsi="宋体" w:eastAsia="宋体" w:cs="宋体"/>
          <w:sz w:val="24"/>
          <w:szCs w:val="24"/>
          <w:highlight w:val="none"/>
        </w:rPr>
      </w:pPr>
      <w:r>
        <w:rPr>
          <w:rFonts w:hint="eastAsia" w:ascii="宋体" w:hAnsi="宋体" w:eastAsia="宋体" w:cs="宋体"/>
          <w:sz w:val="24"/>
          <w:szCs w:val="24"/>
          <w:highlight w:val="none"/>
        </w:rPr>
        <w:t>2.投标文件中提供的证明材料复印件应复印清晰、可辨认且不得遮盖、涂抹，否则视为无效。</w:t>
      </w:r>
    </w:p>
    <w:p w14:paraId="43478EA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CFF6E">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D4734">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3D4734">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084A9FF8">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084A9FF8">
                    <w:pPr>
                      <w:pStyle w:val="9"/>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9C22D4"/>
    <w:rsid w:val="04707138"/>
    <w:rsid w:val="04860D8F"/>
    <w:rsid w:val="07563215"/>
    <w:rsid w:val="0A8B5858"/>
    <w:rsid w:val="0A903D5A"/>
    <w:rsid w:val="0B98555E"/>
    <w:rsid w:val="0C9566ED"/>
    <w:rsid w:val="0F684056"/>
    <w:rsid w:val="0FF52363"/>
    <w:rsid w:val="10C017AC"/>
    <w:rsid w:val="11EF4173"/>
    <w:rsid w:val="16267F4A"/>
    <w:rsid w:val="17252504"/>
    <w:rsid w:val="17832749"/>
    <w:rsid w:val="188E6C44"/>
    <w:rsid w:val="18E776A7"/>
    <w:rsid w:val="193F7A71"/>
    <w:rsid w:val="1DA30EAE"/>
    <w:rsid w:val="22370CEE"/>
    <w:rsid w:val="22BC120E"/>
    <w:rsid w:val="22F71DBE"/>
    <w:rsid w:val="26BD5819"/>
    <w:rsid w:val="28455ABC"/>
    <w:rsid w:val="2EBF6414"/>
    <w:rsid w:val="306A12B7"/>
    <w:rsid w:val="352A4DE6"/>
    <w:rsid w:val="36656AFE"/>
    <w:rsid w:val="3A2F2590"/>
    <w:rsid w:val="3C236125"/>
    <w:rsid w:val="3CAC611A"/>
    <w:rsid w:val="3CED70CC"/>
    <w:rsid w:val="42CE694E"/>
    <w:rsid w:val="4AA15384"/>
    <w:rsid w:val="4ABD7A75"/>
    <w:rsid w:val="4AE72A13"/>
    <w:rsid w:val="4CC4300C"/>
    <w:rsid w:val="4D2E620D"/>
    <w:rsid w:val="4F403134"/>
    <w:rsid w:val="502B49E2"/>
    <w:rsid w:val="50E64EAF"/>
    <w:rsid w:val="50EC207F"/>
    <w:rsid w:val="511E0452"/>
    <w:rsid w:val="51340035"/>
    <w:rsid w:val="516A3318"/>
    <w:rsid w:val="596365DF"/>
    <w:rsid w:val="62EB6404"/>
    <w:rsid w:val="637846F9"/>
    <w:rsid w:val="65501489"/>
    <w:rsid w:val="65D33E68"/>
    <w:rsid w:val="668F4233"/>
    <w:rsid w:val="66CD6B09"/>
    <w:rsid w:val="69775881"/>
    <w:rsid w:val="699B2708"/>
    <w:rsid w:val="6B0F6C92"/>
    <w:rsid w:val="6B8F54C3"/>
    <w:rsid w:val="72A11576"/>
    <w:rsid w:val="762519CD"/>
    <w:rsid w:val="779E0348"/>
    <w:rsid w:val="77C16217"/>
    <w:rsid w:val="785250C1"/>
    <w:rsid w:val="7BCB0989"/>
    <w:rsid w:val="7C30728F"/>
    <w:rsid w:val="7CBD36FE"/>
    <w:rsid w:val="7D20753B"/>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next w:val="2"/>
    <w:autoRedefine/>
    <w:qFormat/>
    <w:uiPriority w:val="0"/>
    <w:pPr>
      <w:spacing w:after="120"/>
      <w:ind w:left="420"/>
    </w:pPr>
    <w:rPr>
      <w:sz w:val="22"/>
    </w:rPr>
  </w:style>
  <w:style w:type="paragraph" w:customStyle="1" w:styleId="4">
    <w:name w:val="表格文字"/>
    <w:basedOn w:val="5"/>
    <w:next w:val="1"/>
    <w:qFormat/>
    <w:uiPriority w:val="0"/>
    <w:pPr>
      <w:jc w:val="left"/>
    </w:pPr>
    <w:rPr>
      <w:rFonts w:ascii="宋体" w:hAnsi="宋体" w:cs="宋体"/>
      <w:sz w:val="18"/>
      <w:szCs w:val="18"/>
    </w:rPr>
  </w:style>
  <w:style w:type="paragraph" w:styleId="5">
    <w:name w:val="List"/>
    <w:basedOn w:val="1"/>
    <w:qFormat/>
    <w:uiPriority w:val="0"/>
    <w:pPr>
      <w:ind w:left="420" w:hanging="420"/>
    </w:pPr>
    <w:rPr>
      <w:rFonts w:hint="eastAsia"/>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7501</Words>
  <Characters>8376</Characters>
  <Lines>0</Lines>
  <Paragraphs>0</Paragraphs>
  <TotalTime>5</TotalTime>
  <ScaleCrop>false</ScaleCrop>
  <LinksUpToDate>false</LinksUpToDate>
  <CharactersWithSpaces>8400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2026-04-07T10:28:31Z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48285E94C064493D8E93AB99216E3DB7_13</vt:lpwstr>
  </property>
  <property fmtid="{D5CDD505-2E9C-101B-9397-08002B2CF9AE}" pid="4" name="KSOTemplateDocerSaveRecord">
    <vt:lpwstr>eyJoZGlkIjoiYWYyNmUzZTIxOTM2NWQ5NGQwNDYxODU3N2MzMjZhNzAiLCJ1c2VySWQiOiI5NjA4MzkzNTgifQ==</vt:lpwstr>
  </property>
</Properties>
</file>