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E535">
      <w:pPr>
        <w:pStyle w:val="4"/>
        <w:shd w:val="clear"/>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8"/>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95"/>
        <w:gridCol w:w="5923"/>
        <w:gridCol w:w="855"/>
        <w:gridCol w:w="1133"/>
        <w:gridCol w:w="1171"/>
        <w:gridCol w:w="2530"/>
      </w:tblGrid>
      <w:tr w14:paraId="6FB5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center"/>
          </w:tcPr>
          <w:p w14:paraId="77DE6552">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395" w:type="dxa"/>
            <w:shd w:val="clear" w:color="auto" w:fill="auto"/>
            <w:vAlign w:val="center"/>
          </w:tcPr>
          <w:p w14:paraId="29E1F71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5923" w:type="dxa"/>
            <w:shd w:val="clear" w:color="auto" w:fill="auto"/>
            <w:vAlign w:val="center"/>
          </w:tcPr>
          <w:p w14:paraId="5CD13AB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855" w:type="dxa"/>
            <w:shd w:val="clear" w:color="auto" w:fill="auto"/>
            <w:vAlign w:val="center"/>
          </w:tcPr>
          <w:p w14:paraId="61C781DC">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133" w:type="dxa"/>
            <w:shd w:val="clear" w:color="auto" w:fill="auto"/>
            <w:vAlign w:val="center"/>
          </w:tcPr>
          <w:p w14:paraId="3DCDB1E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171" w:type="dxa"/>
            <w:shd w:val="clear" w:color="auto" w:fill="auto"/>
            <w:vAlign w:val="center"/>
          </w:tcPr>
          <w:p w14:paraId="172EFB15">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2530" w:type="dxa"/>
            <w:shd w:val="clear" w:color="auto" w:fill="auto"/>
            <w:vAlign w:val="center"/>
          </w:tcPr>
          <w:p w14:paraId="4DA86375">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155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restart"/>
            <w:vAlign w:val="center"/>
          </w:tcPr>
          <w:p w14:paraId="74F825E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高清融合组件等租赁项目（包1）</w:t>
            </w:r>
          </w:p>
        </w:tc>
        <w:tc>
          <w:tcPr>
            <w:tcW w:w="1395" w:type="dxa"/>
            <w:shd w:val="clear" w:color="auto" w:fill="auto"/>
            <w:vAlign w:val="center"/>
          </w:tcPr>
          <w:p w14:paraId="6ED3C66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皮卡运输车租赁</w:t>
            </w:r>
          </w:p>
        </w:tc>
        <w:tc>
          <w:tcPr>
            <w:tcW w:w="5923" w:type="dxa"/>
            <w:shd w:val="clear" w:color="auto" w:fill="auto"/>
            <w:vAlign w:val="center"/>
          </w:tcPr>
          <w:p w14:paraId="4D6EFC1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租赁皮卡运输车，最大载重≥400KG；排量≥2.4L；最大功率≥110kW；最大扭矩≥230N.m；装载平台尺寸≥1450*1450*400mm</w:t>
            </w:r>
          </w:p>
        </w:tc>
        <w:tc>
          <w:tcPr>
            <w:tcW w:w="855" w:type="dxa"/>
            <w:shd w:val="clear" w:color="000000" w:fill="FFFFFF"/>
            <w:vAlign w:val="center"/>
          </w:tcPr>
          <w:p w14:paraId="35C8D6E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1133" w:type="dxa"/>
            <w:shd w:val="clear" w:color="000000" w:fill="FFFFFF"/>
            <w:vAlign w:val="center"/>
          </w:tcPr>
          <w:p w14:paraId="74E8C3F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3000.00</w:t>
            </w:r>
          </w:p>
        </w:tc>
        <w:tc>
          <w:tcPr>
            <w:tcW w:w="1171" w:type="dxa"/>
            <w:vMerge w:val="restart"/>
            <w:shd w:val="clear" w:color="auto" w:fill="auto"/>
            <w:vAlign w:val="center"/>
          </w:tcPr>
          <w:p w14:paraId="20B1C99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接到服务通知后150日内</w:t>
            </w:r>
          </w:p>
        </w:tc>
        <w:tc>
          <w:tcPr>
            <w:tcW w:w="2530" w:type="dxa"/>
            <w:vMerge w:val="restart"/>
            <w:shd w:val="clear" w:color="auto" w:fill="auto"/>
            <w:vAlign w:val="center"/>
          </w:tcPr>
          <w:p w14:paraId="0D9A4DE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完成过与招标项目相类似的同等或以上技术要求的项目：2021年1月1日至投标截止日止，投标方具有设备租赁服务业绩不少于1份。注：业绩必须提供对应的合同复印件、发票和相应查验截图。</w:t>
            </w:r>
          </w:p>
        </w:tc>
      </w:tr>
      <w:tr w14:paraId="29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0" w:type="dxa"/>
            <w:vMerge w:val="continue"/>
            <w:vAlign w:val="center"/>
          </w:tcPr>
          <w:p w14:paraId="25D3D44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A82C07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轿货两用车租赁</w:t>
            </w:r>
          </w:p>
        </w:tc>
        <w:tc>
          <w:tcPr>
            <w:tcW w:w="5923" w:type="dxa"/>
            <w:shd w:val="clear" w:color="auto" w:fill="auto"/>
            <w:vAlign w:val="center"/>
          </w:tcPr>
          <w:p w14:paraId="151E82E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租赁轿货两用车，最大功率≥55KW；最大扭矩≥100N.m；排量≥1.2L；最大马力≥75Ps</w:t>
            </w:r>
          </w:p>
        </w:tc>
        <w:tc>
          <w:tcPr>
            <w:tcW w:w="855" w:type="dxa"/>
            <w:shd w:val="clear" w:color="000000" w:fill="FFFFFF"/>
            <w:vAlign w:val="center"/>
          </w:tcPr>
          <w:p w14:paraId="4E9194F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1133" w:type="dxa"/>
            <w:shd w:val="clear" w:color="000000" w:fill="FFFFFF"/>
            <w:vAlign w:val="center"/>
          </w:tcPr>
          <w:p w14:paraId="420BA90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3000.00</w:t>
            </w:r>
          </w:p>
        </w:tc>
        <w:tc>
          <w:tcPr>
            <w:tcW w:w="1171" w:type="dxa"/>
            <w:vMerge w:val="continue"/>
            <w:shd w:val="clear" w:color="auto" w:fill="auto"/>
            <w:vAlign w:val="center"/>
          </w:tcPr>
          <w:p w14:paraId="54607CA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5AFED69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9F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30" w:type="dxa"/>
            <w:vMerge w:val="continue"/>
            <w:vAlign w:val="center"/>
          </w:tcPr>
          <w:p w14:paraId="463142E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6ADF69E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快速巡查器械租赁</w:t>
            </w:r>
          </w:p>
        </w:tc>
        <w:tc>
          <w:tcPr>
            <w:tcW w:w="5923" w:type="dxa"/>
            <w:shd w:val="clear" w:color="auto" w:fill="auto"/>
            <w:vAlign w:val="center"/>
          </w:tcPr>
          <w:p w14:paraId="17EFD88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租赁快速巡查器械，最大移动速度23m/s；最长飞行时间55min；智能飞行电池容量5880毫安时</w:t>
            </w:r>
          </w:p>
        </w:tc>
        <w:tc>
          <w:tcPr>
            <w:tcW w:w="855" w:type="dxa"/>
            <w:shd w:val="clear" w:color="000000" w:fill="FFFFFF"/>
            <w:vAlign w:val="center"/>
          </w:tcPr>
          <w:p w14:paraId="6751AF3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43BCCA5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2000.00</w:t>
            </w:r>
          </w:p>
        </w:tc>
        <w:tc>
          <w:tcPr>
            <w:tcW w:w="1171" w:type="dxa"/>
            <w:vMerge w:val="continue"/>
            <w:shd w:val="clear" w:color="auto" w:fill="auto"/>
            <w:vAlign w:val="center"/>
          </w:tcPr>
          <w:p w14:paraId="3CAA7BB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269933E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E8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582FBBB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3A41450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图传巡查器械租赁</w:t>
            </w:r>
          </w:p>
        </w:tc>
        <w:tc>
          <w:tcPr>
            <w:tcW w:w="5923" w:type="dxa"/>
            <w:shd w:val="clear" w:color="auto" w:fill="auto"/>
            <w:vAlign w:val="center"/>
          </w:tcPr>
          <w:p w14:paraId="7503014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租赁图传巡查器械，重量1219克；最长运行时间49分钟；最大抗风速度12米/秒；最大移动速度21m/s；最大下载速率20MB/s</w:t>
            </w:r>
          </w:p>
        </w:tc>
        <w:tc>
          <w:tcPr>
            <w:tcW w:w="855" w:type="dxa"/>
            <w:shd w:val="clear" w:color="000000" w:fill="FFFFFF"/>
            <w:vAlign w:val="center"/>
          </w:tcPr>
          <w:p w14:paraId="0F55D14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6A4B20D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500.00</w:t>
            </w:r>
          </w:p>
        </w:tc>
        <w:tc>
          <w:tcPr>
            <w:tcW w:w="1171" w:type="dxa"/>
            <w:vMerge w:val="continue"/>
            <w:shd w:val="clear" w:color="auto" w:fill="auto"/>
            <w:vAlign w:val="center"/>
          </w:tcPr>
          <w:p w14:paraId="5F38600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3DB6349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D3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5D6FCDE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253A8C5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増稳融合巡查器械租赁</w:t>
            </w:r>
          </w:p>
        </w:tc>
        <w:tc>
          <w:tcPr>
            <w:tcW w:w="5923" w:type="dxa"/>
            <w:shd w:val="clear" w:color="auto" w:fill="auto"/>
            <w:vAlign w:val="center"/>
          </w:tcPr>
          <w:p w14:paraId="5227417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租赁増稳融合巡查器械，最大移动速度21m/s；最大持续工作时间49 分钟；最大运行海拔高度6000米；重量1219克；最大信号有效距离25公里</w:t>
            </w:r>
          </w:p>
        </w:tc>
        <w:tc>
          <w:tcPr>
            <w:tcW w:w="855" w:type="dxa"/>
            <w:shd w:val="clear" w:color="000000" w:fill="FFFFFF"/>
            <w:vAlign w:val="center"/>
          </w:tcPr>
          <w:p w14:paraId="470689B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60DDAFA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1200.00</w:t>
            </w:r>
          </w:p>
        </w:tc>
        <w:tc>
          <w:tcPr>
            <w:tcW w:w="1171" w:type="dxa"/>
            <w:vMerge w:val="continue"/>
            <w:shd w:val="clear" w:color="auto" w:fill="auto"/>
            <w:vAlign w:val="center"/>
          </w:tcPr>
          <w:p w14:paraId="33A998A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4C7FCDA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84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1E5E5C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2504A65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融合巡查器械租赁</w:t>
            </w:r>
          </w:p>
        </w:tc>
        <w:tc>
          <w:tcPr>
            <w:tcW w:w="5923" w:type="dxa"/>
            <w:shd w:val="clear" w:color="auto" w:fill="auto"/>
            <w:vAlign w:val="center"/>
          </w:tcPr>
          <w:p w14:paraId="3E6F055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租赁融合巡查器械，重量920克；最大移动速度21米/秒；最大运行海拔高度6000米；最大续航里程32公里；最大信号有效距离15公里</w:t>
            </w:r>
          </w:p>
        </w:tc>
        <w:tc>
          <w:tcPr>
            <w:tcW w:w="855" w:type="dxa"/>
            <w:shd w:val="clear" w:color="000000" w:fill="FFFFFF"/>
            <w:vAlign w:val="center"/>
          </w:tcPr>
          <w:p w14:paraId="442CC65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04C24C2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500.00</w:t>
            </w:r>
          </w:p>
        </w:tc>
        <w:tc>
          <w:tcPr>
            <w:tcW w:w="1171" w:type="dxa"/>
            <w:vMerge w:val="continue"/>
            <w:shd w:val="clear" w:color="auto" w:fill="auto"/>
            <w:vAlign w:val="center"/>
          </w:tcPr>
          <w:p w14:paraId="2CF1404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4186DDB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83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6CD68EF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7E37312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重载巡查器械租赁</w:t>
            </w:r>
          </w:p>
        </w:tc>
        <w:tc>
          <w:tcPr>
            <w:tcW w:w="5923" w:type="dxa"/>
            <w:shd w:val="clear" w:color="auto" w:fill="auto"/>
            <w:vAlign w:val="center"/>
          </w:tcPr>
          <w:p w14:paraId="2666AC5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租赁重载巡查器械，重量42.5千克；防护等整机级IP55、最大移动速度20米/秒；有效照明距离10 米；载荷能力0 至 40 千克；最大信号有效距离20公里</w:t>
            </w:r>
          </w:p>
        </w:tc>
        <w:tc>
          <w:tcPr>
            <w:tcW w:w="855" w:type="dxa"/>
            <w:shd w:val="clear" w:color="000000" w:fill="FFFFFF"/>
            <w:vAlign w:val="center"/>
          </w:tcPr>
          <w:p w14:paraId="4BEF795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3D0E439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2000.00</w:t>
            </w:r>
          </w:p>
        </w:tc>
        <w:tc>
          <w:tcPr>
            <w:tcW w:w="1171" w:type="dxa"/>
            <w:vMerge w:val="continue"/>
            <w:shd w:val="clear" w:color="auto" w:fill="auto"/>
            <w:vAlign w:val="center"/>
          </w:tcPr>
          <w:p w14:paraId="6742C00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63D974A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C4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30" w:type="dxa"/>
            <w:vMerge w:val="continue"/>
            <w:vAlign w:val="center"/>
          </w:tcPr>
          <w:p w14:paraId="453402E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77613F9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运载器械1租赁</w:t>
            </w:r>
          </w:p>
        </w:tc>
        <w:tc>
          <w:tcPr>
            <w:tcW w:w="5923" w:type="dxa"/>
            <w:shd w:val="clear" w:color="auto" w:fill="auto"/>
            <w:vAlign w:val="center"/>
          </w:tcPr>
          <w:p w14:paraId="68D0BF7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租赁运载器械1，最大起飞重量149.9 千克；最大轴距2330 毫米 (对角线)；最大水平移动速度20 米/秒</w:t>
            </w:r>
          </w:p>
        </w:tc>
        <w:tc>
          <w:tcPr>
            <w:tcW w:w="855" w:type="dxa"/>
            <w:shd w:val="clear" w:color="000000" w:fill="FFFFFF"/>
            <w:vAlign w:val="center"/>
          </w:tcPr>
          <w:p w14:paraId="2B4D588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514ACE6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500.00</w:t>
            </w:r>
          </w:p>
        </w:tc>
        <w:tc>
          <w:tcPr>
            <w:tcW w:w="1171" w:type="dxa"/>
            <w:vMerge w:val="continue"/>
            <w:shd w:val="clear" w:color="auto" w:fill="auto"/>
            <w:vAlign w:val="center"/>
          </w:tcPr>
          <w:p w14:paraId="3DDDDDB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36D4707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81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33B03C9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72C240B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运载器械2租赁</w:t>
            </w:r>
          </w:p>
        </w:tc>
        <w:tc>
          <w:tcPr>
            <w:tcW w:w="5923" w:type="dxa"/>
            <w:shd w:val="clear" w:color="auto" w:fill="auto"/>
            <w:vAlign w:val="center"/>
          </w:tcPr>
          <w:p w14:paraId="6C4D5A0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租赁运载器械2，最大轴距2699毫米；机载电池数量支持双电、四电；最大水平移动速度空载25米/秒，满载20米/秒</w:t>
            </w:r>
          </w:p>
        </w:tc>
        <w:tc>
          <w:tcPr>
            <w:tcW w:w="855" w:type="dxa"/>
            <w:shd w:val="clear" w:color="000000" w:fill="FFFFFF"/>
            <w:vAlign w:val="center"/>
          </w:tcPr>
          <w:p w14:paraId="6515FE5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69CAF51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w:t>
            </w:r>
          </w:p>
        </w:tc>
        <w:tc>
          <w:tcPr>
            <w:tcW w:w="1171" w:type="dxa"/>
            <w:vMerge w:val="continue"/>
            <w:shd w:val="clear" w:color="auto" w:fill="auto"/>
            <w:vAlign w:val="center"/>
          </w:tcPr>
          <w:p w14:paraId="1791153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775D0C9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51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0" w:type="dxa"/>
            <w:vMerge w:val="continue"/>
            <w:vAlign w:val="center"/>
          </w:tcPr>
          <w:p w14:paraId="20FD1AC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300E3C3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雾化喷涂装置租赁</w:t>
            </w:r>
          </w:p>
        </w:tc>
        <w:tc>
          <w:tcPr>
            <w:tcW w:w="5923" w:type="dxa"/>
            <w:shd w:val="clear" w:color="auto" w:fill="auto"/>
            <w:vAlign w:val="center"/>
          </w:tcPr>
          <w:p w14:paraId="29B0513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租赁雾化喷涂装置，涂料容量1.7L-5L；喷涂压力15MPa；喷涂距离15-150cm；</w:t>
            </w:r>
          </w:p>
        </w:tc>
        <w:tc>
          <w:tcPr>
            <w:tcW w:w="855" w:type="dxa"/>
            <w:shd w:val="clear" w:color="000000" w:fill="FFFFFF"/>
            <w:vAlign w:val="center"/>
          </w:tcPr>
          <w:p w14:paraId="0C8829D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43604DC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100.00</w:t>
            </w:r>
          </w:p>
        </w:tc>
        <w:tc>
          <w:tcPr>
            <w:tcW w:w="1171" w:type="dxa"/>
            <w:vMerge w:val="continue"/>
            <w:shd w:val="clear" w:color="auto" w:fill="auto"/>
            <w:vAlign w:val="center"/>
          </w:tcPr>
          <w:p w14:paraId="1D11861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04B95C1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D5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30" w:type="dxa"/>
            <w:vMerge w:val="continue"/>
            <w:vAlign w:val="center"/>
          </w:tcPr>
          <w:p w14:paraId="281F05F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7FF905B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高解析组件租赁</w:t>
            </w:r>
          </w:p>
        </w:tc>
        <w:tc>
          <w:tcPr>
            <w:tcW w:w="5923" w:type="dxa"/>
            <w:shd w:val="clear" w:color="auto" w:fill="auto"/>
            <w:vAlign w:val="center"/>
          </w:tcPr>
          <w:p w14:paraId="675D514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租赁高解析组件，重量800g；防护等级IP4X；系统功耗20W；最小收集间隔0.7秒</w:t>
            </w:r>
          </w:p>
        </w:tc>
        <w:tc>
          <w:tcPr>
            <w:tcW w:w="855" w:type="dxa"/>
            <w:shd w:val="clear" w:color="000000" w:fill="FFFFFF"/>
            <w:vAlign w:val="center"/>
          </w:tcPr>
          <w:p w14:paraId="1B63307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50AE9E0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w:t>
            </w:r>
          </w:p>
        </w:tc>
        <w:tc>
          <w:tcPr>
            <w:tcW w:w="1171" w:type="dxa"/>
            <w:vMerge w:val="continue"/>
            <w:shd w:val="clear" w:color="auto" w:fill="auto"/>
            <w:vAlign w:val="center"/>
          </w:tcPr>
          <w:p w14:paraId="6A163E4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15D1B5F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59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0244088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FEEEA7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高清晰组件租赁</w:t>
            </w:r>
          </w:p>
        </w:tc>
        <w:tc>
          <w:tcPr>
            <w:tcW w:w="5923" w:type="dxa"/>
            <w:shd w:val="clear" w:color="auto" w:fill="auto"/>
            <w:vAlign w:val="center"/>
          </w:tcPr>
          <w:p w14:paraId="656CD2C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租赁高清晰组件，重量920±5克；系统功耗26瓦；防护等级IP54；5 纳秒内激光脉冲最大发射功率52瓦</w:t>
            </w:r>
          </w:p>
        </w:tc>
        <w:tc>
          <w:tcPr>
            <w:tcW w:w="855" w:type="dxa"/>
            <w:shd w:val="clear" w:color="000000" w:fill="FFFFFF"/>
            <w:vAlign w:val="center"/>
          </w:tcPr>
          <w:p w14:paraId="59D506D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6BFC344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100.00</w:t>
            </w:r>
          </w:p>
        </w:tc>
        <w:tc>
          <w:tcPr>
            <w:tcW w:w="1171" w:type="dxa"/>
            <w:vMerge w:val="continue"/>
            <w:shd w:val="clear" w:color="auto" w:fill="auto"/>
            <w:vAlign w:val="center"/>
          </w:tcPr>
          <w:p w14:paraId="57A269A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09CC030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95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638DB9C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7700766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高清融合组件租赁</w:t>
            </w:r>
          </w:p>
        </w:tc>
        <w:tc>
          <w:tcPr>
            <w:tcW w:w="5923" w:type="dxa"/>
            <w:shd w:val="clear" w:color="auto" w:fill="auto"/>
            <w:vAlign w:val="center"/>
          </w:tcPr>
          <w:p w14:paraId="4639BF6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租赁高清融合组件，重量920±5克；系统功耗28瓦；支持太阳灼伤保护；防护等级IP54；波长范围8μm至14μm</w:t>
            </w:r>
          </w:p>
        </w:tc>
        <w:tc>
          <w:tcPr>
            <w:tcW w:w="855" w:type="dxa"/>
            <w:shd w:val="clear" w:color="000000" w:fill="FFFFFF"/>
            <w:vAlign w:val="center"/>
          </w:tcPr>
          <w:p w14:paraId="61F1236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41D0472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500.00</w:t>
            </w:r>
          </w:p>
        </w:tc>
        <w:tc>
          <w:tcPr>
            <w:tcW w:w="1171" w:type="dxa"/>
            <w:vMerge w:val="continue"/>
            <w:shd w:val="clear" w:color="auto" w:fill="auto"/>
            <w:vAlign w:val="center"/>
          </w:tcPr>
          <w:p w14:paraId="0BDD3D1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6C0DB49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3C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687712B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5C2301C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高精度点阵采集组件租赁</w:t>
            </w:r>
          </w:p>
        </w:tc>
        <w:tc>
          <w:tcPr>
            <w:tcW w:w="5923" w:type="dxa"/>
            <w:shd w:val="clear" w:color="auto" w:fill="auto"/>
            <w:vAlign w:val="center"/>
          </w:tcPr>
          <w:p w14:paraId="1B17585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租赁高精度点阵采集组件，激光波长1535纳米；最小有效探测距离10米；重量1.60千克</w:t>
            </w:r>
          </w:p>
        </w:tc>
        <w:tc>
          <w:tcPr>
            <w:tcW w:w="855" w:type="dxa"/>
            <w:shd w:val="clear" w:color="000000" w:fill="FFFFFF"/>
            <w:vAlign w:val="center"/>
          </w:tcPr>
          <w:p w14:paraId="2505834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0D323A2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2000.00</w:t>
            </w:r>
          </w:p>
        </w:tc>
        <w:tc>
          <w:tcPr>
            <w:tcW w:w="1171" w:type="dxa"/>
            <w:vMerge w:val="continue"/>
            <w:shd w:val="clear" w:color="auto" w:fill="auto"/>
            <w:vAlign w:val="center"/>
          </w:tcPr>
          <w:p w14:paraId="30880CD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124A1AF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8A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4836722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3371966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路径追踪组件租赁</w:t>
            </w:r>
          </w:p>
        </w:tc>
        <w:tc>
          <w:tcPr>
            <w:tcW w:w="5923" w:type="dxa"/>
            <w:shd w:val="clear" w:color="auto" w:fill="auto"/>
            <w:vAlign w:val="center"/>
          </w:tcPr>
          <w:p w14:paraId="61E206B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租赁路径跟随组件，测量距离0.5≤ 距离≤ 30m；重量≤ 180g；算力≥ 6Tops</w:t>
            </w:r>
          </w:p>
        </w:tc>
        <w:tc>
          <w:tcPr>
            <w:tcW w:w="855" w:type="dxa"/>
            <w:shd w:val="clear" w:color="000000" w:fill="FFFFFF"/>
            <w:vAlign w:val="center"/>
          </w:tcPr>
          <w:p w14:paraId="53DAC16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0D8C077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1000.00</w:t>
            </w:r>
          </w:p>
        </w:tc>
        <w:tc>
          <w:tcPr>
            <w:tcW w:w="1171" w:type="dxa"/>
            <w:vMerge w:val="continue"/>
            <w:shd w:val="clear" w:color="auto" w:fill="auto"/>
            <w:vAlign w:val="center"/>
          </w:tcPr>
          <w:p w14:paraId="577AC62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3B97C91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5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restart"/>
            <w:vAlign w:val="center"/>
          </w:tcPr>
          <w:p w14:paraId="56F4DC5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高清融合组件等租赁项目（包2）</w:t>
            </w:r>
          </w:p>
        </w:tc>
        <w:tc>
          <w:tcPr>
            <w:tcW w:w="1395" w:type="dxa"/>
            <w:shd w:val="clear" w:color="auto" w:fill="auto"/>
            <w:vAlign w:val="center"/>
          </w:tcPr>
          <w:p w14:paraId="634CA72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皮卡运输车租赁</w:t>
            </w:r>
          </w:p>
        </w:tc>
        <w:tc>
          <w:tcPr>
            <w:tcW w:w="5923" w:type="dxa"/>
            <w:shd w:val="clear" w:color="auto" w:fill="auto"/>
            <w:vAlign w:val="center"/>
          </w:tcPr>
          <w:p w14:paraId="17DBF87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租赁皮卡运输车，最大载重≥400KG；排量≥2.4L；最大功率≥110kW；最大扭矩≥230N.m；装载平台尺寸≥1450*1450*400mm</w:t>
            </w:r>
          </w:p>
        </w:tc>
        <w:tc>
          <w:tcPr>
            <w:tcW w:w="855" w:type="dxa"/>
            <w:shd w:val="clear" w:color="000000" w:fill="FFFFFF"/>
            <w:vAlign w:val="center"/>
          </w:tcPr>
          <w:p w14:paraId="029078B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1133" w:type="dxa"/>
            <w:shd w:val="clear" w:color="000000" w:fill="FFFFFF"/>
            <w:vAlign w:val="center"/>
          </w:tcPr>
          <w:p w14:paraId="07062D8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1800.00</w:t>
            </w:r>
          </w:p>
        </w:tc>
        <w:tc>
          <w:tcPr>
            <w:tcW w:w="1171" w:type="dxa"/>
            <w:vMerge w:val="restart"/>
            <w:shd w:val="clear" w:color="auto" w:fill="auto"/>
            <w:vAlign w:val="center"/>
          </w:tcPr>
          <w:p w14:paraId="720459A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接到服务通知后150日内</w:t>
            </w:r>
          </w:p>
        </w:tc>
        <w:tc>
          <w:tcPr>
            <w:tcW w:w="2530" w:type="dxa"/>
            <w:vMerge w:val="restart"/>
            <w:shd w:val="clear" w:color="auto" w:fill="auto"/>
            <w:vAlign w:val="center"/>
          </w:tcPr>
          <w:p w14:paraId="1A55095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完成过与招标项目相类似的同等或以上技术要求的项目：2021年1月1日至投标截止日止，投标方具有设备租赁服务业绩不少于1份。注：业绩必须提供对应的合同复印件、发票和相应查验截图。</w:t>
            </w:r>
          </w:p>
        </w:tc>
      </w:tr>
      <w:tr w14:paraId="20C0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930" w:type="dxa"/>
            <w:vMerge w:val="continue"/>
            <w:vAlign w:val="center"/>
          </w:tcPr>
          <w:p w14:paraId="486966D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5BD8569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轿货两用车租赁</w:t>
            </w:r>
          </w:p>
        </w:tc>
        <w:tc>
          <w:tcPr>
            <w:tcW w:w="5923" w:type="dxa"/>
            <w:shd w:val="clear" w:color="auto" w:fill="auto"/>
            <w:vAlign w:val="center"/>
          </w:tcPr>
          <w:p w14:paraId="2569FE6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租赁轿货两用车，最大功率≥55KW；最大扭矩≥100N.m；排量≥1.2L；最大马力≥75Ps</w:t>
            </w:r>
          </w:p>
        </w:tc>
        <w:tc>
          <w:tcPr>
            <w:tcW w:w="855" w:type="dxa"/>
            <w:shd w:val="clear" w:color="000000" w:fill="FFFFFF"/>
            <w:vAlign w:val="center"/>
          </w:tcPr>
          <w:p w14:paraId="5EB060E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1133" w:type="dxa"/>
            <w:shd w:val="clear" w:color="000000" w:fill="FFFFFF"/>
            <w:vAlign w:val="center"/>
          </w:tcPr>
          <w:p w14:paraId="6760261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1800.00</w:t>
            </w:r>
          </w:p>
        </w:tc>
        <w:tc>
          <w:tcPr>
            <w:tcW w:w="1171" w:type="dxa"/>
            <w:vMerge w:val="continue"/>
            <w:shd w:val="clear" w:color="auto" w:fill="auto"/>
            <w:vAlign w:val="center"/>
          </w:tcPr>
          <w:p w14:paraId="1D398A4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3791099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E8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0" w:type="dxa"/>
            <w:vMerge w:val="continue"/>
            <w:vAlign w:val="center"/>
          </w:tcPr>
          <w:p w14:paraId="4D071F3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1A7B315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快速巡查器械租赁</w:t>
            </w:r>
          </w:p>
        </w:tc>
        <w:tc>
          <w:tcPr>
            <w:tcW w:w="5923" w:type="dxa"/>
            <w:shd w:val="clear" w:color="auto" w:fill="auto"/>
            <w:vAlign w:val="center"/>
          </w:tcPr>
          <w:p w14:paraId="2E86E43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租赁快速巡查器械，最大移动速度23m/s；最长飞行时间55min；智能飞行电池容量5880毫安时</w:t>
            </w:r>
          </w:p>
        </w:tc>
        <w:tc>
          <w:tcPr>
            <w:tcW w:w="855" w:type="dxa"/>
            <w:shd w:val="clear" w:color="000000" w:fill="FFFFFF"/>
            <w:vAlign w:val="center"/>
          </w:tcPr>
          <w:p w14:paraId="048DABB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3CEFCCA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1200.00</w:t>
            </w:r>
          </w:p>
        </w:tc>
        <w:tc>
          <w:tcPr>
            <w:tcW w:w="1171" w:type="dxa"/>
            <w:vMerge w:val="continue"/>
            <w:shd w:val="clear" w:color="auto" w:fill="auto"/>
            <w:vAlign w:val="center"/>
          </w:tcPr>
          <w:p w14:paraId="11EDB29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3C32A73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4A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40D3E0B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06AE469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图传巡查器械租赁</w:t>
            </w:r>
          </w:p>
        </w:tc>
        <w:tc>
          <w:tcPr>
            <w:tcW w:w="5923" w:type="dxa"/>
            <w:shd w:val="clear" w:color="auto" w:fill="auto"/>
            <w:vAlign w:val="center"/>
          </w:tcPr>
          <w:p w14:paraId="2ADA1CF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租赁图传巡查器械，重量1219克；最长运行时间49分钟；最大抗风速度12米/秒；最大移动速度21m/s；最大下载速率20MB/s</w:t>
            </w:r>
          </w:p>
        </w:tc>
        <w:tc>
          <w:tcPr>
            <w:tcW w:w="855" w:type="dxa"/>
            <w:shd w:val="clear" w:color="000000" w:fill="FFFFFF"/>
            <w:vAlign w:val="center"/>
          </w:tcPr>
          <w:p w14:paraId="4C20571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2A9DFE8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300.00</w:t>
            </w:r>
          </w:p>
        </w:tc>
        <w:tc>
          <w:tcPr>
            <w:tcW w:w="1171" w:type="dxa"/>
            <w:vMerge w:val="continue"/>
            <w:shd w:val="clear" w:color="auto" w:fill="auto"/>
            <w:vAlign w:val="center"/>
          </w:tcPr>
          <w:p w14:paraId="3E9D517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6830960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EF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6D48CDE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E2EB57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増稳融合巡查器械租赁</w:t>
            </w:r>
          </w:p>
        </w:tc>
        <w:tc>
          <w:tcPr>
            <w:tcW w:w="5923" w:type="dxa"/>
            <w:shd w:val="clear" w:color="auto" w:fill="auto"/>
            <w:vAlign w:val="center"/>
          </w:tcPr>
          <w:p w14:paraId="1F4A014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租赁増稳融合巡查器械，最大移动速度21m/s；最大持续工作时间49 分钟；最大运行海拔高度6000米；重量1219克；最大信号有效距离25公里</w:t>
            </w:r>
          </w:p>
        </w:tc>
        <w:tc>
          <w:tcPr>
            <w:tcW w:w="855" w:type="dxa"/>
            <w:shd w:val="clear" w:color="000000" w:fill="FFFFFF"/>
            <w:vAlign w:val="center"/>
          </w:tcPr>
          <w:p w14:paraId="674BF06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318676D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720.00</w:t>
            </w:r>
          </w:p>
        </w:tc>
        <w:tc>
          <w:tcPr>
            <w:tcW w:w="1171" w:type="dxa"/>
            <w:vMerge w:val="continue"/>
            <w:shd w:val="clear" w:color="auto" w:fill="auto"/>
            <w:vAlign w:val="center"/>
          </w:tcPr>
          <w:p w14:paraId="1F0F60E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15CA441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1B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5126EC0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16A39C3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融合巡查器械租赁</w:t>
            </w:r>
          </w:p>
        </w:tc>
        <w:tc>
          <w:tcPr>
            <w:tcW w:w="5923" w:type="dxa"/>
            <w:shd w:val="clear" w:color="auto" w:fill="auto"/>
            <w:vAlign w:val="center"/>
          </w:tcPr>
          <w:p w14:paraId="0B55961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租赁融合巡查器械，重量920克；最大移动速度21米/秒；最大运行海拔高度6000米；最大续航里程32公里；最大信号有效距离15公里</w:t>
            </w:r>
          </w:p>
        </w:tc>
        <w:tc>
          <w:tcPr>
            <w:tcW w:w="855" w:type="dxa"/>
            <w:shd w:val="clear" w:color="000000" w:fill="FFFFFF"/>
            <w:vAlign w:val="center"/>
          </w:tcPr>
          <w:p w14:paraId="3E81476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6CB562B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300.00</w:t>
            </w:r>
          </w:p>
        </w:tc>
        <w:tc>
          <w:tcPr>
            <w:tcW w:w="1171" w:type="dxa"/>
            <w:vMerge w:val="continue"/>
            <w:shd w:val="clear" w:color="auto" w:fill="auto"/>
            <w:vAlign w:val="center"/>
          </w:tcPr>
          <w:p w14:paraId="48AB1DB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4C58FA7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F6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4B8C742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2B4ECE1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重载巡查器械租赁</w:t>
            </w:r>
          </w:p>
        </w:tc>
        <w:tc>
          <w:tcPr>
            <w:tcW w:w="5923" w:type="dxa"/>
            <w:shd w:val="clear" w:color="auto" w:fill="auto"/>
            <w:vAlign w:val="center"/>
          </w:tcPr>
          <w:p w14:paraId="1DECB8B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租赁重载巡查器械，重量42.5千克；防护等整机级IP55、最大移动速度20米/秒；有效照明距离10 米；载荷能力0 至 40 千克；最大信号有效距离20公里</w:t>
            </w:r>
          </w:p>
        </w:tc>
        <w:tc>
          <w:tcPr>
            <w:tcW w:w="855" w:type="dxa"/>
            <w:shd w:val="clear" w:color="000000" w:fill="FFFFFF"/>
            <w:vAlign w:val="center"/>
          </w:tcPr>
          <w:p w14:paraId="5E0A3D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2A56C32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1200.00</w:t>
            </w:r>
          </w:p>
        </w:tc>
        <w:tc>
          <w:tcPr>
            <w:tcW w:w="1171" w:type="dxa"/>
            <w:vMerge w:val="continue"/>
            <w:shd w:val="clear" w:color="auto" w:fill="auto"/>
            <w:vAlign w:val="center"/>
          </w:tcPr>
          <w:p w14:paraId="1E7DCBC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65768AB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AE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79135D7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39F1FF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运载器械1租赁</w:t>
            </w:r>
          </w:p>
        </w:tc>
        <w:tc>
          <w:tcPr>
            <w:tcW w:w="5923" w:type="dxa"/>
            <w:shd w:val="clear" w:color="auto" w:fill="auto"/>
            <w:vAlign w:val="center"/>
          </w:tcPr>
          <w:p w14:paraId="6456360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租赁运载器械1，最大起飞重量149.9 千克；最大轴距2330 毫米 (对角线)；最大水平移动速度20 米/秒</w:t>
            </w:r>
          </w:p>
        </w:tc>
        <w:tc>
          <w:tcPr>
            <w:tcW w:w="855" w:type="dxa"/>
            <w:shd w:val="clear" w:color="000000" w:fill="FFFFFF"/>
            <w:vAlign w:val="center"/>
          </w:tcPr>
          <w:p w14:paraId="3F1824A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2EB290C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300.00</w:t>
            </w:r>
          </w:p>
        </w:tc>
        <w:tc>
          <w:tcPr>
            <w:tcW w:w="1171" w:type="dxa"/>
            <w:vMerge w:val="continue"/>
            <w:shd w:val="clear" w:color="auto" w:fill="auto"/>
            <w:vAlign w:val="center"/>
          </w:tcPr>
          <w:p w14:paraId="6FA632E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79BC086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8F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0DF9301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A8A6B0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运载器械2租赁</w:t>
            </w:r>
          </w:p>
        </w:tc>
        <w:tc>
          <w:tcPr>
            <w:tcW w:w="5923" w:type="dxa"/>
            <w:shd w:val="clear" w:color="auto" w:fill="auto"/>
            <w:vAlign w:val="center"/>
          </w:tcPr>
          <w:p w14:paraId="0799189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租赁运载器械2，最大轴距2699毫米；机载电池数量支持双电、四电；最大水平移动速度空载25米/秒，满载20米/秒</w:t>
            </w:r>
          </w:p>
        </w:tc>
        <w:tc>
          <w:tcPr>
            <w:tcW w:w="855" w:type="dxa"/>
            <w:shd w:val="clear" w:color="000000" w:fill="FFFFFF"/>
            <w:vAlign w:val="center"/>
          </w:tcPr>
          <w:p w14:paraId="2AD312F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1046D98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w:t>
            </w:r>
          </w:p>
        </w:tc>
        <w:tc>
          <w:tcPr>
            <w:tcW w:w="1171" w:type="dxa"/>
            <w:vMerge w:val="continue"/>
            <w:shd w:val="clear" w:color="auto" w:fill="auto"/>
            <w:vAlign w:val="center"/>
          </w:tcPr>
          <w:p w14:paraId="25BF335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2FE8568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5E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271FDE1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0373023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雾化喷涂装置租赁</w:t>
            </w:r>
          </w:p>
        </w:tc>
        <w:tc>
          <w:tcPr>
            <w:tcW w:w="5923" w:type="dxa"/>
            <w:shd w:val="clear" w:color="auto" w:fill="auto"/>
            <w:vAlign w:val="center"/>
          </w:tcPr>
          <w:p w14:paraId="39EC221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租赁雾化喷涂装置，涂料容量1.7L-5L；喷涂压力15MPa；喷涂距离15-150cm；</w:t>
            </w:r>
          </w:p>
        </w:tc>
        <w:tc>
          <w:tcPr>
            <w:tcW w:w="855" w:type="dxa"/>
            <w:shd w:val="clear" w:color="000000" w:fill="FFFFFF"/>
            <w:vAlign w:val="center"/>
          </w:tcPr>
          <w:p w14:paraId="384B94D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61E58B2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60.00</w:t>
            </w:r>
          </w:p>
        </w:tc>
        <w:tc>
          <w:tcPr>
            <w:tcW w:w="1171" w:type="dxa"/>
            <w:vMerge w:val="continue"/>
            <w:shd w:val="clear" w:color="auto" w:fill="auto"/>
            <w:vAlign w:val="center"/>
          </w:tcPr>
          <w:p w14:paraId="1F98420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3D2D885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C4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6676ACC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1DED383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高解析组件租赁</w:t>
            </w:r>
          </w:p>
        </w:tc>
        <w:tc>
          <w:tcPr>
            <w:tcW w:w="5923" w:type="dxa"/>
            <w:shd w:val="clear" w:color="auto" w:fill="auto"/>
            <w:vAlign w:val="center"/>
          </w:tcPr>
          <w:p w14:paraId="5D3EC37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租赁高解析组件，重量800g；防护等级IP4X；系统功耗20W；最小收集间隔0.7秒</w:t>
            </w:r>
          </w:p>
        </w:tc>
        <w:tc>
          <w:tcPr>
            <w:tcW w:w="855" w:type="dxa"/>
            <w:shd w:val="clear" w:color="000000" w:fill="FFFFFF"/>
            <w:vAlign w:val="center"/>
          </w:tcPr>
          <w:p w14:paraId="244E3DB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15E724C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w:t>
            </w:r>
          </w:p>
        </w:tc>
        <w:tc>
          <w:tcPr>
            <w:tcW w:w="1171" w:type="dxa"/>
            <w:vMerge w:val="continue"/>
            <w:shd w:val="clear" w:color="auto" w:fill="auto"/>
            <w:vAlign w:val="center"/>
          </w:tcPr>
          <w:p w14:paraId="3B68C8C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7A305B7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E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47C0A7E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6ABBA02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高清晰组件租赁</w:t>
            </w:r>
          </w:p>
        </w:tc>
        <w:tc>
          <w:tcPr>
            <w:tcW w:w="5923" w:type="dxa"/>
            <w:shd w:val="clear" w:color="auto" w:fill="auto"/>
            <w:vAlign w:val="center"/>
          </w:tcPr>
          <w:p w14:paraId="0ECBB42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租赁高清晰组件，重量920±5克；系统功耗26瓦；防护等级IP54；5 纳秒内激光脉冲最大发射功率52瓦</w:t>
            </w:r>
          </w:p>
        </w:tc>
        <w:tc>
          <w:tcPr>
            <w:tcW w:w="855" w:type="dxa"/>
            <w:shd w:val="clear" w:color="000000" w:fill="FFFFFF"/>
            <w:vAlign w:val="center"/>
          </w:tcPr>
          <w:p w14:paraId="5458D56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55DBA9C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60.00</w:t>
            </w:r>
          </w:p>
        </w:tc>
        <w:tc>
          <w:tcPr>
            <w:tcW w:w="1171" w:type="dxa"/>
            <w:vMerge w:val="continue"/>
            <w:shd w:val="clear" w:color="auto" w:fill="auto"/>
            <w:vAlign w:val="center"/>
          </w:tcPr>
          <w:p w14:paraId="15AB51F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33B12CC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C3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5227BAA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3406F8F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高清融合组件租赁</w:t>
            </w:r>
          </w:p>
        </w:tc>
        <w:tc>
          <w:tcPr>
            <w:tcW w:w="5923" w:type="dxa"/>
            <w:shd w:val="clear" w:color="auto" w:fill="auto"/>
            <w:vAlign w:val="center"/>
          </w:tcPr>
          <w:p w14:paraId="28BE74B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租赁高清融合组件，重量920±5克；系统功耗28瓦；支持太阳灼伤保护；防护等级IP54；波长范围8μm至14μm</w:t>
            </w:r>
          </w:p>
        </w:tc>
        <w:tc>
          <w:tcPr>
            <w:tcW w:w="855" w:type="dxa"/>
            <w:shd w:val="clear" w:color="000000" w:fill="FFFFFF"/>
            <w:vAlign w:val="center"/>
          </w:tcPr>
          <w:p w14:paraId="3FE4361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7ADE5F6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300.00</w:t>
            </w:r>
          </w:p>
        </w:tc>
        <w:tc>
          <w:tcPr>
            <w:tcW w:w="1171" w:type="dxa"/>
            <w:vMerge w:val="continue"/>
            <w:shd w:val="clear" w:color="auto" w:fill="auto"/>
            <w:vAlign w:val="center"/>
          </w:tcPr>
          <w:p w14:paraId="2B23E64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6A728FF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FB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72E3FC9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50D1D39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高精度点阵采集组件租赁</w:t>
            </w:r>
          </w:p>
        </w:tc>
        <w:tc>
          <w:tcPr>
            <w:tcW w:w="5923" w:type="dxa"/>
            <w:shd w:val="clear" w:color="auto" w:fill="auto"/>
            <w:vAlign w:val="center"/>
          </w:tcPr>
          <w:p w14:paraId="525F75D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租赁高精度点阵采集组件，激光波长1535纳米；最小有效探测距离10米；重量1.60千克</w:t>
            </w:r>
          </w:p>
        </w:tc>
        <w:tc>
          <w:tcPr>
            <w:tcW w:w="855" w:type="dxa"/>
            <w:shd w:val="clear" w:color="000000" w:fill="FFFFFF"/>
            <w:vAlign w:val="center"/>
          </w:tcPr>
          <w:p w14:paraId="6D5BCF6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5FF2E5B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1200.00</w:t>
            </w:r>
          </w:p>
        </w:tc>
        <w:tc>
          <w:tcPr>
            <w:tcW w:w="1171" w:type="dxa"/>
            <w:vMerge w:val="continue"/>
            <w:shd w:val="clear" w:color="auto" w:fill="auto"/>
            <w:vAlign w:val="center"/>
          </w:tcPr>
          <w:p w14:paraId="26D166A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2DF7D89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63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0B36430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1B9F5E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路径追踪组件租赁</w:t>
            </w:r>
          </w:p>
        </w:tc>
        <w:tc>
          <w:tcPr>
            <w:tcW w:w="5923" w:type="dxa"/>
            <w:shd w:val="clear" w:color="auto" w:fill="auto"/>
            <w:vAlign w:val="center"/>
          </w:tcPr>
          <w:p w14:paraId="3072B83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租赁路径跟随组件，测量距离0.5≤ 距离≤ 30m；重量≤ 180g；算力≥ 6Tops</w:t>
            </w:r>
          </w:p>
        </w:tc>
        <w:tc>
          <w:tcPr>
            <w:tcW w:w="855" w:type="dxa"/>
            <w:shd w:val="clear" w:color="000000" w:fill="FFFFFF"/>
            <w:vAlign w:val="center"/>
          </w:tcPr>
          <w:p w14:paraId="18B26FE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2B049AC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600.00</w:t>
            </w:r>
          </w:p>
        </w:tc>
        <w:tc>
          <w:tcPr>
            <w:tcW w:w="1171" w:type="dxa"/>
            <w:vMerge w:val="continue"/>
            <w:shd w:val="clear" w:color="auto" w:fill="auto"/>
            <w:vAlign w:val="center"/>
          </w:tcPr>
          <w:p w14:paraId="787ED8F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1655335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8E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restart"/>
            <w:vAlign w:val="center"/>
          </w:tcPr>
          <w:p w14:paraId="26B78EF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高清融合组件等租赁项目（包3）</w:t>
            </w:r>
          </w:p>
        </w:tc>
        <w:tc>
          <w:tcPr>
            <w:tcW w:w="1395" w:type="dxa"/>
            <w:shd w:val="clear" w:color="auto" w:fill="auto"/>
            <w:vAlign w:val="center"/>
          </w:tcPr>
          <w:p w14:paraId="7F1ECDA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皮卡运输车租赁</w:t>
            </w:r>
          </w:p>
        </w:tc>
        <w:tc>
          <w:tcPr>
            <w:tcW w:w="5923" w:type="dxa"/>
            <w:shd w:val="clear" w:color="auto" w:fill="auto"/>
            <w:vAlign w:val="center"/>
          </w:tcPr>
          <w:p w14:paraId="1E24680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租赁皮卡运输车，最大载重≥400KG；排量≥2.4L；最大功率≥110kW；最大扭矩≥230N.m；装载平台尺寸≥1450*1450*400mm</w:t>
            </w:r>
          </w:p>
        </w:tc>
        <w:tc>
          <w:tcPr>
            <w:tcW w:w="855" w:type="dxa"/>
            <w:shd w:val="clear" w:color="000000" w:fill="FFFFFF"/>
            <w:vAlign w:val="center"/>
          </w:tcPr>
          <w:p w14:paraId="3157FA4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1133" w:type="dxa"/>
            <w:shd w:val="clear" w:color="000000" w:fill="FFFFFF"/>
            <w:vAlign w:val="center"/>
          </w:tcPr>
          <w:p w14:paraId="157C25C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1200.00</w:t>
            </w:r>
          </w:p>
        </w:tc>
        <w:tc>
          <w:tcPr>
            <w:tcW w:w="1171" w:type="dxa"/>
            <w:vMerge w:val="restart"/>
            <w:shd w:val="clear" w:color="auto" w:fill="auto"/>
            <w:vAlign w:val="center"/>
          </w:tcPr>
          <w:p w14:paraId="57FD6FE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接到服务通知后150日内</w:t>
            </w:r>
          </w:p>
        </w:tc>
        <w:tc>
          <w:tcPr>
            <w:tcW w:w="2530" w:type="dxa"/>
            <w:vMerge w:val="restart"/>
            <w:shd w:val="clear" w:color="auto" w:fill="auto"/>
            <w:vAlign w:val="center"/>
          </w:tcPr>
          <w:p w14:paraId="6C4666F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完成过与招标项目相类似的同等或以上技术要求的项目：2021年1月1日至投标截止日止，投标方具有设备租赁服务业绩不少于1份。注：业绩必须提供对应的合同复印件、发票和相应查验截图。</w:t>
            </w:r>
          </w:p>
        </w:tc>
      </w:tr>
      <w:tr w14:paraId="60CD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5FECC70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AE17C0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轿货两用车租赁</w:t>
            </w:r>
          </w:p>
        </w:tc>
        <w:tc>
          <w:tcPr>
            <w:tcW w:w="5923" w:type="dxa"/>
            <w:shd w:val="clear" w:color="auto" w:fill="auto"/>
            <w:vAlign w:val="center"/>
          </w:tcPr>
          <w:p w14:paraId="4837C45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租赁轿货两用车，最大功率≥55KW；最大扭矩≥100N.m；排量≥1.2L；最大马力≥75Ps</w:t>
            </w:r>
          </w:p>
        </w:tc>
        <w:tc>
          <w:tcPr>
            <w:tcW w:w="855" w:type="dxa"/>
            <w:shd w:val="clear" w:color="000000" w:fill="FFFFFF"/>
            <w:vAlign w:val="center"/>
          </w:tcPr>
          <w:p w14:paraId="6384662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1133" w:type="dxa"/>
            <w:shd w:val="clear" w:color="000000" w:fill="FFFFFF"/>
            <w:vAlign w:val="center"/>
          </w:tcPr>
          <w:p w14:paraId="3C8CA80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1200.00</w:t>
            </w:r>
          </w:p>
        </w:tc>
        <w:tc>
          <w:tcPr>
            <w:tcW w:w="1171" w:type="dxa"/>
            <w:vMerge w:val="continue"/>
            <w:shd w:val="clear" w:color="auto" w:fill="auto"/>
            <w:vAlign w:val="center"/>
          </w:tcPr>
          <w:p w14:paraId="18A7CD3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2722857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90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30" w:type="dxa"/>
            <w:vMerge w:val="continue"/>
            <w:vAlign w:val="center"/>
          </w:tcPr>
          <w:p w14:paraId="097B30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2494972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快速巡查器械租赁</w:t>
            </w:r>
          </w:p>
        </w:tc>
        <w:tc>
          <w:tcPr>
            <w:tcW w:w="5923" w:type="dxa"/>
            <w:shd w:val="clear" w:color="auto" w:fill="auto"/>
            <w:vAlign w:val="center"/>
          </w:tcPr>
          <w:p w14:paraId="40CFA40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租赁快速巡查器械，最大移动速度23m/s；最长飞行时间55min；智能飞行电池容量5880毫安时</w:t>
            </w:r>
          </w:p>
        </w:tc>
        <w:tc>
          <w:tcPr>
            <w:tcW w:w="855" w:type="dxa"/>
            <w:shd w:val="clear" w:color="000000" w:fill="FFFFFF"/>
            <w:vAlign w:val="center"/>
          </w:tcPr>
          <w:p w14:paraId="1F7DCD6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274CD8A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800.00</w:t>
            </w:r>
          </w:p>
        </w:tc>
        <w:tc>
          <w:tcPr>
            <w:tcW w:w="1171" w:type="dxa"/>
            <w:vMerge w:val="continue"/>
            <w:shd w:val="clear" w:color="auto" w:fill="auto"/>
            <w:vAlign w:val="center"/>
          </w:tcPr>
          <w:p w14:paraId="7ED95E2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41797E0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BE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6D97BEA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1A29657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图传巡查器械租赁</w:t>
            </w:r>
          </w:p>
        </w:tc>
        <w:tc>
          <w:tcPr>
            <w:tcW w:w="5923" w:type="dxa"/>
            <w:shd w:val="clear" w:color="auto" w:fill="auto"/>
            <w:vAlign w:val="center"/>
          </w:tcPr>
          <w:p w14:paraId="67A6600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租赁图传巡查器械，重量1219克；最长运行时间49分钟；最大抗风速度12米/秒；最大移动速度21m/s；最大下载速率20MB/s</w:t>
            </w:r>
          </w:p>
        </w:tc>
        <w:tc>
          <w:tcPr>
            <w:tcW w:w="855" w:type="dxa"/>
            <w:shd w:val="clear" w:color="000000" w:fill="FFFFFF"/>
            <w:vAlign w:val="center"/>
          </w:tcPr>
          <w:p w14:paraId="269D8D3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1BF0302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w:t>
            </w:r>
          </w:p>
        </w:tc>
        <w:tc>
          <w:tcPr>
            <w:tcW w:w="1171" w:type="dxa"/>
            <w:vMerge w:val="continue"/>
            <w:shd w:val="clear" w:color="auto" w:fill="auto"/>
            <w:vAlign w:val="center"/>
          </w:tcPr>
          <w:p w14:paraId="1C23AF3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7858609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13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4A0708D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2BF150C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増稳融合巡查器械租赁</w:t>
            </w:r>
          </w:p>
        </w:tc>
        <w:tc>
          <w:tcPr>
            <w:tcW w:w="5923" w:type="dxa"/>
            <w:shd w:val="clear" w:color="auto" w:fill="auto"/>
            <w:vAlign w:val="center"/>
          </w:tcPr>
          <w:p w14:paraId="1BF57A8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租赁増稳融合巡查器械，最大移动速度21m/s；最大持续工作时间49 分钟；最大运行海拔高度6000米；重量1219克；最大信号有效距离25公里</w:t>
            </w:r>
          </w:p>
        </w:tc>
        <w:tc>
          <w:tcPr>
            <w:tcW w:w="855" w:type="dxa"/>
            <w:shd w:val="clear" w:color="000000" w:fill="FFFFFF"/>
            <w:vAlign w:val="center"/>
          </w:tcPr>
          <w:p w14:paraId="7EE824C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6E8D20C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480.00</w:t>
            </w:r>
          </w:p>
        </w:tc>
        <w:tc>
          <w:tcPr>
            <w:tcW w:w="1171" w:type="dxa"/>
            <w:vMerge w:val="continue"/>
            <w:shd w:val="clear" w:color="auto" w:fill="auto"/>
            <w:vAlign w:val="center"/>
          </w:tcPr>
          <w:p w14:paraId="6CD061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62EF16D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7C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4F77178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BF2603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融合巡查器械租赁</w:t>
            </w:r>
          </w:p>
        </w:tc>
        <w:tc>
          <w:tcPr>
            <w:tcW w:w="5923" w:type="dxa"/>
            <w:shd w:val="clear" w:color="auto" w:fill="auto"/>
            <w:vAlign w:val="center"/>
          </w:tcPr>
          <w:p w14:paraId="5750C79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租赁融合巡查器械，重量920克；最大移动速度21米/秒；最大运行海拔高度6000米；最大续航里程32公里；最大信号有效距离15公里</w:t>
            </w:r>
          </w:p>
        </w:tc>
        <w:tc>
          <w:tcPr>
            <w:tcW w:w="855" w:type="dxa"/>
            <w:shd w:val="clear" w:color="000000" w:fill="FFFFFF"/>
            <w:vAlign w:val="center"/>
          </w:tcPr>
          <w:p w14:paraId="06E8271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7BA0139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w:t>
            </w:r>
          </w:p>
        </w:tc>
        <w:tc>
          <w:tcPr>
            <w:tcW w:w="1171" w:type="dxa"/>
            <w:vMerge w:val="continue"/>
            <w:shd w:val="clear" w:color="auto" w:fill="auto"/>
            <w:vAlign w:val="center"/>
          </w:tcPr>
          <w:p w14:paraId="39CA7B3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0B0F2C0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E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18C0380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0820885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重载巡查器械租赁</w:t>
            </w:r>
          </w:p>
        </w:tc>
        <w:tc>
          <w:tcPr>
            <w:tcW w:w="5923" w:type="dxa"/>
            <w:shd w:val="clear" w:color="auto" w:fill="auto"/>
            <w:vAlign w:val="center"/>
          </w:tcPr>
          <w:p w14:paraId="4E5FF08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租赁重载巡查器械，重量42.5千克；防护等整机级IP55、最大移动速度20米/秒；有效照明距离10 米；载荷能力0 至 40 千克；最大信号有效距离20公里</w:t>
            </w:r>
          </w:p>
        </w:tc>
        <w:tc>
          <w:tcPr>
            <w:tcW w:w="855" w:type="dxa"/>
            <w:shd w:val="clear" w:color="000000" w:fill="FFFFFF"/>
            <w:vAlign w:val="center"/>
          </w:tcPr>
          <w:p w14:paraId="28FF8AD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7CDB3B7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800.00</w:t>
            </w:r>
          </w:p>
        </w:tc>
        <w:tc>
          <w:tcPr>
            <w:tcW w:w="1171" w:type="dxa"/>
            <w:vMerge w:val="continue"/>
            <w:shd w:val="clear" w:color="auto" w:fill="auto"/>
            <w:vAlign w:val="center"/>
          </w:tcPr>
          <w:p w14:paraId="0390FE2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6C88A66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40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4DCF4C8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2DF5DA1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运载器械1租赁</w:t>
            </w:r>
          </w:p>
        </w:tc>
        <w:tc>
          <w:tcPr>
            <w:tcW w:w="5923" w:type="dxa"/>
            <w:shd w:val="clear" w:color="auto" w:fill="auto"/>
            <w:vAlign w:val="center"/>
          </w:tcPr>
          <w:p w14:paraId="737A554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租赁运载器械1，最大起飞重量149.9 千克；最大轴距2330 毫米 (对角线)；最大水平移动速度20 米/秒</w:t>
            </w:r>
          </w:p>
        </w:tc>
        <w:tc>
          <w:tcPr>
            <w:tcW w:w="855" w:type="dxa"/>
            <w:shd w:val="clear" w:color="000000" w:fill="FFFFFF"/>
            <w:vAlign w:val="center"/>
          </w:tcPr>
          <w:p w14:paraId="03D0059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1133" w:type="dxa"/>
            <w:shd w:val="clear" w:color="000000" w:fill="FFFFFF"/>
            <w:vAlign w:val="center"/>
          </w:tcPr>
          <w:p w14:paraId="3410C98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w:t>
            </w:r>
          </w:p>
        </w:tc>
        <w:tc>
          <w:tcPr>
            <w:tcW w:w="1171" w:type="dxa"/>
            <w:vMerge w:val="continue"/>
            <w:shd w:val="clear" w:color="auto" w:fill="auto"/>
            <w:vAlign w:val="center"/>
          </w:tcPr>
          <w:p w14:paraId="1C2D7D8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176EAB4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BE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1852549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6C490D4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运载器械2租赁</w:t>
            </w:r>
          </w:p>
        </w:tc>
        <w:tc>
          <w:tcPr>
            <w:tcW w:w="5923" w:type="dxa"/>
            <w:shd w:val="clear" w:color="auto" w:fill="auto"/>
            <w:vAlign w:val="center"/>
          </w:tcPr>
          <w:p w14:paraId="51B6E94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租赁运载器械2，最大轴距2699毫米；机载电池数量支持双电、四电；最大水平移动速度空载25米/秒，满载20米/秒</w:t>
            </w:r>
          </w:p>
        </w:tc>
        <w:tc>
          <w:tcPr>
            <w:tcW w:w="855" w:type="dxa"/>
            <w:shd w:val="clear" w:color="000000" w:fill="FFFFFF"/>
            <w:vAlign w:val="center"/>
          </w:tcPr>
          <w:p w14:paraId="1EC0398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05705DB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80.00</w:t>
            </w:r>
          </w:p>
        </w:tc>
        <w:tc>
          <w:tcPr>
            <w:tcW w:w="1171" w:type="dxa"/>
            <w:vMerge w:val="continue"/>
            <w:shd w:val="clear" w:color="auto" w:fill="auto"/>
            <w:vAlign w:val="center"/>
          </w:tcPr>
          <w:p w14:paraId="3E3141D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5FD5524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6A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78AD2C5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36412E9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雾化喷涂装置租赁</w:t>
            </w:r>
          </w:p>
        </w:tc>
        <w:tc>
          <w:tcPr>
            <w:tcW w:w="5923" w:type="dxa"/>
            <w:shd w:val="clear" w:color="auto" w:fill="auto"/>
            <w:vAlign w:val="center"/>
          </w:tcPr>
          <w:p w14:paraId="7FB26B6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租赁雾化喷涂装置，涂料容量1.7L-5L；喷涂压力15MPa；喷涂距离15-150cm；</w:t>
            </w:r>
          </w:p>
        </w:tc>
        <w:tc>
          <w:tcPr>
            <w:tcW w:w="855" w:type="dxa"/>
            <w:shd w:val="clear" w:color="000000" w:fill="FFFFFF"/>
            <w:vAlign w:val="center"/>
          </w:tcPr>
          <w:p w14:paraId="314FEB8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10CBE04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40.00</w:t>
            </w:r>
          </w:p>
        </w:tc>
        <w:tc>
          <w:tcPr>
            <w:tcW w:w="1171" w:type="dxa"/>
            <w:vMerge w:val="continue"/>
            <w:shd w:val="clear" w:color="auto" w:fill="auto"/>
            <w:vAlign w:val="center"/>
          </w:tcPr>
          <w:p w14:paraId="34DF8D3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46A47B4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E0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1C0C593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ED962B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高解析组件租赁</w:t>
            </w:r>
          </w:p>
        </w:tc>
        <w:tc>
          <w:tcPr>
            <w:tcW w:w="5923" w:type="dxa"/>
            <w:shd w:val="clear" w:color="auto" w:fill="auto"/>
            <w:vAlign w:val="center"/>
          </w:tcPr>
          <w:p w14:paraId="5CEEE1B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租赁高解析组件，重量800g；防护等级IP4X；系统功耗20W；最小收集间隔0.7秒</w:t>
            </w:r>
          </w:p>
        </w:tc>
        <w:tc>
          <w:tcPr>
            <w:tcW w:w="855" w:type="dxa"/>
            <w:shd w:val="clear" w:color="000000" w:fill="FFFFFF"/>
            <w:vAlign w:val="center"/>
          </w:tcPr>
          <w:p w14:paraId="44A157C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6C9A004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80.00</w:t>
            </w:r>
          </w:p>
        </w:tc>
        <w:tc>
          <w:tcPr>
            <w:tcW w:w="1171" w:type="dxa"/>
            <w:vMerge w:val="continue"/>
            <w:shd w:val="clear" w:color="auto" w:fill="auto"/>
            <w:vAlign w:val="center"/>
          </w:tcPr>
          <w:p w14:paraId="54641E7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0C38357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13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30" w:type="dxa"/>
            <w:vMerge w:val="continue"/>
            <w:vAlign w:val="center"/>
          </w:tcPr>
          <w:p w14:paraId="5297643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5FF0C3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高清晰组件租赁</w:t>
            </w:r>
          </w:p>
        </w:tc>
        <w:tc>
          <w:tcPr>
            <w:tcW w:w="5923" w:type="dxa"/>
            <w:shd w:val="clear" w:color="auto" w:fill="auto"/>
            <w:vAlign w:val="center"/>
          </w:tcPr>
          <w:p w14:paraId="58F0A37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租赁高清晰组件，重量920±5克；系统功耗26瓦；防护等级IP54；5 纳秒内激光脉冲最大发射功率52瓦</w:t>
            </w:r>
          </w:p>
        </w:tc>
        <w:tc>
          <w:tcPr>
            <w:tcW w:w="855" w:type="dxa"/>
            <w:shd w:val="clear" w:color="000000" w:fill="FFFFFF"/>
            <w:vAlign w:val="center"/>
          </w:tcPr>
          <w:p w14:paraId="076EAC4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7FFC28E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40.00</w:t>
            </w:r>
          </w:p>
        </w:tc>
        <w:tc>
          <w:tcPr>
            <w:tcW w:w="1171" w:type="dxa"/>
            <w:vMerge w:val="continue"/>
            <w:shd w:val="clear" w:color="auto" w:fill="auto"/>
            <w:vAlign w:val="center"/>
          </w:tcPr>
          <w:p w14:paraId="5419CC1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1704220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1D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33634BE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6B10D66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高清融合组件租赁</w:t>
            </w:r>
          </w:p>
        </w:tc>
        <w:tc>
          <w:tcPr>
            <w:tcW w:w="5923" w:type="dxa"/>
            <w:shd w:val="clear" w:color="auto" w:fill="auto"/>
            <w:vAlign w:val="center"/>
          </w:tcPr>
          <w:p w14:paraId="7EB0275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租赁高清融合组件，重量920±5克；系统功耗28瓦；支持太阳灼伤保护；防护等级IP54；波长范围8μm至14μm</w:t>
            </w:r>
          </w:p>
        </w:tc>
        <w:tc>
          <w:tcPr>
            <w:tcW w:w="855" w:type="dxa"/>
            <w:shd w:val="clear" w:color="000000" w:fill="FFFFFF"/>
            <w:vAlign w:val="center"/>
          </w:tcPr>
          <w:p w14:paraId="6BF1212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5C6E40C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200.00</w:t>
            </w:r>
          </w:p>
        </w:tc>
        <w:tc>
          <w:tcPr>
            <w:tcW w:w="1171" w:type="dxa"/>
            <w:vMerge w:val="continue"/>
            <w:shd w:val="clear" w:color="auto" w:fill="auto"/>
            <w:vAlign w:val="center"/>
          </w:tcPr>
          <w:p w14:paraId="267E7E6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5D48924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86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0" w:type="dxa"/>
            <w:vMerge w:val="continue"/>
            <w:vAlign w:val="center"/>
          </w:tcPr>
          <w:p w14:paraId="1115017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53CB9DB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高精度点阵采集组件租赁</w:t>
            </w:r>
          </w:p>
        </w:tc>
        <w:tc>
          <w:tcPr>
            <w:tcW w:w="5923" w:type="dxa"/>
            <w:shd w:val="clear" w:color="auto" w:fill="auto"/>
            <w:vAlign w:val="center"/>
          </w:tcPr>
          <w:p w14:paraId="50212DB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租赁高精度点阵采集组件，激光波长1535纳米；最小有效探测距离10米；重量1.60千克</w:t>
            </w:r>
          </w:p>
        </w:tc>
        <w:tc>
          <w:tcPr>
            <w:tcW w:w="855" w:type="dxa"/>
            <w:shd w:val="clear" w:color="000000" w:fill="FFFFFF"/>
            <w:vAlign w:val="center"/>
          </w:tcPr>
          <w:p w14:paraId="26E7E73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45D6E3F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800.00</w:t>
            </w:r>
          </w:p>
        </w:tc>
        <w:tc>
          <w:tcPr>
            <w:tcW w:w="1171" w:type="dxa"/>
            <w:vMerge w:val="continue"/>
            <w:shd w:val="clear" w:color="auto" w:fill="auto"/>
            <w:vAlign w:val="center"/>
          </w:tcPr>
          <w:p w14:paraId="36FF404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0912534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6B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30" w:type="dxa"/>
            <w:vMerge w:val="continue"/>
            <w:vAlign w:val="center"/>
          </w:tcPr>
          <w:p w14:paraId="43C1C04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95" w:type="dxa"/>
            <w:shd w:val="clear" w:color="auto" w:fill="auto"/>
            <w:vAlign w:val="center"/>
          </w:tcPr>
          <w:p w14:paraId="4844545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路径追踪组件租赁</w:t>
            </w:r>
          </w:p>
        </w:tc>
        <w:tc>
          <w:tcPr>
            <w:tcW w:w="5923" w:type="dxa"/>
            <w:shd w:val="clear" w:color="auto" w:fill="auto"/>
            <w:vAlign w:val="center"/>
          </w:tcPr>
          <w:p w14:paraId="0A3C71F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租赁路径跟随组件，测量距离0.5≤ 距离≤ 30m；重量≤ 180g；算力≥ 6Tops</w:t>
            </w:r>
          </w:p>
        </w:tc>
        <w:tc>
          <w:tcPr>
            <w:tcW w:w="855" w:type="dxa"/>
            <w:shd w:val="clear" w:color="000000" w:fill="FFFFFF"/>
            <w:vAlign w:val="center"/>
          </w:tcPr>
          <w:p w14:paraId="5D0262F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1133" w:type="dxa"/>
            <w:shd w:val="clear" w:color="000000" w:fill="FFFFFF"/>
            <w:vAlign w:val="center"/>
          </w:tcPr>
          <w:p w14:paraId="61B5BB6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400.00</w:t>
            </w:r>
          </w:p>
        </w:tc>
        <w:tc>
          <w:tcPr>
            <w:tcW w:w="1171" w:type="dxa"/>
            <w:vMerge w:val="continue"/>
            <w:shd w:val="clear" w:color="auto" w:fill="auto"/>
            <w:vAlign w:val="center"/>
          </w:tcPr>
          <w:p w14:paraId="52C92E4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530" w:type="dxa"/>
            <w:vMerge w:val="continue"/>
            <w:shd w:val="clear" w:color="auto" w:fill="auto"/>
            <w:vAlign w:val="center"/>
          </w:tcPr>
          <w:p w14:paraId="4C336C0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C93A9AD">
      <w:pPr>
        <w:widowControl/>
        <w:shd w:val="clear"/>
        <w:jc w:val="left"/>
        <w:rPr>
          <w:rFonts w:hint="eastAsia" w:ascii="宋体" w:hAnsi="宋体" w:eastAsia="宋体" w:cs="宋体"/>
          <w:b/>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具体服务不局限于上述需求一览表。应包括上述服务相关延伸服务及产</w:t>
      </w:r>
      <w:r>
        <w:rPr>
          <w:rFonts w:hint="eastAsia" w:ascii="宋体" w:hAnsi="宋体" w:eastAsia="宋体" w:cs="宋体"/>
          <w:color w:val="auto"/>
          <w:sz w:val="24"/>
          <w:szCs w:val="24"/>
          <w:highlight w:val="none"/>
        </w:rPr>
        <w:t>品，类似升级服务及相关产品。</w:t>
      </w:r>
    </w:p>
    <w:p w14:paraId="3A8B4CA2">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B68573">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502486F">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108C2D5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F772">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F9D2">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4F9D2">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2E4D">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72A73E8"/>
    <w:rsid w:val="07C21A3A"/>
    <w:rsid w:val="0CEE6D0E"/>
    <w:rsid w:val="0F4470AD"/>
    <w:rsid w:val="14E20616"/>
    <w:rsid w:val="193404DC"/>
    <w:rsid w:val="1B730B17"/>
    <w:rsid w:val="1BB80A5E"/>
    <w:rsid w:val="1F76188B"/>
    <w:rsid w:val="21333CC3"/>
    <w:rsid w:val="26383E3D"/>
    <w:rsid w:val="27170C91"/>
    <w:rsid w:val="2BE127D7"/>
    <w:rsid w:val="2D125548"/>
    <w:rsid w:val="301952A7"/>
    <w:rsid w:val="32B32AC2"/>
    <w:rsid w:val="369E0D39"/>
    <w:rsid w:val="398D1AED"/>
    <w:rsid w:val="3A765A44"/>
    <w:rsid w:val="419C597F"/>
    <w:rsid w:val="4A227A1C"/>
    <w:rsid w:val="50072212"/>
    <w:rsid w:val="58E9369C"/>
    <w:rsid w:val="5A2D0062"/>
    <w:rsid w:val="5D253927"/>
    <w:rsid w:val="60790C40"/>
    <w:rsid w:val="610D0B3B"/>
    <w:rsid w:val="63940206"/>
    <w:rsid w:val="66667B2B"/>
    <w:rsid w:val="67A55AF5"/>
    <w:rsid w:val="6C586E7B"/>
    <w:rsid w:val="78A7737C"/>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6850</Words>
  <Characters>8122</Characters>
  <Lines>0</Lines>
  <Paragraphs>0</Paragraphs>
  <TotalTime>0</TotalTime>
  <ScaleCrop>false</ScaleCrop>
  <LinksUpToDate>false</LinksUpToDate>
  <CharactersWithSpaces>8179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2026-05-13T07:38:55Z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EDD42CEB34A949E68A6611012826B697_13</vt:lpwstr>
  </property>
  <property fmtid="{D5CDD505-2E9C-101B-9397-08002B2CF9AE}" pid="4" name="KSOTemplateDocerSaveRecord">
    <vt:lpwstr>eyJoZGlkIjoiYmQxZmNjNTMzY2E3OWZlMjNkMzcwMjMzYWEyNzA2ZDAiLCJ1c2VySWQiOiI5NjA4MzkzNTgifQ==</vt:lpwstr>
  </property>
</Properties>
</file>