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16"/>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6" w:name="_GoBack"/>
      <w:bookmarkEnd w:id="6"/>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16"/>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分标一：图像数据输出设备采购项目</w:t>
      </w:r>
    </w:p>
    <w:p w14:paraId="51F209FC">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分标编号：CY0626SWWP55FZ01</w:t>
      </w:r>
    </w:p>
    <w:p w14:paraId="6BEA4A59">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tbl>
      <w:tblPr>
        <w:tblStyle w:val="13"/>
        <w:tblW w:w="1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1353"/>
        <w:gridCol w:w="777"/>
        <w:gridCol w:w="737"/>
        <w:gridCol w:w="1200"/>
        <w:gridCol w:w="763"/>
        <w:gridCol w:w="1145"/>
        <w:gridCol w:w="2638"/>
        <w:gridCol w:w="1485"/>
        <w:gridCol w:w="1365"/>
      </w:tblGrid>
      <w:tr w14:paraId="284B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271" w:type="dxa"/>
            <w:vAlign w:val="center"/>
          </w:tcPr>
          <w:p w14:paraId="59F207BE">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项目名称</w:t>
            </w:r>
          </w:p>
        </w:tc>
        <w:tc>
          <w:tcPr>
            <w:tcW w:w="1276" w:type="dxa"/>
            <w:vAlign w:val="center"/>
          </w:tcPr>
          <w:p w14:paraId="351FEA14">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物资名称</w:t>
            </w:r>
          </w:p>
        </w:tc>
        <w:tc>
          <w:tcPr>
            <w:tcW w:w="1353" w:type="dxa"/>
            <w:vAlign w:val="center"/>
          </w:tcPr>
          <w:p w14:paraId="2463C3E1">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主要技术要求</w:t>
            </w:r>
          </w:p>
        </w:tc>
        <w:tc>
          <w:tcPr>
            <w:tcW w:w="777" w:type="dxa"/>
            <w:vAlign w:val="center"/>
          </w:tcPr>
          <w:p w14:paraId="225E5493">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单位</w:t>
            </w:r>
          </w:p>
        </w:tc>
        <w:tc>
          <w:tcPr>
            <w:tcW w:w="737" w:type="dxa"/>
            <w:vAlign w:val="center"/>
          </w:tcPr>
          <w:p w14:paraId="17DF49F8">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数量</w:t>
            </w:r>
          </w:p>
        </w:tc>
        <w:tc>
          <w:tcPr>
            <w:tcW w:w="1200" w:type="dxa"/>
            <w:vAlign w:val="center"/>
          </w:tcPr>
          <w:p w14:paraId="6C257C44">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交货日期</w:t>
            </w:r>
          </w:p>
        </w:tc>
        <w:tc>
          <w:tcPr>
            <w:tcW w:w="763" w:type="dxa"/>
            <w:vAlign w:val="center"/>
          </w:tcPr>
          <w:p w14:paraId="751D4059">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质保期</w:t>
            </w:r>
          </w:p>
        </w:tc>
        <w:tc>
          <w:tcPr>
            <w:tcW w:w="1145" w:type="dxa"/>
            <w:vAlign w:val="center"/>
          </w:tcPr>
          <w:p w14:paraId="7E3A9C13">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交货地点</w:t>
            </w:r>
          </w:p>
        </w:tc>
        <w:tc>
          <w:tcPr>
            <w:tcW w:w="2638" w:type="dxa"/>
            <w:vAlign w:val="center"/>
          </w:tcPr>
          <w:p w14:paraId="7576965F">
            <w:pPr>
              <w:snapToGrid w:val="0"/>
              <w:jc w:val="center"/>
              <w:rPr>
                <w:rFonts w:hint="eastAsia" w:ascii="仿宋" w:hAnsi="仿宋" w:eastAsia="仿宋" w:cs="仿宋"/>
                <w:b/>
                <w:bCs/>
                <w:kern w:val="0"/>
                <w:sz w:val="24"/>
                <w:szCs w:val="24"/>
              </w:rPr>
            </w:pPr>
            <w:r>
              <w:rPr>
                <w:rFonts w:hint="eastAsia" w:ascii="仿宋" w:hAnsi="仿宋" w:eastAsia="仿宋" w:cs="仿宋"/>
                <w:b/>
                <w:bCs/>
                <w:color w:val="000000"/>
                <w:sz w:val="22"/>
                <w:szCs w:val="22"/>
                <w:highlight w:val="none"/>
                <w:lang w:val="en-US" w:eastAsia="zh-CN"/>
              </w:rPr>
              <w:t>专用资质要求</w:t>
            </w:r>
          </w:p>
        </w:tc>
        <w:tc>
          <w:tcPr>
            <w:tcW w:w="1485" w:type="dxa"/>
            <w:vAlign w:val="center"/>
          </w:tcPr>
          <w:p w14:paraId="099AC630">
            <w:pPr>
              <w:snapToGrid w:val="0"/>
              <w:jc w:val="center"/>
              <w:rPr>
                <w:rFonts w:hint="eastAsia" w:ascii="仿宋" w:hAnsi="仿宋" w:eastAsia="仿宋" w:cs="仿宋"/>
                <w:b/>
                <w:bCs/>
                <w:kern w:val="0"/>
                <w:sz w:val="24"/>
                <w:szCs w:val="24"/>
              </w:rPr>
            </w:pPr>
            <w:r>
              <w:rPr>
                <w:rFonts w:hint="eastAsia" w:ascii="仿宋" w:hAnsi="仿宋" w:eastAsia="仿宋" w:cs="仿宋"/>
                <w:b/>
                <w:bCs/>
                <w:color w:val="000000"/>
                <w:sz w:val="22"/>
                <w:szCs w:val="22"/>
                <w:highlight w:val="none"/>
                <w:lang w:val="en-US" w:eastAsia="zh-CN"/>
              </w:rPr>
              <w:t>专用业绩要求</w:t>
            </w:r>
          </w:p>
        </w:tc>
        <w:tc>
          <w:tcPr>
            <w:tcW w:w="1365" w:type="dxa"/>
            <w:vAlign w:val="center"/>
          </w:tcPr>
          <w:p w14:paraId="58C58565">
            <w:pPr>
              <w:snapToGrid w:val="0"/>
              <w:jc w:val="center"/>
              <w:rPr>
                <w:rFonts w:hint="eastAsia" w:ascii="仿宋" w:hAnsi="仿宋" w:eastAsia="仿宋" w:cs="仿宋"/>
                <w:b/>
                <w:bCs/>
                <w:kern w:val="0"/>
                <w:sz w:val="24"/>
                <w:szCs w:val="24"/>
              </w:rPr>
            </w:pPr>
            <w:r>
              <w:rPr>
                <w:rFonts w:hint="eastAsia" w:ascii="仿宋" w:hAnsi="仿宋" w:eastAsia="仿宋" w:cs="仿宋"/>
                <w:b/>
                <w:bCs/>
                <w:color w:val="000000"/>
                <w:sz w:val="22"/>
                <w:szCs w:val="22"/>
                <w:highlight w:val="none"/>
                <w:lang w:val="en-US" w:eastAsia="zh-CN"/>
              </w:rPr>
              <w:t>保证金金额（万元）</w:t>
            </w:r>
          </w:p>
        </w:tc>
      </w:tr>
      <w:tr w14:paraId="2E53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1" w:type="dxa"/>
            <w:vAlign w:val="center"/>
          </w:tcPr>
          <w:p w14:paraId="108C5F4C">
            <w:pPr>
              <w:widowControl/>
              <w:jc w:val="center"/>
              <w:rPr>
                <w:rFonts w:hint="eastAsia" w:ascii="仿宋" w:hAnsi="仿宋" w:eastAsia="仿宋" w:cs="仿宋"/>
                <w:kern w:val="0"/>
                <w:sz w:val="24"/>
                <w:szCs w:val="24"/>
              </w:rPr>
            </w:pPr>
            <w:r>
              <w:rPr>
                <w:rFonts w:ascii="仿宋" w:hAnsi="仿宋" w:eastAsia="仿宋" w:cs="仿宋"/>
                <w:kern w:val="0"/>
                <w:sz w:val="24"/>
                <w:szCs w:val="24"/>
              </w:rPr>
              <w:t>图像数据输出设备采购项目</w:t>
            </w:r>
            <w:r>
              <w:rPr>
                <w:rFonts w:hint="eastAsia" w:ascii="仿宋" w:hAnsi="仿宋" w:eastAsia="仿宋" w:cs="仿宋"/>
                <w:kern w:val="0"/>
                <w:sz w:val="24"/>
                <w:szCs w:val="24"/>
              </w:rPr>
              <w:t>（包一）</w:t>
            </w:r>
          </w:p>
        </w:tc>
        <w:tc>
          <w:tcPr>
            <w:tcW w:w="1276" w:type="dxa"/>
            <w:vAlign w:val="center"/>
          </w:tcPr>
          <w:p w14:paraId="7430AD0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千兆光模块、交换机等</w:t>
            </w:r>
          </w:p>
        </w:tc>
        <w:tc>
          <w:tcPr>
            <w:tcW w:w="1353" w:type="dxa"/>
            <w:vAlign w:val="center"/>
          </w:tcPr>
          <w:p w14:paraId="0A6B4EF3">
            <w:pPr>
              <w:jc w:val="center"/>
              <w:rPr>
                <w:rFonts w:hint="eastAsia" w:ascii="仿宋" w:hAnsi="仿宋" w:eastAsia="仿宋" w:cs="仿宋"/>
                <w:kern w:val="0"/>
                <w:sz w:val="24"/>
                <w:szCs w:val="24"/>
              </w:rPr>
            </w:pPr>
            <w:r>
              <w:rPr>
                <w:rFonts w:hint="eastAsia" w:ascii="仿宋" w:hAnsi="仿宋" w:eastAsia="仿宋" w:cs="仿宋"/>
                <w:kern w:val="0"/>
                <w:sz w:val="24"/>
                <w:szCs w:val="24"/>
              </w:rPr>
              <w:t>满足技术规范要求</w:t>
            </w:r>
          </w:p>
        </w:tc>
        <w:tc>
          <w:tcPr>
            <w:tcW w:w="777" w:type="dxa"/>
            <w:shd w:val="clear" w:color="000000" w:fill="FFFFFF"/>
            <w:vAlign w:val="center"/>
          </w:tcPr>
          <w:p w14:paraId="51C06C8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套</w:t>
            </w:r>
          </w:p>
        </w:tc>
        <w:tc>
          <w:tcPr>
            <w:tcW w:w="737" w:type="dxa"/>
            <w:shd w:val="clear" w:color="000000" w:fill="FFFFFF"/>
            <w:vAlign w:val="center"/>
          </w:tcPr>
          <w:p w14:paraId="5E119133">
            <w:pPr>
              <w:widowControl/>
              <w:jc w:val="center"/>
              <w:rPr>
                <w:rFonts w:hint="eastAsia" w:ascii="仿宋" w:hAnsi="仿宋" w:eastAsia="仿宋" w:cs="仿宋"/>
                <w:kern w:val="0"/>
                <w:sz w:val="24"/>
                <w:szCs w:val="24"/>
              </w:rPr>
            </w:pPr>
            <w:r>
              <w:rPr>
                <w:rFonts w:hint="eastAsia"/>
                <w:color w:val="000000"/>
                <w:sz w:val="22"/>
                <w:szCs w:val="22"/>
              </w:rPr>
              <w:t>1</w:t>
            </w:r>
          </w:p>
        </w:tc>
        <w:tc>
          <w:tcPr>
            <w:tcW w:w="1200" w:type="dxa"/>
            <w:vAlign w:val="center"/>
          </w:tcPr>
          <w:p w14:paraId="62FC36E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合同签订后15日内</w:t>
            </w:r>
          </w:p>
        </w:tc>
        <w:tc>
          <w:tcPr>
            <w:tcW w:w="763" w:type="dxa"/>
            <w:vAlign w:val="center"/>
          </w:tcPr>
          <w:p w14:paraId="00D332E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3年</w:t>
            </w:r>
          </w:p>
        </w:tc>
        <w:tc>
          <w:tcPr>
            <w:tcW w:w="1145" w:type="dxa"/>
            <w:vAlign w:val="center"/>
          </w:tcPr>
          <w:p w14:paraId="4154B2D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买方指定仓库地面交货</w:t>
            </w:r>
          </w:p>
        </w:tc>
        <w:tc>
          <w:tcPr>
            <w:tcW w:w="2638" w:type="dxa"/>
            <w:vAlign w:val="center"/>
          </w:tcPr>
          <w:p w14:paraId="181DEDFD">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cs="仿宋"/>
                <w:kern w:val="0"/>
                <w:sz w:val="24"/>
                <w:szCs w:val="24"/>
              </w:rPr>
              <w:t>制造商或代理商</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2.</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color w:val="FF0000"/>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FF0000"/>
                <w:kern w:val="0"/>
                <w:sz w:val="22"/>
                <w:szCs w:val="22"/>
                <w:lang w:val="en-US" w:eastAsia="zh-CN"/>
              </w:rPr>
              <w:t>3.</w:t>
            </w:r>
            <w:r>
              <w:rPr>
                <w:rFonts w:hint="eastAsia" w:ascii="仿宋" w:hAnsi="仿宋" w:eastAsia="仿宋" w:cs="宋体"/>
                <w:b/>
                <w:bCs/>
                <w:color w:val="000000"/>
                <w:kern w:val="0"/>
                <w:sz w:val="22"/>
                <w:szCs w:val="22"/>
              </w:rPr>
              <w:t>备注</w:t>
            </w:r>
            <w:r>
              <w:rPr>
                <w:rFonts w:hint="eastAsia" w:ascii="仿宋" w:hAnsi="仿宋" w:eastAsia="仿宋" w:cs="宋体"/>
                <w:b/>
                <w:bCs/>
                <w:color w:val="000000"/>
                <w:kern w:val="0"/>
                <w:sz w:val="22"/>
                <w:szCs w:val="22"/>
                <w:lang w:eastAsia="zh-CN"/>
              </w:rPr>
              <w:t>：</w:t>
            </w:r>
            <w:r>
              <w:rPr>
                <w:rFonts w:hint="eastAsia" w:ascii="仿宋" w:hAnsi="仿宋" w:eastAsia="仿宋" w:cs="宋体"/>
                <w:color w:val="FF0000"/>
                <w:kern w:val="0"/>
                <w:sz w:val="22"/>
                <w:szCs w:val="22"/>
              </w:rPr>
              <w:t>代理商需提供制造商出具的有效授权书及质保函</w:t>
            </w:r>
          </w:p>
        </w:tc>
        <w:tc>
          <w:tcPr>
            <w:tcW w:w="1485" w:type="dxa"/>
            <w:vAlign w:val="center"/>
          </w:tcPr>
          <w:p w14:paraId="74AC9334">
            <w:pPr>
              <w:widowControl/>
              <w:jc w:val="center"/>
              <w:rPr>
                <w:rFonts w:hint="eastAsia" w:ascii="仿宋" w:hAnsi="仿宋" w:eastAsia="仿宋" w:cs="仿宋"/>
                <w:kern w:val="0"/>
                <w:sz w:val="24"/>
                <w:szCs w:val="24"/>
              </w:rPr>
            </w:pPr>
            <w:r>
              <w:rPr>
                <w:rFonts w:ascii="仿宋" w:hAnsi="仿宋" w:eastAsia="仿宋" w:cs="宋体"/>
                <w:color w:val="FF0000"/>
                <w:kern w:val="0"/>
                <w:sz w:val="22"/>
                <w:szCs w:val="22"/>
              </w:rPr>
              <w:t>2023年1月1日至招标公告发布之日内</w:t>
            </w:r>
            <w:r>
              <w:rPr>
                <w:rFonts w:hint="eastAsia" w:ascii="仿宋" w:hAnsi="仿宋" w:eastAsia="仿宋" w:cs="宋体"/>
                <w:color w:val="FF0000"/>
                <w:kern w:val="0"/>
                <w:sz w:val="22"/>
                <w:szCs w:val="22"/>
              </w:rPr>
              <w:t>，</w:t>
            </w:r>
            <w:r>
              <w:rPr>
                <w:rFonts w:ascii="仿宋" w:hAnsi="仿宋" w:eastAsia="仿宋" w:cs="宋体"/>
                <w:color w:val="FF0000"/>
                <w:kern w:val="0"/>
                <w:sz w:val="22"/>
                <w:szCs w:val="22"/>
              </w:rPr>
              <w:t>具有</w:t>
            </w:r>
            <w:r>
              <w:rPr>
                <w:rFonts w:hint="eastAsia" w:ascii="仿宋" w:hAnsi="仿宋" w:eastAsia="仿宋" w:cs="宋体"/>
                <w:color w:val="FF0000"/>
                <w:kern w:val="0"/>
                <w:sz w:val="22"/>
                <w:szCs w:val="22"/>
              </w:rPr>
              <w:t>图像视频监视</w:t>
            </w:r>
            <w:r>
              <w:rPr>
                <w:rFonts w:ascii="仿宋" w:hAnsi="仿宋" w:eastAsia="仿宋" w:cs="宋体"/>
                <w:color w:val="FF0000"/>
                <w:kern w:val="0"/>
                <w:sz w:val="22"/>
                <w:szCs w:val="22"/>
              </w:rPr>
              <w:t>产品累计销售业绩不小于</w:t>
            </w:r>
            <w:r>
              <w:rPr>
                <w:rFonts w:hint="eastAsia" w:ascii="仿宋" w:hAnsi="仿宋" w:eastAsia="仿宋" w:cs="宋体"/>
                <w:color w:val="FF0000"/>
                <w:kern w:val="0"/>
                <w:sz w:val="22"/>
                <w:szCs w:val="22"/>
              </w:rPr>
              <w:t>3</w:t>
            </w:r>
            <w:r>
              <w:rPr>
                <w:rFonts w:ascii="仿宋" w:hAnsi="仿宋" w:eastAsia="仿宋" w:cs="宋体"/>
                <w:color w:val="FF0000"/>
                <w:kern w:val="0"/>
                <w:sz w:val="22"/>
                <w:szCs w:val="22"/>
              </w:rPr>
              <w:t>00万元</w:t>
            </w:r>
            <w:r>
              <w:rPr>
                <w:rFonts w:hint="eastAsia" w:ascii="仿宋" w:hAnsi="仿宋" w:eastAsia="仿宋" w:cs="宋体"/>
                <w:color w:val="FF0000"/>
                <w:kern w:val="0"/>
                <w:sz w:val="22"/>
                <w:szCs w:val="22"/>
              </w:rPr>
              <w:t>。（时间以合同签订日期为准，须提供用户合同封面、金额页、合同签字盖章页复印件、证明合同内容的合同页、发票复印件、发票查验结果截图）</w:t>
            </w:r>
          </w:p>
        </w:tc>
        <w:tc>
          <w:tcPr>
            <w:tcW w:w="1365" w:type="dxa"/>
            <w:vAlign w:val="center"/>
          </w:tcPr>
          <w:p w14:paraId="70008CA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4.4</w:t>
            </w:r>
          </w:p>
        </w:tc>
      </w:tr>
      <w:tr w14:paraId="296F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1" w:type="dxa"/>
            <w:vAlign w:val="center"/>
          </w:tcPr>
          <w:p w14:paraId="4D2822BB">
            <w:pPr>
              <w:widowControl/>
              <w:jc w:val="center"/>
              <w:rPr>
                <w:rFonts w:hint="eastAsia" w:ascii="仿宋" w:hAnsi="仿宋" w:eastAsia="仿宋" w:cs="仿宋"/>
                <w:kern w:val="0"/>
                <w:sz w:val="24"/>
                <w:szCs w:val="24"/>
              </w:rPr>
            </w:pPr>
            <w:r>
              <w:rPr>
                <w:rFonts w:ascii="仿宋" w:hAnsi="仿宋" w:eastAsia="仿宋" w:cs="仿宋"/>
                <w:kern w:val="0"/>
                <w:sz w:val="24"/>
                <w:szCs w:val="24"/>
              </w:rPr>
              <w:t>图像数据输出设备采购项目</w:t>
            </w:r>
            <w:r>
              <w:rPr>
                <w:rFonts w:hint="eastAsia" w:ascii="仿宋" w:hAnsi="仿宋" w:eastAsia="仿宋" w:cs="仿宋"/>
                <w:kern w:val="0"/>
                <w:sz w:val="24"/>
                <w:szCs w:val="24"/>
              </w:rPr>
              <w:t>（包二）</w:t>
            </w:r>
          </w:p>
        </w:tc>
        <w:tc>
          <w:tcPr>
            <w:tcW w:w="1276" w:type="dxa"/>
            <w:vAlign w:val="center"/>
          </w:tcPr>
          <w:p w14:paraId="17C92ED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千兆光模块、交换机等</w:t>
            </w:r>
          </w:p>
        </w:tc>
        <w:tc>
          <w:tcPr>
            <w:tcW w:w="1353" w:type="dxa"/>
            <w:vAlign w:val="center"/>
          </w:tcPr>
          <w:p w14:paraId="1C16857C">
            <w:pPr>
              <w:jc w:val="center"/>
              <w:rPr>
                <w:rFonts w:hint="eastAsia" w:ascii="仿宋" w:hAnsi="仿宋" w:eastAsia="仿宋" w:cs="仿宋"/>
                <w:kern w:val="0"/>
                <w:sz w:val="24"/>
                <w:szCs w:val="24"/>
              </w:rPr>
            </w:pPr>
            <w:r>
              <w:rPr>
                <w:rFonts w:hint="eastAsia" w:ascii="仿宋" w:hAnsi="仿宋" w:eastAsia="仿宋" w:cs="仿宋"/>
                <w:kern w:val="0"/>
                <w:sz w:val="24"/>
                <w:szCs w:val="24"/>
              </w:rPr>
              <w:t>满足技术规范要求</w:t>
            </w:r>
          </w:p>
        </w:tc>
        <w:tc>
          <w:tcPr>
            <w:tcW w:w="777" w:type="dxa"/>
            <w:shd w:val="clear" w:color="000000" w:fill="FFFFFF"/>
          </w:tcPr>
          <w:p w14:paraId="270BB34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套</w:t>
            </w:r>
          </w:p>
        </w:tc>
        <w:tc>
          <w:tcPr>
            <w:tcW w:w="737" w:type="dxa"/>
            <w:shd w:val="clear" w:color="000000" w:fill="FFFFFF"/>
            <w:vAlign w:val="center"/>
          </w:tcPr>
          <w:p w14:paraId="06EA4EDE">
            <w:pPr>
              <w:widowControl/>
              <w:jc w:val="center"/>
              <w:rPr>
                <w:rFonts w:hint="eastAsia" w:ascii="仿宋" w:hAnsi="仿宋" w:eastAsia="仿宋" w:cs="仿宋"/>
                <w:kern w:val="0"/>
                <w:sz w:val="24"/>
                <w:szCs w:val="24"/>
              </w:rPr>
            </w:pPr>
            <w:r>
              <w:rPr>
                <w:rFonts w:hint="eastAsia"/>
                <w:color w:val="000000"/>
                <w:sz w:val="22"/>
                <w:szCs w:val="22"/>
              </w:rPr>
              <w:t>1</w:t>
            </w:r>
          </w:p>
        </w:tc>
        <w:tc>
          <w:tcPr>
            <w:tcW w:w="1200" w:type="dxa"/>
            <w:vAlign w:val="center"/>
          </w:tcPr>
          <w:p w14:paraId="65E04F7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合同签订后15日内</w:t>
            </w:r>
          </w:p>
        </w:tc>
        <w:tc>
          <w:tcPr>
            <w:tcW w:w="763" w:type="dxa"/>
            <w:vAlign w:val="center"/>
          </w:tcPr>
          <w:p w14:paraId="6955B0F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3年</w:t>
            </w:r>
          </w:p>
        </w:tc>
        <w:tc>
          <w:tcPr>
            <w:tcW w:w="1145" w:type="dxa"/>
            <w:vAlign w:val="center"/>
          </w:tcPr>
          <w:p w14:paraId="1772F60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买方指定仓库地面交货</w:t>
            </w:r>
          </w:p>
        </w:tc>
        <w:tc>
          <w:tcPr>
            <w:tcW w:w="2638" w:type="dxa"/>
            <w:vAlign w:val="center"/>
          </w:tcPr>
          <w:p w14:paraId="730F8BBA">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cs="仿宋"/>
                <w:kern w:val="0"/>
                <w:sz w:val="24"/>
                <w:szCs w:val="24"/>
              </w:rPr>
              <w:t>制造商或代理商</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2.</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color w:val="FF0000"/>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FF0000"/>
                <w:kern w:val="0"/>
                <w:sz w:val="22"/>
                <w:szCs w:val="22"/>
                <w:lang w:val="en-US" w:eastAsia="zh-CN"/>
              </w:rPr>
              <w:t>3.</w:t>
            </w:r>
            <w:r>
              <w:rPr>
                <w:rFonts w:hint="eastAsia" w:ascii="仿宋" w:hAnsi="仿宋" w:eastAsia="仿宋" w:cs="宋体"/>
                <w:b/>
                <w:bCs/>
                <w:color w:val="000000"/>
                <w:kern w:val="0"/>
                <w:sz w:val="22"/>
                <w:szCs w:val="22"/>
              </w:rPr>
              <w:t>备注</w:t>
            </w:r>
            <w:r>
              <w:rPr>
                <w:rFonts w:hint="eastAsia" w:ascii="仿宋" w:hAnsi="仿宋" w:eastAsia="仿宋" w:cs="宋体"/>
                <w:b/>
                <w:bCs/>
                <w:color w:val="000000"/>
                <w:kern w:val="0"/>
                <w:sz w:val="22"/>
                <w:szCs w:val="22"/>
                <w:lang w:eastAsia="zh-CN"/>
              </w:rPr>
              <w:t>：</w:t>
            </w:r>
            <w:r>
              <w:rPr>
                <w:rFonts w:hint="eastAsia" w:ascii="仿宋" w:hAnsi="仿宋" w:eastAsia="仿宋" w:cs="宋体"/>
                <w:color w:val="FF0000"/>
                <w:kern w:val="0"/>
                <w:sz w:val="22"/>
                <w:szCs w:val="22"/>
              </w:rPr>
              <w:t>代理商需提供制造商出具的有效授权书及质保函</w:t>
            </w:r>
          </w:p>
        </w:tc>
        <w:tc>
          <w:tcPr>
            <w:tcW w:w="1485" w:type="dxa"/>
            <w:vAlign w:val="center"/>
          </w:tcPr>
          <w:p w14:paraId="1E2E02AE">
            <w:pPr>
              <w:widowControl/>
              <w:jc w:val="center"/>
              <w:rPr>
                <w:rFonts w:hint="eastAsia" w:ascii="仿宋" w:hAnsi="仿宋" w:eastAsia="仿宋" w:cs="仿宋"/>
                <w:kern w:val="0"/>
                <w:sz w:val="24"/>
                <w:szCs w:val="24"/>
              </w:rPr>
            </w:pPr>
            <w:r>
              <w:rPr>
                <w:rFonts w:ascii="仿宋" w:hAnsi="仿宋" w:eastAsia="仿宋" w:cs="宋体"/>
                <w:color w:val="FF0000"/>
                <w:kern w:val="0"/>
                <w:sz w:val="22"/>
                <w:szCs w:val="22"/>
              </w:rPr>
              <w:t>2023年1月1日至招标公告发布之日内</w:t>
            </w:r>
            <w:r>
              <w:rPr>
                <w:rFonts w:hint="eastAsia" w:ascii="仿宋" w:hAnsi="仿宋" w:eastAsia="仿宋" w:cs="宋体"/>
                <w:color w:val="FF0000"/>
                <w:kern w:val="0"/>
                <w:sz w:val="22"/>
                <w:szCs w:val="22"/>
              </w:rPr>
              <w:t>，</w:t>
            </w:r>
            <w:r>
              <w:rPr>
                <w:rFonts w:ascii="仿宋" w:hAnsi="仿宋" w:eastAsia="仿宋" w:cs="宋体"/>
                <w:color w:val="FF0000"/>
                <w:kern w:val="0"/>
                <w:sz w:val="22"/>
                <w:szCs w:val="22"/>
              </w:rPr>
              <w:t>具有</w:t>
            </w:r>
            <w:r>
              <w:rPr>
                <w:rFonts w:hint="eastAsia" w:ascii="仿宋" w:hAnsi="仿宋" w:eastAsia="仿宋" w:cs="宋体"/>
                <w:color w:val="FF0000"/>
                <w:kern w:val="0"/>
                <w:sz w:val="22"/>
                <w:szCs w:val="22"/>
              </w:rPr>
              <w:t>图像视频监视</w:t>
            </w:r>
            <w:r>
              <w:rPr>
                <w:rFonts w:ascii="仿宋" w:hAnsi="仿宋" w:eastAsia="仿宋" w:cs="宋体"/>
                <w:color w:val="FF0000"/>
                <w:kern w:val="0"/>
                <w:sz w:val="22"/>
                <w:szCs w:val="22"/>
              </w:rPr>
              <w:t>产品累计销售业绩不小于</w:t>
            </w:r>
            <w:r>
              <w:rPr>
                <w:rFonts w:hint="eastAsia" w:ascii="仿宋" w:hAnsi="仿宋" w:eastAsia="仿宋" w:cs="宋体"/>
                <w:color w:val="FF0000"/>
                <w:kern w:val="0"/>
                <w:sz w:val="22"/>
                <w:szCs w:val="22"/>
              </w:rPr>
              <w:t>3</w:t>
            </w:r>
            <w:r>
              <w:rPr>
                <w:rFonts w:ascii="仿宋" w:hAnsi="仿宋" w:eastAsia="仿宋" w:cs="宋体"/>
                <w:color w:val="FF0000"/>
                <w:kern w:val="0"/>
                <w:sz w:val="22"/>
                <w:szCs w:val="22"/>
              </w:rPr>
              <w:t>00万元</w:t>
            </w:r>
            <w:r>
              <w:rPr>
                <w:rFonts w:hint="eastAsia" w:ascii="仿宋" w:hAnsi="仿宋" w:eastAsia="仿宋" w:cs="宋体"/>
                <w:color w:val="FF0000"/>
                <w:kern w:val="0"/>
                <w:sz w:val="22"/>
                <w:szCs w:val="22"/>
              </w:rPr>
              <w:t>。（时间以合同签订日期为准，须提供用户合同封面、金额页、合同签字盖章页复印件、证明合同内容的合同页、发票复印件、发票查验结果截图）</w:t>
            </w:r>
          </w:p>
        </w:tc>
        <w:tc>
          <w:tcPr>
            <w:tcW w:w="1365" w:type="dxa"/>
            <w:vAlign w:val="center"/>
          </w:tcPr>
          <w:p w14:paraId="17665299">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1.7</w:t>
            </w:r>
          </w:p>
        </w:tc>
      </w:tr>
    </w:tbl>
    <w:p w14:paraId="4AF520D0">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556876E8">
      <w:pPr>
        <w:ind w:firstLine="420"/>
        <w:rPr>
          <w:rFonts w:hint="eastAsia" w:ascii="仿宋" w:hAnsi="仿宋" w:eastAsia="仿宋" w:cs="仿宋"/>
          <w:sz w:val="24"/>
          <w:szCs w:val="24"/>
        </w:rPr>
      </w:pPr>
      <w:r>
        <w:rPr>
          <w:rFonts w:hint="eastAsia" w:ascii="仿宋" w:hAnsi="仿宋" w:eastAsia="仿宋" w:cs="仿宋"/>
          <w:sz w:val="24"/>
          <w:szCs w:val="24"/>
        </w:rPr>
        <w:t>具体供货不局限于上述产品。应包括上述产品相关配件，类似升级产品。</w:t>
      </w:r>
    </w:p>
    <w:p w14:paraId="6C42FCBD">
      <w:pPr>
        <w:rPr>
          <w:rFonts w:hint="eastAsia" w:ascii="仿宋" w:hAnsi="仿宋" w:eastAsia="仿宋" w:cs="仿宋"/>
          <w:sz w:val="24"/>
          <w:szCs w:val="24"/>
        </w:rPr>
      </w:pPr>
      <w:bookmarkStart w:id="0" w:name="OLE_LINK1"/>
      <w:r>
        <w:rPr>
          <w:rFonts w:hint="eastAsia" w:ascii="仿宋" w:hAnsi="仿宋" w:eastAsia="仿宋" w:cs="仿宋"/>
          <w:sz w:val="24"/>
          <w:szCs w:val="24"/>
        </w:rPr>
        <w:t>备注：</w:t>
      </w:r>
    </w:p>
    <w:p w14:paraId="60E6DE30">
      <w:pPr>
        <w:rPr>
          <w:rFonts w:hint="eastAsia" w:ascii="仿宋" w:hAnsi="仿宋" w:eastAsia="仿宋" w:cs="仿宋"/>
          <w:sz w:val="24"/>
          <w:szCs w:val="24"/>
        </w:rPr>
      </w:pPr>
      <w:r>
        <w:rPr>
          <w:rFonts w:hint="eastAsia" w:ascii="仿宋" w:hAnsi="仿宋" w:eastAsia="仿宋" w:cs="仿宋"/>
          <w:sz w:val="24"/>
          <w:szCs w:val="24"/>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3E6B746">
      <w:pPr>
        <w:rPr>
          <w:rFonts w:hint="eastAsia" w:ascii="仿宋" w:hAnsi="仿宋" w:eastAsia="仿宋" w:cs="仿宋"/>
          <w:sz w:val="24"/>
          <w:szCs w:val="24"/>
        </w:rPr>
      </w:pPr>
      <w:r>
        <w:rPr>
          <w:rFonts w:hint="eastAsia" w:ascii="仿宋" w:hAnsi="仿宋" w:eastAsia="仿宋" w:cs="仿宋"/>
          <w:sz w:val="24"/>
          <w:szCs w:val="24"/>
        </w:rPr>
        <w:t>②.投标文件中提供的证明材料复印件应复印清晰、可辨认且不得遮盖、涂抹，否则视为无效。</w:t>
      </w:r>
    </w:p>
    <w:p w14:paraId="1511B81F">
      <w:pPr>
        <w:rPr>
          <w:rFonts w:hint="eastAsia" w:ascii="仿宋" w:hAnsi="仿宋" w:eastAsia="仿宋" w:cs="仿宋"/>
          <w:sz w:val="24"/>
          <w:szCs w:val="24"/>
        </w:rPr>
      </w:pPr>
      <w:r>
        <w:rPr>
          <w:rFonts w:hint="eastAsia" w:ascii="仿宋" w:hAnsi="仿宋" w:eastAsia="仿宋" w:cs="仿宋"/>
          <w:sz w:val="24"/>
          <w:szCs w:val="24"/>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6192A15E">
      <w:pPr>
        <w:rPr>
          <w:rFonts w:hint="eastAsia" w:ascii="仿宋" w:hAnsi="仿宋" w:eastAsia="仿宋" w:cs="仿宋"/>
          <w:sz w:val="24"/>
          <w:szCs w:val="24"/>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bookmarkEnd w:id="0"/>
      <w:r>
        <w:rPr>
          <w:rFonts w:hint="eastAsia" w:ascii="仿宋" w:hAnsi="仿宋" w:eastAsia="仿宋" w:cs="仿宋"/>
          <w:sz w:val="24"/>
          <w:szCs w:val="24"/>
        </w:rPr>
        <w:t>。</w:t>
      </w:r>
    </w:p>
    <w:p w14:paraId="61723D71">
      <w:pPr>
        <w:pStyle w:val="16"/>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分标二：智能接地箱组件采购项目</w:t>
      </w:r>
    </w:p>
    <w:p w14:paraId="49862DDB">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分标编号：CY0626SWWP55FZ02</w:t>
      </w:r>
    </w:p>
    <w:tbl>
      <w:tblPr>
        <w:tblStyle w:val="13"/>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361"/>
        <w:gridCol w:w="1633"/>
        <w:gridCol w:w="674"/>
        <w:gridCol w:w="674"/>
        <w:gridCol w:w="943"/>
        <w:gridCol w:w="926"/>
        <w:gridCol w:w="884"/>
        <w:gridCol w:w="3008"/>
        <w:gridCol w:w="1605"/>
        <w:gridCol w:w="1275"/>
      </w:tblGrid>
      <w:tr w14:paraId="497E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371" w:type="pct"/>
            <w:vAlign w:val="center"/>
          </w:tcPr>
          <w:p w14:paraId="2A792C2E">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485" w:type="pct"/>
            <w:vAlign w:val="center"/>
          </w:tcPr>
          <w:p w14:paraId="6721E727">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582" w:type="pct"/>
            <w:vAlign w:val="center"/>
          </w:tcPr>
          <w:p w14:paraId="068EB959">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240" w:type="pct"/>
            <w:vAlign w:val="center"/>
          </w:tcPr>
          <w:p w14:paraId="4BA3156E">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单位</w:t>
            </w:r>
          </w:p>
        </w:tc>
        <w:tc>
          <w:tcPr>
            <w:tcW w:w="240" w:type="pct"/>
            <w:vAlign w:val="center"/>
          </w:tcPr>
          <w:p w14:paraId="75E334F0">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数量</w:t>
            </w:r>
          </w:p>
        </w:tc>
        <w:tc>
          <w:tcPr>
            <w:tcW w:w="336" w:type="pct"/>
            <w:vAlign w:val="center"/>
          </w:tcPr>
          <w:p w14:paraId="09010318">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330" w:type="pct"/>
            <w:vAlign w:val="center"/>
          </w:tcPr>
          <w:p w14:paraId="46FAA99E">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质保期</w:t>
            </w:r>
          </w:p>
        </w:tc>
        <w:tc>
          <w:tcPr>
            <w:tcW w:w="315" w:type="pct"/>
            <w:vAlign w:val="center"/>
          </w:tcPr>
          <w:p w14:paraId="087EEFCE">
            <w:pPr>
              <w:widowControl/>
              <w:jc w:val="center"/>
              <w:rPr>
                <w:rFonts w:hint="eastAsia"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1072" w:type="pct"/>
            <w:vAlign w:val="center"/>
          </w:tcPr>
          <w:p w14:paraId="6FF6B7E5">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专用资质要求</w:t>
            </w:r>
          </w:p>
        </w:tc>
        <w:tc>
          <w:tcPr>
            <w:tcW w:w="572" w:type="pct"/>
            <w:vAlign w:val="center"/>
          </w:tcPr>
          <w:p w14:paraId="0E983F6D">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专用业绩要求</w:t>
            </w:r>
          </w:p>
        </w:tc>
        <w:tc>
          <w:tcPr>
            <w:tcW w:w="454" w:type="pct"/>
            <w:vAlign w:val="center"/>
          </w:tcPr>
          <w:p w14:paraId="0C29B5C4">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保证金金额（万元）</w:t>
            </w:r>
          </w:p>
        </w:tc>
      </w:tr>
      <w:tr w14:paraId="6E38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371" w:type="pct"/>
            <w:vAlign w:val="center"/>
          </w:tcPr>
          <w:p w14:paraId="667C8963">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智能接地箱组件采购项目</w:t>
            </w:r>
          </w:p>
        </w:tc>
        <w:tc>
          <w:tcPr>
            <w:tcW w:w="485" w:type="pct"/>
            <w:vAlign w:val="center"/>
          </w:tcPr>
          <w:p w14:paraId="50AEA953">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智能接地箱组件</w:t>
            </w:r>
          </w:p>
        </w:tc>
        <w:tc>
          <w:tcPr>
            <w:tcW w:w="582" w:type="pct"/>
            <w:vAlign w:val="center"/>
          </w:tcPr>
          <w:p w14:paraId="76B7D326">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详见技术规范书</w:t>
            </w:r>
          </w:p>
        </w:tc>
        <w:tc>
          <w:tcPr>
            <w:tcW w:w="240" w:type="pct"/>
            <w:shd w:val="clear" w:color="000000" w:fill="FFFFFF"/>
            <w:vAlign w:val="center"/>
          </w:tcPr>
          <w:p w14:paraId="7B3CA850">
            <w:pPr>
              <w:widowControl/>
              <w:jc w:val="center"/>
              <w:rPr>
                <w:rFonts w:hint="eastAsia" w:ascii="仿宋" w:hAnsi="仿宋" w:eastAsia="仿宋" w:cs="Arial"/>
                <w:kern w:val="0"/>
                <w:sz w:val="22"/>
                <w:szCs w:val="22"/>
              </w:rPr>
            </w:pPr>
            <w:r>
              <w:rPr>
                <w:rFonts w:ascii="仿宋" w:hAnsi="仿宋" w:eastAsia="仿宋" w:cs="Arial"/>
                <w:kern w:val="0"/>
                <w:sz w:val="22"/>
                <w:szCs w:val="22"/>
              </w:rPr>
              <w:t>套</w:t>
            </w:r>
          </w:p>
        </w:tc>
        <w:tc>
          <w:tcPr>
            <w:tcW w:w="240" w:type="pct"/>
            <w:shd w:val="clear" w:color="000000" w:fill="FFFFFF"/>
            <w:vAlign w:val="center"/>
          </w:tcPr>
          <w:p w14:paraId="4D9BE787">
            <w:pPr>
              <w:widowControl/>
              <w:jc w:val="center"/>
              <w:rPr>
                <w:rFonts w:hint="eastAsia" w:ascii="仿宋" w:hAnsi="仿宋" w:eastAsia="仿宋" w:cs="Arial"/>
                <w:kern w:val="0"/>
                <w:sz w:val="22"/>
                <w:szCs w:val="22"/>
              </w:rPr>
            </w:pPr>
            <w:r>
              <w:rPr>
                <w:rFonts w:ascii="仿宋" w:hAnsi="仿宋" w:eastAsia="仿宋" w:cs="Arial"/>
                <w:kern w:val="0"/>
                <w:sz w:val="22"/>
                <w:szCs w:val="22"/>
              </w:rPr>
              <w:t>291</w:t>
            </w:r>
          </w:p>
        </w:tc>
        <w:tc>
          <w:tcPr>
            <w:tcW w:w="336" w:type="pct"/>
            <w:vAlign w:val="center"/>
          </w:tcPr>
          <w:p w14:paraId="2243BC46">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1</w:t>
            </w:r>
            <w:r>
              <w:rPr>
                <w:rFonts w:ascii="仿宋" w:hAnsi="仿宋" w:eastAsia="仿宋" w:cs="Arial"/>
                <w:kern w:val="0"/>
                <w:sz w:val="22"/>
                <w:szCs w:val="22"/>
              </w:rPr>
              <w:t>5</w:t>
            </w:r>
            <w:r>
              <w:rPr>
                <w:rFonts w:hint="eastAsia" w:ascii="仿宋" w:hAnsi="仿宋" w:eastAsia="仿宋" w:cs="Arial"/>
                <w:kern w:val="0"/>
                <w:sz w:val="22"/>
                <w:szCs w:val="22"/>
              </w:rPr>
              <w:t>日</w:t>
            </w:r>
          </w:p>
        </w:tc>
        <w:tc>
          <w:tcPr>
            <w:tcW w:w="330" w:type="pct"/>
            <w:vAlign w:val="center"/>
          </w:tcPr>
          <w:p w14:paraId="7BEFEF24">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投运后</w:t>
            </w:r>
            <w:r>
              <w:rPr>
                <w:rFonts w:ascii="仿宋" w:hAnsi="仿宋" w:eastAsia="仿宋" w:cs="Arial"/>
                <w:kern w:val="0"/>
                <w:sz w:val="22"/>
                <w:szCs w:val="22"/>
              </w:rPr>
              <w:t>3</w:t>
            </w:r>
            <w:r>
              <w:rPr>
                <w:rFonts w:hint="eastAsia" w:ascii="仿宋" w:hAnsi="仿宋" w:eastAsia="仿宋" w:cs="Arial"/>
                <w:kern w:val="0"/>
                <w:sz w:val="22"/>
                <w:szCs w:val="22"/>
              </w:rPr>
              <w:t>年</w:t>
            </w:r>
          </w:p>
        </w:tc>
        <w:tc>
          <w:tcPr>
            <w:tcW w:w="315" w:type="pct"/>
            <w:vAlign w:val="center"/>
          </w:tcPr>
          <w:p w14:paraId="68B189C8">
            <w:pPr>
              <w:widowControl/>
              <w:jc w:val="center"/>
              <w:rPr>
                <w:rFonts w:hint="eastAsia"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1072" w:type="pct"/>
            <w:vAlign w:val="center"/>
          </w:tcPr>
          <w:p w14:paraId="31E6B6B0">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val="en-US" w:eastAsia="zh-CN"/>
              </w:rPr>
              <w:t>2.</w:t>
            </w:r>
            <w:r>
              <w:rPr>
                <w:rFonts w:hint="eastAsia" w:ascii="仿宋" w:hAnsi="仿宋" w:eastAsia="仿宋" w:cs="宋体"/>
                <w:b/>
                <w:bCs/>
                <w:color w:val="000000" w:themeColor="text1"/>
                <w:kern w:val="0"/>
                <w:sz w:val="22"/>
                <w:szCs w:val="22"/>
                <w14:textFill>
                  <w14:solidFill>
                    <w14:schemeClr w14:val="tx1"/>
                  </w14:solidFill>
                </w14:textFill>
              </w:rPr>
              <w:t>生产厂房</w:t>
            </w:r>
            <w:r>
              <w:rPr>
                <w:rFonts w:hint="eastAsia" w:ascii="仿宋" w:hAnsi="仿宋" w:eastAsia="仿宋" w:cs="宋体"/>
                <w:b/>
                <w:bCs/>
                <w:color w:val="000000" w:themeColor="text1"/>
                <w:kern w:val="0"/>
                <w:sz w:val="22"/>
                <w:szCs w:val="22"/>
                <w:lang w:eastAsia="zh-CN"/>
                <w14:textFill>
                  <w14:solidFill>
                    <w14:schemeClr w14:val="tx1"/>
                  </w14:solidFill>
                </w14:textFill>
              </w:rPr>
              <w:t>：</w:t>
            </w:r>
            <w:r>
              <w:rPr>
                <w:rFonts w:hint="eastAsia" w:ascii="仿宋" w:hAnsi="仿宋" w:eastAsia="仿宋" w:cs="宋体"/>
                <w:color w:val="FF0000"/>
                <w:kern w:val="0"/>
                <w:sz w:val="22"/>
                <w:szCs w:val="22"/>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FF0000"/>
                <w:kern w:val="0"/>
                <w:sz w:val="22"/>
                <w:szCs w:val="22"/>
                <w:lang w:val="en-US" w:eastAsia="zh-CN"/>
              </w:rPr>
              <w:t>3.</w:t>
            </w:r>
            <w:r>
              <w:rPr>
                <w:rFonts w:hint="eastAsia" w:ascii="仿宋" w:hAnsi="仿宋" w:eastAsia="仿宋" w:cs="宋体"/>
                <w:b/>
                <w:bCs/>
                <w:color w:val="000000" w:themeColor="text1"/>
                <w:kern w:val="0"/>
                <w:sz w:val="22"/>
                <w:szCs w:val="22"/>
                <w14:textFill>
                  <w14:solidFill>
                    <w14:schemeClr w14:val="tx1"/>
                  </w14:solidFill>
                </w14:textFill>
              </w:rPr>
              <w:t>产品型式试验报告或检测报告或鉴定报告</w:t>
            </w:r>
            <w:r>
              <w:rPr>
                <w:rFonts w:hint="eastAsia" w:ascii="仿宋" w:hAnsi="仿宋" w:eastAsia="仿宋" w:cs="宋体"/>
                <w:b/>
                <w:bCs/>
                <w:color w:val="000000" w:themeColor="text1"/>
                <w:kern w:val="0"/>
                <w:sz w:val="22"/>
                <w:szCs w:val="22"/>
                <w:lang w:eastAsia="zh-CN"/>
                <w14:textFill>
                  <w14:solidFill>
                    <w14:schemeClr w14:val="tx1"/>
                  </w14:solidFill>
                </w14:textFill>
              </w:rPr>
              <w:t>：</w:t>
            </w:r>
            <w:r>
              <w:rPr>
                <w:rFonts w:ascii="仿宋" w:hAnsi="仿宋" w:eastAsia="仿宋" w:cs="宋体"/>
                <w:kern w:val="0"/>
                <w:sz w:val="22"/>
                <w:szCs w:val="22"/>
              </w:rPr>
              <w:t>提供</w:t>
            </w:r>
            <w:r>
              <w:rPr>
                <w:rFonts w:hint="eastAsia" w:ascii="仿宋" w:hAnsi="仿宋" w:eastAsia="仿宋" w:cs="宋体"/>
                <w:kern w:val="0"/>
                <w:sz w:val="22"/>
                <w:szCs w:val="22"/>
              </w:rPr>
              <w:t>所投产品</w:t>
            </w:r>
            <w:r>
              <w:rPr>
                <w:rFonts w:ascii="仿宋" w:hAnsi="仿宋" w:eastAsia="仿宋" w:cs="宋体"/>
                <w:kern w:val="0"/>
                <w:sz w:val="22"/>
                <w:szCs w:val="22"/>
              </w:rPr>
              <w:t>第三方</w:t>
            </w:r>
            <w:r>
              <w:rPr>
                <w:rFonts w:hint="eastAsia" w:ascii="仿宋" w:hAnsi="仿宋" w:eastAsia="仿宋" w:cs="宋体"/>
                <w:kern w:val="0"/>
                <w:sz w:val="22"/>
                <w:szCs w:val="22"/>
              </w:rPr>
              <w:t>权威机构出具的</w:t>
            </w:r>
            <w:r>
              <w:rPr>
                <w:rFonts w:ascii="仿宋" w:hAnsi="仿宋" w:eastAsia="仿宋" w:cs="宋体"/>
                <w:kern w:val="0"/>
                <w:sz w:val="22"/>
                <w:szCs w:val="22"/>
              </w:rPr>
              <w:t>检测报告</w:t>
            </w:r>
          </w:p>
        </w:tc>
        <w:tc>
          <w:tcPr>
            <w:tcW w:w="572" w:type="pct"/>
            <w:shd w:val="clear" w:color="auto" w:fill="auto"/>
            <w:vAlign w:val="center"/>
          </w:tcPr>
          <w:p w14:paraId="5CF63889">
            <w:pPr>
              <w:widowControl/>
              <w:jc w:val="center"/>
              <w:rPr>
                <w:rFonts w:hint="eastAsia" w:ascii="仿宋" w:hAnsi="仿宋" w:eastAsia="仿宋" w:cs="宋体"/>
                <w:kern w:val="0"/>
                <w:sz w:val="22"/>
                <w:szCs w:val="22"/>
                <w:lang w:val="en-US" w:eastAsia="zh-CN" w:bidi="ar-SA"/>
              </w:rPr>
            </w:pPr>
            <w:r>
              <w:rPr>
                <w:rFonts w:hint="eastAsia" w:ascii="仿宋" w:hAnsi="仿宋" w:eastAsia="仿宋" w:cs="宋体"/>
                <w:kern w:val="0"/>
                <w:sz w:val="22"/>
                <w:szCs w:val="22"/>
              </w:rPr>
              <w:t>20</w:t>
            </w:r>
            <w:r>
              <w:rPr>
                <w:rFonts w:ascii="仿宋" w:hAnsi="仿宋" w:eastAsia="仿宋" w:cs="宋体"/>
                <w:kern w:val="0"/>
                <w:sz w:val="22"/>
                <w:szCs w:val="22"/>
              </w:rPr>
              <w:t>2</w:t>
            </w:r>
            <w:r>
              <w:rPr>
                <w:rFonts w:hint="eastAsia" w:ascii="仿宋" w:hAnsi="仿宋" w:eastAsia="仿宋" w:cs="宋体"/>
                <w:kern w:val="0"/>
                <w:sz w:val="22"/>
                <w:szCs w:val="22"/>
              </w:rPr>
              <w:t>3年1月1日至招标公告发布之日内，具有电缆护层监测或智能接地箱产品业绩不少于</w:t>
            </w:r>
            <w:r>
              <w:rPr>
                <w:rFonts w:ascii="仿宋" w:hAnsi="仿宋" w:eastAsia="仿宋" w:cs="宋体"/>
                <w:kern w:val="0"/>
                <w:sz w:val="22"/>
                <w:szCs w:val="22"/>
              </w:rPr>
              <w:t>3</w:t>
            </w:r>
            <w:r>
              <w:rPr>
                <w:rFonts w:hint="eastAsia" w:ascii="仿宋" w:hAnsi="仿宋" w:eastAsia="仿宋" w:cs="宋体"/>
                <w:kern w:val="0"/>
                <w:sz w:val="22"/>
                <w:szCs w:val="22"/>
              </w:rPr>
              <w:t>0</w:t>
            </w:r>
            <w:r>
              <w:rPr>
                <w:rFonts w:ascii="仿宋" w:hAnsi="仿宋" w:eastAsia="仿宋" w:cs="宋体"/>
                <w:kern w:val="0"/>
                <w:sz w:val="22"/>
                <w:szCs w:val="22"/>
              </w:rPr>
              <w:t>0</w:t>
            </w:r>
            <w:r>
              <w:rPr>
                <w:rFonts w:hint="eastAsia" w:ascii="仿宋" w:hAnsi="仿宋" w:eastAsia="仿宋" w:cs="宋体"/>
                <w:kern w:val="0"/>
                <w:sz w:val="22"/>
                <w:szCs w:val="22"/>
              </w:rPr>
              <w:t>万元。</w:t>
            </w:r>
            <w:r>
              <w:rPr>
                <w:rFonts w:ascii="仿宋" w:hAnsi="仿宋" w:eastAsia="仿宋" w:cs="宋体"/>
                <w:kern w:val="0"/>
                <w:sz w:val="22"/>
                <w:szCs w:val="22"/>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454" w:type="pct"/>
            <w:vAlign w:val="center"/>
          </w:tcPr>
          <w:p w14:paraId="16AE6746">
            <w:pPr>
              <w:widowControl/>
              <w:jc w:val="center"/>
              <w:rPr>
                <w:rFonts w:hint="default"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5.4</w:t>
            </w:r>
          </w:p>
        </w:tc>
      </w:tr>
    </w:tbl>
    <w:p w14:paraId="60E3E4A5">
      <w:pPr>
        <w:pStyle w:val="16"/>
        <w:jc w:val="both"/>
        <w:rPr>
          <w:rFonts w:hint="eastAsia"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669B4F5D">
      <w:pPr>
        <w:rPr>
          <w:rFonts w:hint="eastAsia" w:ascii="仿宋" w:hAnsi="仿宋" w:eastAsia="仿宋" w:cs="仿宋"/>
          <w:sz w:val="24"/>
          <w:szCs w:val="24"/>
        </w:rPr>
      </w:pPr>
      <w:r>
        <w:rPr>
          <w:rFonts w:hint="eastAsia" w:ascii="仿宋" w:hAnsi="仿宋" w:eastAsia="仿宋" w:cs="仿宋"/>
          <w:sz w:val="24"/>
          <w:szCs w:val="24"/>
        </w:rPr>
        <w:t>备注：</w:t>
      </w:r>
    </w:p>
    <w:p w14:paraId="6F409F50">
      <w:pPr>
        <w:rPr>
          <w:rFonts w:hint="eastAsia" w:ascii="仿宋" w:hAnsi="仿宋" w:eastAsia="仿宋" w:cs="仿宋"/>
          <w:sz w:val="24"/>
          <w:szCs w:val="24"/>
        </w:rPr>
      </w:pPr>
      <w:r>
        <w:rPr>
          <w:rFonts w:hint="eastAsia" w:ascii="仿宋" w:hAnsi="仿宋" w:eastAsia="仿宋" w:cs="仿宋"/>
          <w:sz w:val="24"/>
          <w:szCs w:val="24"/>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D2CBBEC">
      <w:pPr>
        <w:rPr>
          <w:rFonts w:hint="eastAsia" w:ascii="仿宋" w:hAnsi="仿宋" w:eastAsia="仿宋" w:cs="仿宋"/>
          <w:sz w:val="24"/>
          <w:szCs w:val="24"/>
        </w:rPr>
      </w:pPr>
      <w:r>
        <w:rPr>
          <w:rFonts w:hint="eastAsia" w:ascii="仿宋" w:hAnsi="仿宋" w:eastAsia="仿宋" w:cs="仿宋"/>
          <w:sz w:val="24"/>
          <w:szCs w:val="24"/>
        </w:rPr>
        <w:t>②.投标文件中提供的证明材料复印件应复印清晰、可辨认且不得遮盖、涂抹，否则视为无效。</w:t>
      </w:r>
    </w:p>
    <w:p w14:paraId="583209F3">
      <w:pPr>
        <w:rPr>
          <w:rFonts w:hint="eastAsia" w:ascii="仿宋" w:hAnsi="仿宋" w:eastAsia="仿宋" w:cs="仿宋"/>
          <w:sz w:val="24"/>
          <w:szCs w:val="24"/>
        </w:rPr>
      </w:pPr>
      <w:r>
        <w:rPr>
          <w:rFonts w:hint="eastAsia" w:ascii="仿宋" w:hAnsi="仿宋" w:eastAsia="仿宋" w:cs="仿宋"/>
          <w:sz w:val="24"/>
          <w:szCs w:val="24"/>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763FFFB2">
      <w:pPr>
        <w:rPr>
          <w:rFonts w:hint="eastAsia" w:ascii="仿宋" w:hAnsi="仿宋" w:eastAsia="仿宋"/>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sz w:val="22"/>
          <w:szCs w:val="22"/>
        </w:rPr>
        <w:t>。</w:t>
      </w:r>
    </w:p>
    <w:p w14:paraId="3077975B">
      <w:pPr>
        <w:pStyle w:val="16"/>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分标三：调度系统改造设备采购项目</w:t>
      </w:r>
    </w:p>
    <w:p w14:paraId="4507E383">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分标编号：CY0626SWWP55FZ03</w:t>
      </w:r>
    </w:p>
    <w:tbl>
      <w:tblPr>
        <w:tblStyle w:val="13"/>
        <w:tblW w:w="13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38"/>
        <w:gridCol w:w="3150"/>
        <w:gridCol w:w="645"/>
        <w:gridCol w:w="720"/>
        <w:gridCol w:w="690"/>
        <w:gridCol w:w="795"/>
        <w:gridCol w:w="683"/>
        <w:gridCol w:w="1723"/>
        <w:gridCol w:w="2235"/>
        <w:gridCol w:w="1470"/>
      </w:tblGrid>
      <w:tr w14:paraId="5140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4EC79494">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738" w:type="dxa"/>
            <w:vAlign w:val="center"/>
          </w:tcPr>
          <w:p w14:paraId="599BDA4A">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3150" w:type="dxa"/>
            <w:vAlign w:val="center"/>
          </w:tcPr>
          <w:p w14:paraId="4B123D19">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645" w:type="dxa"/>
            <w:vAlign w:val="center"/>
          </w:tcPr>
          <w:p w14:paraId="15BEB75C">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单位</w:t>
            </w:r>
          </w:p>
        </w:tc>
        <w:tc>
          <w:tcPr>
            <w:tcW w:w="720" w:type="dxa"/>
            <w:vAlign w:val="center"/>
          </w:tcPr>
          <w:p w14:paraId="508CFEA4">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数量</w:t>
            </w:r>
          </w:p>
        </w:tc>
        <w:tc>
          <w:tcPr>
            <w:tcW w:w="690" w:type="dxa"/>
            <w:vAlign w:val="center"/>
          </w:tcPr>
          <w:p w14:paraId="4C11B896">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795" w:type="dxa"/>
            <w:vAlign w:val="center"/>
          </w:tcPr>
          <w:p w14:paraId="5EE3389E">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质保期</w:t>
            </w:r>
          </w:p>
        </w:tc>
        <w:tc>
          <w:tcPr>
            <w:tcW w:w="683" w:type="dxa"/>
            <w:vAlign w:val="center"/>
          </w:tcPr>
          <w:p w14:paraId="4DFFF557">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1723" w:type="dxa"/>
            <w:vAlign w:val="center"/>
          </w:tcPr>
          <w:p w14:paraId="2E260AB8">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专用资质要求</w:t>
            </w:r>
          </w:p>
        </w:tc>
        <w:tc>
          <w:tcPr>
            <w:tcW w:w="2235" w:type="dxa"/>
            <w:vAlign w:val="center"/>
          </w:tcPr>
          <w:p w14:paraId="3E154C6D">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专用业绩要求</w:t>
            </w:r>
          </w:p>
        </w:tc>
        <w:tc>
          <w:tcPr>
            <w:tcW w:w="1470" w:type="dxa"/>
            <w:vAlign w:val="center"/>
          </w:tcPr>
          <w:p w14:paraId="5BA48BEE">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保证金金额（万元）</w:t>
            </w:r>
          </w:p>
        </w:tc>
      </w:tr>
      <w:tr w14:paraId="4214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restart"/>
            <w:vAlign w:val="center"/>
          </w:tcPr>
          <w:p w14:paraId="4E31E283">
            <w:pPr>
              <w:widowControl/>
              <w:jc w:val="center"/>
              <w:rPr>
                <w:rFonts w:ascii="仿宋" w:hAnsi="仿宋" w:eastAsia="仿宋" w:cs="Arial"/>
                <w:color w:val="FF0000"/>
                <w:kern w:val="0"/>
                <w:sz w:val="22"/>
                <w:szCs w:val="22"/>
              </w:rPr>
            </w:pPr>
            <w:r>
              <w:rPr>
                <w:rFonts w:hint="eastAsia" w:ascii="仿宋" w:hAnsi="仿宋" w:eastAsia="仿宋" w:cs="Arial"/>
                <w:color w:val="FF0000"/>
                <w:kern w:val="0"/>
                <w:sz w:val="22"/>
                <w:szCs w:val="22"/>
              </w:rPr>
              <w:t>调度系统改造设备采购项目</w:t>
            </w:r>
          </w:p>
        </w:tc>
        <w:tc>
          <w:tcPr>
            <w:tcW w:w="738" w:type="dxa"/>
            <w:vAlign w:val="center"/>
          </w:tcPr>
          <w:p w14:paraId="6ACBAB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内存条</w:t>
            </w:r>
          </w:p>
        </w:tc>
        <w:tc>
          <w:tcPr>
            <w:tcW w:w="3150" w:type="dxa"/>
            <w:vAlign w:val="center"/>
          </w:tcPr>
          <w:p w14:paraId="2283485B">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DDR4 3200 ECC 16GB</w:t>
            </w:r>
          </w:p>
        </w:tc>
        <w:tc>
          <w:tcPr>
            <w:tcW w:w="645" w:type="dxa"/>
            <w:vAlign w:val="center"/>
          </w:tcPr>
          <w:p w14:paraId="217B860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w:t>
            </w:r>
          </w:p>
        </w:tc>
        <w:tc>
          <w:tcPr>
            <w:tcW w:w="720" w:type="dxa"/>
            <w:vAlign w:val="center"/>
          </w:tcPr>
          <w:p w14:paraId="1AD1928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690" w:type="dxa"/>
            <w:vMerge w:val="restart"/>
            <w:vAlign w:val="center"/>
          </w:tcPr>
          <w:p w14:paraId="74EE6881">
            <w:pPr>
              <w:widowControl/>
              <w:jc w:val="center"/>
              <w:rPr>
                <w:rFonts w:ascii="仿宋" w:hAnsi="仿宋" w:eastAsia="仿宋" w:cs="Arial"/>
                <w:color w:val="FF0000"/>
                <w:kern w:val="0"/>
                <w:sz w:val="22"/>
                <w:szCs w:val="22"/>
              </w:rPr>
            </w:pPr>
            <w:r>
              <w:rPr>
                <w:rFonts w:hint="eastAsia" w:ascii="仿宋" w:hAnsi="仿宋" w:eastAsia="仿宋" w:cs="Arial"/>
                <w:color w:val="FF0000"/>
                <w:kern w:val="0"/>
                <w:sz w:val="22"/>
                <w:szCs w:val="22"/>
              </w:rPr>
              <w:t>合同签订后30日内</w:t>
            </w:r>
          </w:p>
        </w:tc>
        <w:tc>
          <w:tcPr>
            <w:tcW w:w="795" w:type="dxa"/>
            <w:vMerge w:val="restart"/>
            <w:vAlign w:val="center"/>
          </w:tcPr>
          <w:p w14:paraId="792C108D">
            <w:pPr>
              <w:widowControl/>
              <w:jc w:val="center"/>
              <w:rPr>
                <w:rFonts w:ascii="仿宋" w:hAnsi="仿宋" w:eastAsia="仿宋" w:cs="Arial"/>
                <w:color w:val="FF0000"/>
                <w:kern w:val="0"/>
                <w:sz w:val="22"/>
                <w:szCs w:val="22"/>
              </w:rPr>
            </w:pPr>
            <w:r>
              <w:rPr>
                <w:rFonts w:hint="eastAsia" w:ascii="仿宋" w:hAnsi="仿宋" w:eastAsia="仿宋" w:cs="Arial"/>
                <w:color w:val="FF0000"/>
                <w:kern w:val="0"/>
                <w:sz w:val="22"/>
                <w:szCs w:val="22"/>
              </w:rPr>
              <w:t>3年</w:t>
            </w:r>
          </w:p>
        </w:tc>
        <w:tc>
          <w:tcPr>
            <w:tcW w:w="683" w:type="dxa"/>
            <w:vMerge w:val="restart"/>
            <w:vAlign w:val="center"/>
          </w:tcPr>
          <w:p w14:paraId="2A83DC72">
            <w:pPr>
              <w:widowControl/>
              <w:jc w:val="center"/>
              <w:rPr>
                <w:rFonts w:ascii="仿宋" w:hAnsi="仿宋" w:eastAsia="仿宋" w:cs="Arial"/>
                <w:color w:val="FF0000"/>
                <w:kern w:val="0"/>
                <w:sz w:val="22"/>
                <w:szCs w:val="22"/>
              </w:rPr>
            </w:pPr>
            <w:r>
              <w:rPr>
                <w:rFonts w:hint="eastAsia" w:ascii="仿宋" w:hAnsi="仿宋" w:eastAsia="仿宋" w:cs="Arial"/>
                <w:color w:val="FF0000"/>
                <w:kern w:val="0"/>
                <w:sz w:val="22"/>
                <w:szCs w:val="22"/>
              </w:rPr>
              <w:t>买方指定仓库地面交货</w:t>
            </w:r>
          </w:p>
        </w:tc>
        <w:tc>
          <w:tcPr>
            <w:tcW w:w="1723" w:type="dxa"/>
            <w:vMerge w:val="restart"/>
            <w:vAlign w:val="center"/>
          </w:tcPr>
          <w:p w14:paraId="5D5EBAF5">
            <w:pPr>
              <w:widowControl/>
              <w:jc w:val="center"/>
              <w:rPr>
                <w:rFonts w:hint="eastAsia" w:ascii="仿宋" w:hAnsi="仿宋" w:eastAsia="仿宋" w:cs="Arial"/>
                <w:color w:val="FF0000"/>
                <w:kern w:val="0"/>
                <w:sz w:val="22"/>
                <w:szCs w:val="22"/>
                <w:lang w:eastAsia="zh-CN"/>
              </w:rPr>
            </w:pP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集货商</w:t>
            </w:r>
          </w:p>
        </w:tc>
        <w:tc>
          <w:tcPr>
            <w:tcW w:w="2235" w:type="dxa"/>
            <w:vMerge w:val="restart"/>
            <w:vAlign w:val="center"/>
          </w:tcPr>
          <w:p w14:paraId="2F6E7C13">
            <w:pPr>
              <w:widowControl/>
              <w:jc w:val="center"/>
              <w:rPr>
                <w:rFonts w:hint="eastAsia" w:ascii="仿宋" w:hAnsi="仿宋" w:eastAsia="仿宋" w:cs="Arial"/>
                <w:color w:val="FF0000"/>
                <w:kern w:val="0"/>
                <w:sz w:val="22"/>
                <w:szCs w:val="22"/>
              </w:rPr>
            </w:pPr>
            <w:r>
              <w:rPr>
                <w:rFonts w:hint="eastAsia" w:ascii="仿宋" w:hAnsi="仿宋" w:eastAsia="仿宋" w:cs="宋体"/>
                <w:kern w:val="0"/>
                <w:sz w:val="22"/>
                <w:szCs w:val="22"/>
              </w:rPr>
              <w:t>2023年1月1日至招标公告发布之日内，具有</w:t>
            </w:r>
            <w:r>
              <w:rPr>
                <w:rFonts w:hint="eastAsia" w:ascii="仿宋" w:hAnsi="仿宋" w:eastAsia="仿宋" w:cs="宋体"/>
                <w:kern w:val="0"/>
                <w:szCs w:val="22"/>
              </w:rPr>
              <w:t>信息安全设备类（包括服务器或交换机或安全设备等）或调控类产品累计销售业绩不小于100万元</w:t>
            </w:r>
            <w:r>
              <w:rPr>
                <w:rFonts w:hint="eastAsia" w:ascii="仿宋" w:hAnsi="仿宋" w:eastAsia="仿宋" w:cs="宋体"/>
                <w:kern w:val="0"/>
                <w:sz w:val="22"/>
                <w:szCs w:val="22"/>
              </w:rPr>
              <w:t>。（</w:t>
            </w:r>
            <w:r>
              <w:rPr>
                <w:rFonts w:hint="eastAsia" w:ascii="方正仿宋_GBK" w:hAnsi="方正仿宋_GBK" w:eastAsia="方正仿宋_GBK" w:cs="方正仿宋_GBK"/>
                <w:kern w:val="0"/>
                <w:sz w:val="24"/>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470" w:type="dxa"/>
            <w:vMerge w:val="restart"/>
            <w:vAlign w:val="center"/>
          </w:tcPr>
          <w:p w14:paraId="52381AB9">
            <w:pPr>
              <w:widowControl/>
              <w:jc w:val="center"/>
              <w:rPr>
                <w:rFonts w:hint="default" w:ascii="仿宋" w:hAnsi="仿宋" w:eastAsia="仿宋" w:cs="Arial"/>
                <w:color w:val="FF0000"/>
                <w:kern w:val="0"/>
                <w:sz w:val="22"/>
                <w:szCs w:val="22"/>
                <w:lang w:val="en-US" w:eastAsia="zh-CN"/>
              </w:rPr>
            </w:pPr>
            <w:r>
              <w:rPr>
                <w:rFonts w:hint="eastAsia" w:ascii="仿宋" w:hAnsi="仿宋" w:eastAsia="仿宋" w:cs="Arial"/>
                <w:color w:val="FF0000"/>
                <w:kern w:val="0"/>
                <w:sz w:val="22"/>
                <w:szCs w:val="22"/>
                <w:lang w:val="en-US" w:eastAsia="zh-CN"/>
              </w:rPr>
              <w:t>1.1</w:t>
            </w:r>
          </w:p>
        </w:tc>
      </w:tr>
      <w:tr w14:paraId="0D06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44FCA2F1">
            <w:pPr>
              <w:widowControl/>
              <w:jc w:val="center"/>
              <w:rPr>
                <w:rFonts w:ascii="仿宋" w:hAnsi="仿宋" w:eastAsia="仿宋" w:cs="Arial"/>
                <w:color w:val="FF0000"/>
                <w:kern w:val="0"/>
                <w:sz w:val="22"/>
                <w:szCs w:val="22"/>
              </w:rPr>
            </w:pPr>
          </w:p>
        </w:tc>
        <w:tc>
          <w:tcPr>
            <w:tcW w:w="738" w:type="dxa"/>
            <w:vAlign w:val="center"/>
          </w:tcPr>
          <w:p w14:paraId="2B03CBD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存储硬盘</w:t>
            </w:r>
          </w:p>
        </w:tc>
        <w:tc>
          <w:tcPr>
            <w:tcW w:w="3150" w:type="dxa"/>
            <w:vAlign w:val="center"/>
          </w:tcPr>
          <w:p w14:paraId="4BB0049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容量：不小于3.84T</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外形与接口：U.2 (2.5英寸, SFF-8639)协议与总线：NVMe1.4或更高；PCIe4.0x4写密型；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断电保护；高级ECC纠错；</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工作温度：0°C 至 70°C</w:t>
            </w:r>
          </w:p>
        </w:tc>
        <w:tc>
          <w:tcPr>
            <w:tcW w:w="645" w:type="dxa"/>
            <w:vAlign w:val="center"/>
          </w:tcPr>
          <w:p w14:paraId="3AAC2C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720" w:type="dxa"/>
            <w:vAlign w:val="center"/>
          </w:tcPr>
          <w:p w14:paraId="7A33438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96</w:t>
            </w:r>
          </w:p>
        </w:tc>
        <w:tc>
          <w:tcPr>
            <w:tcW w:w="690" w:type="dxa"/>
            <w:vMerge w:val="continue"/>
            <w:vAlign w:val="center"/>
          </w:tcPr>
          <w:p w14:paraId="1BB33C09">
            <w:pPr>
              <w:widowControl/>
              <w:jc w:val="center"/>
              <w:rPr>
                <w:rFonts w:ascii="仿宋" w:hAnsi="仿宋" w:eastAsia="仿宋" w:cs="Arial"/>
                <w:color w:val="FF0000"/>
                <w:kern w:val="0"/>
                <w:sz w:val="22"/>
                <w:szCs w:val="22"/>
              </w:rPr>
            </w:pPr>
          </w:p>
        </w:tc>
        <w:tc>
          <w:tcPr>
            <w:tcW w:w="795" w:type="dxa"/>
            <w:vMerge w:val="continue"/>
            <w:vAlign w:val="center"/>
          </w:tcPr>
          <w:p w14:paraId="4612E795">
            <w:pPr>
              <w:widowControl/>
              <w:jc w:val="center"/>
              <w:rPr>
                <w:rFonts w:ascii="仿宋" w:hAnsi="仿宋" w:eastAsia="仿宋" w:cs="Arial"/>
                <w:color w:val="FF0000"/>
                <w:kern w:val="0"/>
                <w:sz w:val="22"/>
                <w:szCs w:val="22"/>
              </w:rPr>
            </w:pPr>
          </w:p>
        </w:tc>
        <w:tc>
          <w:tcPr>
            <w:tcW w:w="683" w:type="dxa"/>
            <w:vMerge w:val="continue"/>
            <w:vAlign w:val="center"/>
          </w:tcPr>
          <w:p w14:paraId="5E4B0F73">
            <w:pPr>
              <w:widowControl/>
              <w:jc w:val="center"/>
              <w:rPr>
                <w:rFonts w:ascii="仿宋" w:hAnsi="仿宋" w:eastAsia="仿宋" w:cs="Arial"/>
                <w:color w:val="FF0000"/>
                <w:kern w:val="0"/>
                <w:sz w:val="22"/>
                <w:szCs w:val="22"/>
              </w:rPr>
            </w:pPr>
          </w:p>
        </w:tc>
        <w:tc>
          <w:tcPr>
            <w:tcW w:w="1723" w:type="dxa"/>
            <w:vMerge w:val="continue"/>
            <w:vAlign w:val="center"/>
          </w:tcPr>
          <w:p w14:paraId="3365768F">
            <w:pPr>
              <w:widowControl/>
              <w:jc w:val="center"/>
              <w:rPr>
                <w:rFonts w:ascii="仿宋" w:hAnsi="仿宋" w:eastAsia="仿宋" w:cs="Arial"/>
                <w:color w:val="FF0000"/>
                <w:kern w:val="0"/>
                <w:sz w:val="22"/>
                <w:szCs w:val="22"/>
              </w:rPr>
            </w:pPr>
          </w:p>
        </w:tc>
        <w:tc>
          <w:tcPr>
            <w:tcW w:w="2235" w:type="dxa"/>
            <w:vMerge w:val="continue"/>
            <w:vAlign w:val="center"/>
          </w:tcPr>
          <w:p w14:paraId="1CE6260B">
            <w:pPr>
              <w:widowControl/>
              <w:jc w:val="center"/>
              <w:rPr>
                <w:rFonts w:ascii="仿宋" w:hAnsi="仿宋" w:eastAsia="仿宋" w:cs="Arial"/>
                <w:color w:val="FF0000"/>
                <w:kern w:val="0"/>
                <w:sz w:val="22"/>
                <w:szCs w:val="22"/>
              </w:rPr>
            </w:pPr>
          </w:p>
        </w:tc>
        <w:tc>
          <w:tcPr>
            <w:tcW w:w="1470" w:type="dxa"/>
            <w:vMerge w:val="continue"/>
            <w:vAlign w:val="center"/>
          </w:tcPr>
          <w:p w14:paraId="5826A827">
            <w:pPr>
              <w:widowControl/>
              <w:jc w:val="center"/>
              <w:rPr>
                <w:rFonts w:ascii="仿宋" w:hAnsi="仿宋" w:eastAsia="仿宋" w:cs="Arial"/>
                <w:color w:val="FF0000"/>
                <w:kern w:val="0"/>
                <w:sz w:val="22"/>
                <w:szCs w:val="22"/>
              </w:rPr>
            </w:pPr>
          </w:p>
        </w:tc>
      </w:tr>
      <w:tr w14:paraId="4478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1453B77B">
            <w:pPr>
              <w:widowControl/>
              <w:jc w:val="center"/>
              <w:rPr>
                <w:rFonts w:ascii="仿宋" w:hAnsi="仿宋" w:eastAsia="仿宋" w:cs="Arial"/>
                <w:color w:val="FF0000"/>
                <w:kern w:val="0"/>
                <w:sz w:val="22"/>
                <w:szCs w:val="22"/>
              </w:rPr>
            </w:pPr>
          </w:p>
        </w:tc>
        <w:tc>
          <w:tcPr>
            <w:tcW w:w="738" w:type="dxa"/>
            <w:vAlign w:val="center"/>
          </w:tcPr>
          <w:p w14:paraId="6AB2AEB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2U机柜式机箱</w:t>
            </w:r>
          </w:p>
        </w:tc>
        <w:tc>
          <w:tcPr>
            <w:tcW w:w="3150" w:type="dxa"/>
            <w:vAlign w:val="center"/>
          </w:tcPr>
          <w:p w14:paraId="63E4ACC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冗余电源槽位；2U；8盘热插拔；SGCC钢材；风扇位：3个</w:t>
            </w:r>
          </w:p>
        </w:tc>
        <w:tc>
          <w:tcPr>
            <w:tcW w:w="645" w:type="dxa"/>
            <w:vAlign w:val="center"/>
          </w:tcPr>
          <w:p w14:paraId="56C63D9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720" w:type="dxa"/>
            <w:vAlign w:val="center"/>
          </w:tcPr>
          <w:p w14:paraId="0E35B32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690" w:type="dxa"/>
            <w:vMerge w:val="continue"/>
            <w:vAlign w:val="center"/>
          </w:tcPr>
          <w:p w14:paraId="3D25DAB2">
            <w:pPr>
              <w:widowControl/>
              <w:jc w:val="center"/>
              <w:rPr>
                <w:rFonts w:ascii="仿宋" w:hAnsi="仿宋" w:eastAsia="仿宋" w:cs="Arial"/>
                <w:color w:val="FF0000"/>
                <w:kern w:val="0"/>
                <w:sz w:val="22"/>
                <w:szCs w:val="22"/>
              </w:rPr>
            </w:pPr>
          </w:p>
        </w:tc>
        <w:tc>
          <w:tcPr>
            <w:tcW w:w="795" w:type="dxa"/>
            <w:vMerge w:val="continue"/>
            <w:vAlign w:val="center"/>
          </w:tcPr>
          <w:p w14:paraId="7043B31B">
            <w:pPr>
              <w:widowControl/>
              <w:jc w:val="center"/>
              <w:rPr>
                <w:rFonts w:ascii="仿宋" w:hAnsi="仿宋" w:eastAsia="仿宋" w:cs="Arial"/>
                <w:color w:val="FF0000"/>
                <w:kern w:val="0"/>
                <w:sz w:val="22"/>
                <w:szCs w:val="22"/>
              </w:rPr>
            </w:pPr>
          </w:p>
        </w:tc>
        <w:tc>
          <w:tcPr>
            <w:tcW w:w="683" w:type="dxa"/>
            <w:vMerge w:val="continue"/>
            <w:vAlign w:val="center"/>
          </w:tcPr>
          <w:p w14:paraId="703B07D8">
            <w:pPr>
              <w:widowControl/>
              <w:jc w:val="center"/>
              <w:rPr>
                <w:rFonts w:ascii="仿宋" w:hAnsi="仿宋" w:eastAsia="仿宋" w:cs="Arial"/>
                <w:color w:val="FF0000"/>
                <w:kern w:val="0"/>
                <w:sz w:val="22"/>
                <w:szCs w:val="22"/>
              </w:rPr>
            </w:pPr>
          </w:p>
        </w:tc>
        <w:tc>
          <w:tcPr>
            <w:tcW w:w="1723" w:type="dxa"/>
            <w:vMerge w:val="continue"/>
            <w:vAlign w:val="center"/>
          </w:tcPr>
          <w:p w14:paraId="6209FC08">
            <w:pPr>
              <w:widowControl/>
              <w:jc w:val="center"/>
              <w:rPr>
                <w:rFonts w:ascii="仿宋" w:hAnsi="仿宋" w:eastAsia="仿宋" w:cs="Arial"/>
                <w:color w:val="FF0000"/>
                <w:kern w:val="0"/>
                <w:sz w:val="22"/>
                <w:szCs w:val="22"/>
              </w:rPr>
            </w:pPr>
          </w:p>
        </w:tc>
        <w:tc>
          <w:tcPr>
            <w:tcW w:w="2235" w:type="dxa"/>
            <w:vMerge w:val="continue"/>
            <w:vAlign w:val="center"/>
          </w:tcPr>
          <w:p w14:paraId="5A6E93EC">
            <w:pPr>
              <w:widowControl/>
              <w:jc w:val="center"/>
              <w:rPr>
                <w:rFonts w:ascii="仿宋" w:hAnsi="仿宋" w:eastAsia="仿宋" w:cs="Arial"/>
                <w:color w:val="FF0000"/>
                <w:kern w:val="0"/>
                <w:sz w:val="22"/>
                <w:szCs w:val="22"/>
              </w:rPr>
            </w:pPr>
          </w:p>
        </w:tc>
        <w:tc>
          <w:tcPr>
            <w:tcW w:w="1470" w:type="dxa"/>
            <w:vMerge w:val="continue"/>
            <w:vAlign w:val="center"/>
          </w:tcPr>
          <w:p w14:paraId="157AF8C2">
            <w:pPr>
              <w:widowControl/>
              <w:jc w:val="center"/>
              <w:rPr>
                <w:rFonts w:ascii="仿宋" w:hAnsi="仿宋" w:eastAsia="仿宋" w:cs="Arial"/>
                <w:color w:val="FF0000"/>
                <w:kern w:val="0"/>
                <w:sz w:val="22"/>
                <w:szCs w:val="22"/>
              </w:rPr>
            </w:pPr>
          </w:p>
        </w:tc>
      </w:tr>
      <w:tr w14:paraId="638D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5EEE21CE">
            <w:pPr>
              <w:widowControl/>
              <w:jc w:val="center"/>
              <w:rPr>
                <w:rFonts w:ascii="仿宋" w:hAnsi="仿宋" w:eastAsia="仿宋" w:cs="Arial"/>
                <w:color w:val="FF0000"/>
                <w:kern w:val="0"/>
                <w:sz w:val="22"/>
                <w:szCs w:val="22"/>
              </w:rPr>
            </w:pPr>
          </w:p>
        </w:tc>
        <w:tc>
          <w:tcPr>
            <w:tcW w:w="738" w:type="dxa"/>
            <w:vAlign w:val="center"/>
          </w:tcPr>
          <w:p w14:paraId="1751CE4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电源模块</w:t>
            </w:r>
          </w:p>
        </w:tc>
        <w:tc>
          <w:tcPr>
            <w:tcW w:w="3150" w:type="dxa"/>
            <w:vAlign w:val="center"/>
          </w:tcPr>
          <w:p w14:paraId="522C436E">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2000W（2U），80 Plus 钛金（96%）</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2+1 冗余，热插拔 + 负载均衡，切换时间≤10ms宽输入 AC 85-264V+DC 180-300V</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支持 IEC61850+PMBus 1.3，故障预测</w:t>
            </w:r>
          </w:p>
        </w:tc>
        <w:tc>
          <w:tcPr>
            <w:tcW w:w="645" w:type="dxa"/>
            <w:vAlign w:val="center"/>
          </w:tcPr>
          <w:p w14:paraId="7E1540F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720" w:type="dxa"/>
            <w:vAlign w:val="center"/>
          </w:tcPr>
          <w:p w14:paraId="7F473FD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690" w:type="dxa"/>
            <w:vMerge w:val="continue"/>
            <w:vAlign w:val="center"/>
          </w:tcPr>
          <w:p w14:paraId="11339A75">
            <w:pPr>
              <w:widowControl/>
              <w:jc w:val="center"/>
              <w:rPr>
                <w:rFonts w:ascii="仿宋" w:hAnsi="仿宋" w:eastAsia="仿宋" w:cs="Arial"/>
                <w:color w:val="FF0000"/>
                <w:kern w:val="0"/>
                <w:sz w:val="22"/>
                <w:szCs w:val="22"/>
              </w:rPr>
            </w:pPr>
          </w:p>
        </w:tc>
        <w:tc>
          <w:tcPr>
            <w:tcW w:w="795" w:type="dxa"/>
            <w:vMerge w:val="continue"/>
            <w:vAlign w:val="center"/>
          </w:tcPr>
          <w:p w14:paraId="1CEA3966">
            <w:pPr>
              <w:widowControl/>
              <w:jc w:val="center"/>
              <w:rPr>
                <w:rFonts w:ascii="仿宋" w:hAnsi="仿宋" w:eastAsia="仿宋" w:cs="Arial"/>
                <w:color w:val="FF0000"/>
                <w:kern w:val="0"/>
                <w:sz w:val="22"/>
                <w:szCs w:val="22"/>
              </w:rPr>
            </w:pPr>
          </w:p>
        </w:tc>
        <w:tc>
          <w:tcPr>
            <w:tcW w:w="683" w:type="dxa"/>
            <w:vMerge w:val="continue"/>
            <w:vAlign w:val="center"/>
          </w:tcPr>
          <w:p w14:paraId="3FE76C0E">
            <w:pPr>
              <w:widowControl/>
              <w:jc w:val="center"/>
              <w:rPr>
                <w:rFonts w:ascii="仿宋" w:hAnsi="仿宋" w:eastAsia="仿宋" w:cs="Arial"/>
                <w:color w:val="FF0000"/>
                <w:kern w:val="0"/>
                <w:sz w:val="22"/>
                <w:szCs w:val="22"/>
              </w:rPr>
            </w:pPr>
          </w:p>
        </w:tc>
        <w:tc>
          <w:tcPr>
            <w:tcW w:w="1723" w:type="dxa"/>
            <w:vMerge w:val="continue"/>
            <w:vAlign w:val="center"/>
          </w:tcPr>
          <w:p w14:paraId="6EE82E78">
            <w:pPr>
              <w:widowControl/>
              <w:jc w:val="center"/>
              <w:rPr>
                <w:rFonts w:ascii="仿宋" w:hAnsi="仿宋" w:eastAsia="仿宋" w:cs="Arial"/>
                <w:color w:val="FF0000"/>
                <w:kern w:val="0"/>
                <w:sz w:val="22"/>
                <w:szCs w:val="22"/>
              </w:rPr>
            </w:pPr>
          </w:p>
        </w:tc>
        <w:tc>
          <w:tcPr>
            <w:tcW w:w="2235" w:type="dxa"/>
            <w:vMerge w:val="continue"/>
            <w:vAlign w:val="center"/>
          </w:tcPr>
          <w:p w14:paraId="261AB239">
            <w:pPr>
              <w:widowControl/>
              <w:jc w:val="center"/>
              <w:rPr>
                <w:rFonts w:ascii="仿宋" w:hAnsi="仿宋" w:eastAsia="仿宋" w:cs="Arial"/>
                <w:color w:val="FF0000"/>
                <w:kern w:val="0"/>
                <w:sz w:val="22"/>
                <w:szCs w:val="22"/>
              </w:rPr>
            </w:pPr>
          </w:p>
        </w:tc>
        <w:tc>
          <w:tcPr>
            <w:tcW w:w="1470" w:type="dxa"/>
            <w:vMerge w:val="continue"/>
            <w:vAlign w:val="center"/>
          </w:tcPr>
          <w:p w14:paraId="6B92D3BA">
            <w:pPr>
              <w:widowControl/>
              <w:jc w:val="center"/>
              <w:rPr>
                <w:rFonts w:ascii="仿宋" w:hAnsi="仿宋" w:eastAsia="仿宋" w:cs="Arial"/>
                <w:color w:val="FF0000"/>
                <w:kern w:val="0"/>
                <w:sz w:val="22"/>
                <w:szCs w:val="22"/>
              </w:rPr>
            </w:pPr>
          </w:p>
        </w:tc>
      </w:tr>
      <w:tr w14:paraId="4F7B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486CF072">
            <w:pPr>
              <w:widowControl/>
              <w:jc w:val="center"/>
              <w:rPr>
                <w:rFonts w:ascii="仿宋" w:hAnsi="仿宋" w:eastAsia="仿宋" w:cs="Arial"/>
                <w:color w:val="FF0000"/>
                <w:kern w:val="0"/>
                <w:sz w:val="22"/>
                <w:szCs w:val="22"/>
              </w:rPr>
            </w:pPr>
          </w:p>
        </w:tc>
        <w:tc>
          <w:tcPr>
            <w:tcW w:w="738" w:type="dxa"/>
            <w:vAlign w:val="center"/>
          </w:tcPr>
          <w:p w14:paraId="2F3E6B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散热模块</w:t>
            </w:r>
          </w:p>
        </w:tc>
        <w:tc>
          <w:tcPr>
            <w:tcW w:w="3150" w:type="dxa"/>
            <w:vAlign w:val="center"/>
          </w:tcPr>
          <w:p w14:paraId="6961F7CF">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额定功率：350W</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输入电压：额定：-48V DC~-60V DC；</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范围：-38.4V DC~-72V DC</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输出电压：12V DC</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最大输入电流：11A</w:t>
            </w:r>
          </w:p>
        </w:tc>
        <w:tc>
          <w:tcPr>
            <w:tcW w:w="645" w:type="dxa"/>
            <w:vAlign w:val="center"/>
          </w:tcPr>
          <w:p w14:paraId="31F6F27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720" w:type="dxa"/>
            <w:vAlign w:val="center"/>
          </w:tcPr>
          <w:p w14:paraId="66844FC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690" w:type="dxa"/>
            <w:vMerge w:val="continue"/>
            <w:vAlign w:val="center"/>
          </w:tcPr>
          <w:p w14:paraId="43B8B3EE">
            <w:pPr>
              <w:widowControl/>
              <w:jc w:val="center"/>
              <w:rPr>
                <w:rFonts w:ascii="仿宋" w:hAnsi="仿宋" w:eastAsia="仿宋" w:cs="Arial"/>
                <w:color w:val="FF0000"/>
                <w:kern w:val="0"/>
                <w:sz w:val="22"/>
                <w:szCs w:val="22"/>
              </w:rPr>
            </w:pPr>
          </w:p>
        </w:tc>
        <w:tc>
          <w:tcPr>
            <w:tcW w:w="795" w:type="dxa"/>
            <w:vMerge w:val="continue"/>
            <w:vAlign w:val="center"/>
          </w:tcPr>
          <w:p w14:paraId="67BF64F4">
            <w:pPr>
              <w:widowControl/>
              <w:jc w:val="center"/>
              <w:rPr>
                <w:rFonts w:ascii="仿宋" w:hAnsi="仿宋" w:eastAsia="仿宋" w:cs="Arial"/>
                <w:color w:val="FF0000"/>
                <w:kern w:val="0"/>
                <w:sz w:val="22"/>
                <w:szCs w:val="22"/>
              </w:rPr>
            </w:pPr>
          </w:p>
        </w:tc>
        <w:tc>
          <w:tcPr>
            <w:tcW w:w="683" w:type="dxa"/>
            <w:vMerge w:val="continue"/>
            <w:vAlign w:val="center"/>
          </w:tcPr>
          <w:p w14:paraId="217CEC6E">
            <w:pPr>
              <w:widowControl/>
              <w:jc w:val="center"/>
              <w:rPr>
                <w:rFonts w:ascii="仿宋" w:hAnsi="仿宋" w:eastAsia="仿宋" w:cs="Arial"/>
                <w:color w:val="FF0000"/>
                <w:kern w:val="0"/>
                <w:sz w:val="22"/>
                <w:szCs w:val="22"/>
              </w:rPr>
            </w:pPr>
          </w:p>
        </w:tc>
        <w:tc>
          <w:tcPr>
            <w:tcW w:w="1723" w:type="dxa"/>
            <w:vMerge w:val="continue"/>
            <w:vAlign w:val="center"/>
          </w:tcPr>
          <w:p w14:paraId="1311D04E">
            <w:pPr>
              <w:widowControl/>
              <w:jc w:val="center"/>
              <w:rPr>
                <w:rFonts w:ascii="仿宋" w:hAnsi="仿宋" w:eastAsia="仿宋" w:cs="Arial"/>
                <w:color w:val="FF0000"/>
                <w:kern w:val="0"/>
                <w:sz w:val="22"/>
                <w:szCs w:val="22"/>
              </w:rPr>
            </w:pPr>
          </w:p>
        </w:tc>
        <w:tc>
          <w:tcPr>
            <w:tcW w:w="2235" w:type="dxa"/>
            <w:vMerge w:val="continue"/>
            <w:vAlign w:val="center"/>
          </w:tcPr>
          <w:p w14:paraId="4AC4F361">
            <w:pPr>
              <w:widowControl/>
              <w:jc w:val="center"/>
              <w:rPr>
                <w:rFonts w:ascii="仿宋" w:hAnsi="仿宋" w:eastAsia="仿宋" w:cs="Arial"/>
                <w:color w:val="FF0000"/>
                <w:kern w:val="0"/>
                <w:sz w:val="22"/>
                <w:szCs w:val="22"/>
              </w:rPr>
            </w:pPr>
          </w:p>
        </w:tc>
        <w:tc>
          <w:tcPr>
            <w:tcW w:w="1470" w:type="dxa"/>
            <w:vMerge w:val="continue"/>
            <w:vAlign w:val="center"/>
          </w:tcPr>
          <w:p w14:paraId="6FE4E2FC">
            <w:pPr>
              <w:widowControl/>
              <w:jc w:val="center"/>
              <w:rPr>
                <w:rFonts w:ascii="仿宋" w:hAnsi="仿宋" w:eastAsia="仿宋" w:cs="Arial"/>
                <w:color w:val="FF0000"/>
                <w:kern w:val="0"/>
                <w:sz w:val="22"/>
                <w:szCs w:val="22"/>
              </w:rPr>
            </w:pPr>
          </w:p>
        </w:tc>
      </w:tr>
      <w:tr w14:paraId="10C8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088F606F">
            <w:pPr>
              <w:widowControl/>
              <w:jc w:val="center"/>
              <w:rPr>
                <w:rFonts w:ascii="仿宋" w:hAnsi="仿宋" w:eastAsia="仿宋" w:cs="Arial"/>
                <w:color w:val="FF0000"/>
                <w:kern w:val="0"/>
                <w:sz w:val="22"/>
                <w:szCs w:val="22"/>
              </w:rPr>
            </w:pPr>
          </w:p>
        </w:tc>
        <w:tc>
          <w:tcPr>
            <w:tcW w:w="738" w:type="dxa"/>
            <w:vAlign w:val="center"/>
          </w:tcPr>
          <w:p w14:paraId="762ED9A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插槽通道</w:t>
            </w:r>
          </w:p>
        </w:tc>
        <w:tc>
          <w:tcPr>
            <w:tcW w:w="3150" w:type="dxa"/>
            <w:vAlign w:val="center"/>
          </w:tcPr>
          <w:p w14:paraId="5CE6BEE3">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PCIe x16（16 Lanes）卡槽形态：半高（Low-Profile / Half-Height）</w:t>
            </w:r>
          </w:p>
        </w:tc>
        <w:tc>
          <w:tcPr>
            <w:tcW w:w="645" w:type="dxa"/>
            <w:vAlign w:val="center"/>
          </w:tcPr>
          <w:p w14:paraId="6B35D5F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720" w:type="dxa"/>
            <w:vAlign w:val="center"/>
          </w:tcPr>
          <w:p w14:paraId="67E5B3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690" w:type="dxa"/>
            <w:vMerge w:val="continue"/>
            <w:vAlign w:val="center"/>
          </w:tcPr>
          <w:p w14:paraId="1B2EEA93">
            <w:pPr>
              <w:widowControl/>
              <w:jc w:val="center"/>
              <w:rPr>
                <w:rFonts w:ascii="仿宋" w:hAnsi="仿宋" w:eastAsia="仿宋" w:cs="Arial"/>
                <w:color w:val="FF0000"/>
                <w:kern w:val="0"/>
                <w:sz w:val="22"/>
                <w:szCs w:val="22"/>
              </w:rPr>
            </w:pPr>
          </w:p>
        </w:tc>
        <w:tc>
          <w:tcPr>
            <w:tcW w:w="795" w:type="dxa"/>
            <w:vMerge w:val="continue"/>
            <w:vAlign w:val="center"/>
          </w:tcPr>
          <w:p w14:paraId="5B38289B">
            <w:pPr>
              <w:widowControl/>
              <w:jc w:val="center"/>
              <w:rPr>
                <w:rFonts w:ascii="仿宋" w:hAnsi="仿宋" w:eastAsia="仿宋" w:cs="Arial"/>
                <w:color w:val="FF0000"/>
                <w:kern w:val="0"/>
                <w:sz w:val="22"/>
                <w:szCs w:val="22"/>
              </w:rPr>
            </w:pPr>
          </w:p>
        </w:tc>
        <w:tc>
          <w:tcPr>
            <w:tcW w:w="683" w:type="dxa"/>
            <w:vMerge w:val="continue"/>
            <w:vAlign w:val="center"/>
          </w:tcPr>
          <w:p w14:paraId="2F0D2BA1">
            <w:pPr>
              <w:widowControl/>
              <w:jc w:val="center"/>
              <w:rPr>
                <w:rFonts w:ascii="仿宋" w:hAnsi="仿宋" w:eastAsia="仿宋" w:cs="Arial"/>
                <w:color w:val="FF0000"/>
                <w:kern w:val="0"/>
                <w:sz w:val="22"/>
                <w:szCs w:val="22"/>
              </w:rPr>
            </w:pPr>
          </w:p>
        </w:tc>
        <w:tc>
          <w:tcPr>
            <w:tcW w:w="1723" w:type="dxa"/>
            <w:vMerge w:val="continue"/>
            <w:vAlign w:val="center"/>
          </w:tcPr>
          <w:p w14:paraId="2F48E822">
            <w:pPr>
              <w:widowControl/>
              <w:jc w:val="center"/>
              <w:rPr>
                <w:rFonts w:ascii="仿宋" w:hAnsi="仿宋" w:eastAsia="仿宋" w:cs="Arial"/>
                <w:color w:val="FF0000"/>
                <w:kern w:val="0"/>
                <w:sz w:val="22"/>
                <w:szCs w:val="22"/>
              </w:rPr>
            </w:pPr>
          </w:p>
        </w:tc>
        <w:tc>
          <w:tcPr>
            <w:tcW w:w="2235" w:type="dxa"/>
            <w:vMerge w:val="continue"/>
            <w:vAlign w:val="center"/>
          </w:tcPr>
          <w:p w14:paraId="45580719">
            <w:pPr>
              <w:widowControl/>
              <w:jc w:val="center"/>
              <w:rPr>
                <w:rFonts w:ascii="仿宋" w:hAnsi="仿宋" w:eastAsia="仿宋" w:cs="Arial"/>
                <w:color w:val="FF0000"/>
                <w:kern w:val="0"/>
                <w:sz w:val="22"/>
                <w:szCs w:val="22"/>
              </w:rPr>
            </w:pPr>
          </w:p>
        </w:tc>
        <w:tc>
          <w:tcPr>
            <w:tcW w:w="1470" w:type="dxa"/>
            <w:vMerge w:val="continue"/>
            <w:vAlign w:val="center"/>
          </w:tcPr>
          <w:p w14:paraId="7864C83D">
            <w:pPr>
              <w:widowControl/>
              <w:jc w:val="center"/>
              <w:rPr>
                <w:rFonts w:ascii="仿宋" w:hAnsi="仿宋" w:eastAsia="仿宋" w:cs="Arial"/>
                <w:color w:val="FF0000"/>
                <w:kern w:val="0"/>
                <w:sz w:val="22"/>
                <w:szCs w:val="22"/>
              </w:rPr>
            </w:pPr>
          </w:p>
        </w:tc>
      </w:tr>
      <w:tr w14:paraId="75AB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1F60A3D0">
            <w:pPr>
              <w:widowControl/>
              <w:jc w:val="center"/>
              <w:rPr>
                <w:rFonts w:ascii="仿宋" w:hAnsi="仿宋" w:eastAsia="仿宋" w:cs="Arial"/>
                <w:color w:val="FF0000"/>
                <w:kern w:val="0"/>
                <w:sz w:val="22"/>
                <w:szCs w:val="22"/>
              </w:rPr>
            </w:pPr>
          </w:p>
        </w:tc>
        <w:tc>
          <w:tcPr>
            <w:tcW w:w="738" w:type="dxa"/>
            <w:vAlign w:val="center"/>
          </w:tcPr>
          <w:p w14:paraId="69DE791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导轨</w:t>
            </w:r>
          </w:p>
        </w:tc>
        <w:tc>
          <w:tcPr>
            <w:tcW w:w="3150" w:type="dxa"/>
            <w:vAlign w:val="center"/>
          </w:tcPr>
          <w:p w14:paraId="328711D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导轨结构型式：螺孔+通孔型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结构类型：滚珠直线导轨副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精度等级：5级</w:t>
            </w:r>
          </w:p>
        </w:tc>
        <w:tc>
          <w:tcPr>
            <w:tcW w:w="645" w:type="dxa"/>
            <w:vAlign w:val="center"/>
          </w:tcPr>
          <w:p w14:paraId="0002295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根</w:t>
            </w:r>
          </w:p>
        </w:tc>
        <w:tc>
          <w:tcPr>
            <w:tcW w:w="720" w:type="dxa"/>
            <w:vAlign w:val="center"/>
          </w:tcPr>
          <w:p w14:paraId="3424815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80</w:t>
            </w:r>
          </w:p>
        </w:tc>
        <w:tc>
          <w:tcPr>
            <w:tcW w:w="690" w:type="dxa"/>
            <w:vMerge w:val="continue"/>
            <w:vAlign w:val="center"/>
          </w:tcPr>
          <w:p w14:paraId="38FF9670">
            <w:pPr>
              <w:widowControl/>
              <w:jc w:val="center"/>
              <w:rPr>
                <w:rFonts w:ascii="仿宋" w:hAnsi="仿宋" w:eastAsia="仿宋" w:cs="Arial"/>
                <w:color w:val="FF0000"/>
                <w:kern w:val="0"/>
                <w:sz w:val="22"/>
                <w:szCs w:val="22"/>
              </w:rPr>
            </w:pPr>
          </w:p>
        </w:tc>
        <w:tc>
          <w:tcPr>
            <w:tcW w:w="795" w:type="dxa"/>
            <w:vMerge w:val="continue"/>
            <w:vAlign w:val="center"/>
          </w:tcPr>
          <w:p w14:paraId="3E516313">
            <w:pPr>
              <w:widowControl/>
              <w:jc w:val="center"/>
              <w:rPr>
                <w:rFonts w:ascii="仿宋" w:hAnsi="仿宋" w:eastAsia="仿宋" w:cs="Arial"/>
                <w:color w:val="FF0000"/>
                <w:kern w:val="0"/>
                <w:sz w:val="22"/>
                <w:szCs w:val="22"/>
              </w:rPr>
            </w:pPr>
          </w:p>
        </w:tc>
        <w:tc>
          <w:tcPr>
            <w:tcW w:w="683" w:type="dxa"/>
            <w:vMerge w:val="continue"/>
            <w:vAlign w:val="center"/>
          </w:tcPr>
          <w:p w14:paraId="3F3BE14C">
            <w:pPr>
              <w:widowControl/>
              <w:jc w:val="center"/>
              <w:rPr>
                <w:rFonts w:ascii="仿宋" w:hAnsi="仿宋" w:eastAsia="仿宋" w:cs="Arial"/>
                <w:color w:val="FF0000"/>
                <w:kern w:val="0"/>
                <w:sz w:val="22"/>
                <w:szCs w:val="22"/>
              </w:rPr>
            </w:pPr>
          </w:p>
        </w:tc>
        <w:tc>
          <w:tcPr>
            <w:tcW w:w="1723" w:type="dxa"/>
            <w:vMerge w:val="continue"/>
            <w:vAlign w:val="center"/>
          </w:tcPr>
          <w:p w14:paraId="4B621648">
            <w:pPr>
              <w:widowControl/>
              <w:jc w:val="center"/>
              <w:rPr>
                <w:rFonts w:ascii="仿宋" w:hAnsi="仿宋" w:eastAsia="仿宋" w:cs="Arial"/>
                <w:color w:val="FF0000"/>
                <w:kern w:val="0"/>
                <w:sz w:val="22"/>
                <w:szCs w:val="22"/>
              </w:rPr>
            </w:pPr>
          </w:p>
        </w:tc>
        <w:tc>
          <w:tcPr>
            <w:tcW w:w="2235" w:type="dxa"/>
            <w:vMerge w:val="continue"/>
            <w:vAlign w:val="center"/>
          </w:tcPr>
          <w:p w14:paraId="74621E4A">
            <w:pPr>
              <w:widowControl/>
              <w:jc w:val="center"/>
              <w:rPr>
                <w:rFonts w:ascii="仿宋" w:hAnsi="仿宋" w:eastAsia="仿宋" w:cs="Arial"/>
                <w:color w:val="FF0000"/>
                <w:kern w:val="0"/>
                <w:sz w:val="22"/>
                <w:szCs w:val="22"/>
              </w:rPr>
            </w:pPr>
          </w:p>
        </w:tc>
        <w:tc>
          <w:tcPr>
            <w:tcW w:w="1470" w:type="dxa"/>
            <w:vMerge w:val="continue"/>
            <w:vAlign w:val="center"/>
          </w:tcPr>
          <w:p w14:paraId="332C4551">
            <w:pPr>
              <w:widowControl/>
              <w:jc w:val="center"/>
              <w:rPr>
                <w:rFonts w:ascii="仿宋" w:hAnsi="仿宋" w:eastAsia="仿宋" w:cs="Arial"/>
                <w:color w:val="FF0000"/>
                <w:kern w:val="0"/>
                <w:sz w:val="22"/>
                <w:szCs w:val="22"/>
              </w:rPr>
            </w:pPr>
          </w:p>
        </w:tc>
      </w:tr>
      <w:tr w14:paraId="4D9D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5DC124A7">
            <w:pPr>
              <w:widowControl/>
              <w:jc w:val="center"/>
              <w:rPr>
                <w:rFonts w:ascii="仿宋" w:hAnsi="仿宋" w:eastAsia="仿宋" w:cs="Arial"/>
                <w:color w:val="FF0000"/>
                <w:kern w:val="0"/>
                <w:sz w:val="22"/>
                <w:szCs w:val="22"/>
              </w:rPr>
            </w:pPr>
          </w:p>
        </w:tc>
        <w:tc>
          <w:tcPr>
            <w:tcW w:w="738" w:type="dxa"/>
            <w:vAlign w:val="center"/>
          </w:tcPr>
          <w:p w14:paraId="3F2EF2E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光纤</w:t>
            </w:r>
          </w:p>
        </w:tc>
        <w:tc>
          <w:tcPr>
            <w:tcW w:w="3150" w:type="dxa"/>
            <w:vAlign w:val="center"/>
          </w:tcPr>
          <w:p w14:paraId="329C09D4">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多模万兆LC-LC≥30M</w:t>
            </w:r>
          </w:p>
        </w:tc>
        <w:tc>
          <w:tcPr>
            <w:tcW w:w="645" w:type="dxa"/>
            <w:vAlign w:val="center"/>
          </w:tcPr>
          <w:p w14:paraId="260B7F9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根</w:t>
            </w:r>
          </w:p>
        </w:tc>
        <w:tc>
          <w:tcPr>
            <w:tcW w:w="720" w:type="dxa"/>
            <w:vAlign w:val="center"/>
          </w:tcPr>
          <w:p w14:paraId="5E2EC75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c>
          <w:tcPr>
            <w:tcW w:w="690" w:type="dxa"/>
            <w:vMerge w:val="continue"/>
            <w:vAlign w:val="center"/>
          </w:tcPr>
          <w:p w14:paraId="2FB7A1FE">
            <w:pPr>
              <w:widowControl/>
              <w:jc w:val="center"/>
              <w:rPr>
                <w:rFonts w:ascii="仿宋" w:hAnsi="仿宋" w:eastAsia="仿宋" w:cs="Arial"/>
                <w:color w:val="FF0000"/>
                <w:kern w:val="0"/>
                <w:sz w:val="22"/>
                <w:szCs w:val="22"/>
              </w:rPr>
            </w:pPr>
          </w:p>
        </w:tc>
        <w:tc>
          <w:tcPr>
            <w:tcW w:w="795" w:type="dxa"/>
            <w:vMerge w:val="continue"/>
            <w:vAlign w:val="center"/>
          </w:tcPr>
          <w:p w14:paraId="3DBAD1F5">
            <w:pPr>
              <w:widowControl/>
              <w:jc w:val="center"/>
              <w:rPr>
                <w:rFonts w:ascii="仿宋" w:hAnsi="仿宋" w:eastAsia="仿宋" w:cs="Arial"/>
                <w:color w:val="FF0000"/>
                <w:kern w:val="0"/>
                <w:sz w:val="22"/>
                <w:szCs w:val="22"/>
              </w:rPr>
            </w:pPr>
          </w:p>
        </w:tc>
        <w:tc>
          <w:tcPr>
            <w:tcW w:w="683" w:type="dxa"/>
            <w:vMerge w:val="continue"/>
            <w:vAlign w:val="center"/>
          </w:tcPr>
          <w:p w14:paraId="58EE2529">
            <w:pPr>
              <w:widowControl/>
              <w:jc w:val="center"/>
              <w:rPr>
                <w:rFonts w:ascii="仿宋" w:hAnsi="仿宋" w:eastAsia="仿宋" w:cs="Arial"/>
                <w:color w:val="FF0000"/>
                <w:kern w:val="0"/>
                <w:sz w:val="22"/>
                <w:szCs w:val="22"/>
              </w:rPr>
            </w:pPr>
          </w:p>
        </w:tc>
        <w:tc>
          <w:tcPr>
            <w:tcW w:w="1723" w:type="dxa"/>
            <w:vMerge w:val="continue"/>
            <w:vAlign w:val="center"/>
          </w:tcPr>
          <w:p w14:paraId="65F98D1B">
            <w:pPr>
              <w:widowControl/>
              <w:jc w:val="center"/>
              <w:rPr>
                <w:rFonts w:ascii="仿宋" w:hAnsi="仿宋" w:eastAsia="仿宋" w:cs="Arial"/>
                <w:color w:val="FF0000"/>
                <w:kern w:val="0"/>
                <w:sz w:val="22"/>
                <w:szCs w:val="22"/>
              </w:rPr>
            </w:pPr>
          </w:p>
        </w:tc>
        <w:tc>
          <w:tcPr>
            <w:tcW w:w="2235" w:type="dxa"/>
            <w:vMerge w:val="continue"/>
            <w:vAlign w:val="center"/>
          </w:tcPr>
          <w:p w14:paraId="42B5B144">
            <w:pPr>
              <w:widowControl/>
              <w:jc w:val="center"/>
              <w:rPr>
                <w:rFonts w:ascii="仿宋" w:hAnsi="仿宋" w:eastAsia="仿宋" w:cs="Arial"/>
                <w:color w:val="FF0000"/>
                <w:kern w:val="0"/>
                <w:sz w:val="22"/>
                <w:szCs w:val="22"/>
              </w:rPr>
            </w:pPr>
          </w:p>
        </w:tc>
        <w:tc>
          <w:tcPr>
            <w:tcW w:w="1470" w:type="dxa"/>
            <w:vMerge w:val="continue"/>
            <w:vAlign w:val="center"/>
          </w:tcPr>
          <w:p w14:paraId="31EB3BA6">
            <w:pPr>
              <w:widowControl/>
              <w:jc w:val="center"/>
              <w:rPr>
                <w:rFonts w:ascii="仿宋" w:hAnsi="仿宋" w:eastAsia="仿宋" w:cs="Arial"/>
                <w:color w:val="FF0000"/>
                <w:kern w:val="0"/>
                <w:sz w:val="22"/>
                <w:szCs w:val="22"/>
              </w:rPr>
            </w:pPr>
          </w:p>
        </w:tc>
      </w:tr>
      <w:tr w14:paraId="60D8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1DAC9E49">
            <w:pPr>
              <w:widowControl/>
              <w:jc w:val="center"/>
              <w:rPr>
                <w:rFonts w:ascii="仿宋" w:hAnsi="仿宋" w:eastAsia="仿宋" w:cs="Arial"/>
                <w:color w:val="FF0000"/>
                <w:kern w:val="0"/>
                <w:sz w:val="22"/>
                <w:szCs w:val="22"/>
              </w:rPr>
            </w:pPr>
          </w:p>
        </w:tc>
        <w:tc>
          <w:tcPr>
            <w:tcW w:w="738" w:type="dxa"/>
            <w:vAlign w:val="center"/>
          </w:tcPr>
          <w:p w14:paraId="00F39DA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防雷模块</w:t>
            </w:r>
          </w:p>
        </w:tc>
        <w:tc>
          <w:tcPr>
            <w:tcW w:w="3150" w:type="dxa"/>
            <w:vAlign w:val="center"/>
          </w:tcPr>
          <w:p w14:paraId="1E11EC3D">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极数：4P</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保护等级：二级保护</w:t>
            </w:r>
          </w:p>
        </w:tc>
        <w:tc>
          <w:tcPr>
            <w:tcW w:w="645" w:type="dxa"/>
            <w:vAlign w:val="center"/>
          </w:tcPr>
          <w:p w14:paraId="26EF34C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个</w:t>
            </w:r>
          </w:p>
        </w:tc>
        <w:tc>
          <w:tcPr>
            <w:tcW w:w="720" w:type="dxa"/>
            <w:vAlign w:val="center"/>
          </w:tcPr>
          <w:p w14:paraId="1D1927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690" w:type="dxa"/>
            <w:vMerge w:val="continue"/>
            <w:vAlign w:val="center"/>
          </w:tcPr>
          <w:p w14:paraId="3E4FF4A3">
            <w:pPr>
              <w:widowControl/>
              <w:jc w:val="center"/>
              <w:rPr>
                <w:rFonts w:ascii="仿宋" w:hAnsi="仿宋" w:eastAsia="仿宋" w:cs="Arial"/>
                <w:color w:val="FF0000"/>
                <w:kern w:val="0"/>
                <w:sz w:val="22"/>
                <w:szCs w:val="22"/>
              </w:rPr>
            </w:pPr>
          </w:p>
        </w:tc>
        <w:tc>
          <w:tcPr>
            <w:tcW w:w="795" w:type="dxa"/>
            <w:vMerge w:val="continue"/>
            <w:vAlign w:val="center"/>
          </w:tcPr>
          <w:p w14:paraId="2940A6A3">
            <w:pPr>
              <w:widowControl/>
              <w:jc w:val="center"/>
              <w:rPr>
                <w:rFonts w:ascii="仿宋" w:hAnsi="仿宋" w:eastAsia="仿宋" w:cs="Arial"/>
                <w:color w:val="FF0000"/>
                <w:kern w:val="0"/>
                <w:sz w:val="22"/>
                <w:szCs w:val="22"/>
              </w:rPr>
            </w:pPr>
          </w:p>
        </w:tc>
        <w:tc>
          <w:tcPr>
            <w:tcW w:w="683" w:type="dxa"/>
            <w:vMerge w:val="continue"/>
            <w:vAlign w:val="center"/>
          </w:tcPr>
          <w:p w14:paraId="6D34FA5B">
            <w:pPr>
              <w:widowControl/>
              <w:jc w:val="center"/>
              <w:rPr>
                <w:rFonts w:ascii="仿宋" w:hAnsi="仿宋" w:eastAsia="仿宋" w:cs="Arial"/>
                <w:color w:val="FF0000"/>
                <w:kern w:val="0"/>
                <w:sz w:val="22"/>
                <w:szCs w:val="22"/>
              </w:rPr>
            </w:pPr>
          </w:p>
        </w:tc>
        <w:tc>
          <w:tcPr>
            <w:tcW w:w="1723" w:type="dxa"/>
            <w:vMerge w:val="continue"/>
            <w:vAlign w:val="center"/>
          </w:tcPr>
          <w:p w14:paraId="19F66D5D">
            <w:pPr>
              <w:widowControl/>
              <w:jc w:val="center"/>
              <w:rPr>
                <w:rFonts w:ascii="仿宋" w:hAnsi="仿宋" w:eastAsia="仿宋" w:cs="Arial"/>
                <w:color w:val="FF0000"/>
                <w:kern w:val="0"/>
                <w:sz w:val="22"/>
                <w:szCs w:val="22"/>
              </w:rPr>
            </w:pPr>
          </w:p>
        </w:tc>
        <w:tc>
          <w:tcPr>
            <w:tcW w:w="2235" w:type="dxa"/>
            <w:vMerge w:val="continue"/>
            <w:vAlign w:val="center"/>
          </w:tcPr>
          <w:p w14:paraId="38CD7318">
            <w:pPr>
              <w:widowControl/>
              <w:jc w:val="center"/>
              <w:rPr>
                <w:rFonts w:ascii="仿宋" w:hAnsi="仿宋" w:eastAsia="仿宋" w:cs="Arial"/>
                <w:color w:val="FF0000"/>
                <w:kern w:val="0"/>
                <w:sz w:val="22"/>
                <w:szCs w:val="22"/>
              </w:rPr>
            </w:pPr>
          </w:p>
        </w:tc>
        <w:tc>
          <w:tcPr>
            <w:tcW w:w="1470" w:type="dxa"/>
            <w:vMerge w:val="continue"/>
            <w:vAlign w:val="center"/>
          </w:tcPr>
          <w:p w14:paraId="775BA38C">
            <w:pPr>
              <w:widowControl/>
              <w:jc w:val="center"/>
              <w:rPr>
                <w:rFonts w:ascii="仿宋" w:hAnsi="仿宋" w:eastAsia="仿宋" w:cs="Arial"/>
                <w:color w:val="FF0000"/>
                <w:kern w:val="0"/>
                <w:sz w:val="22"/>
                <w:szCs w:val="22"/>
              </w:rPr>
            </w:pPr>
          </w:p>
        </w:tc>
      </w:tr>
    </w:tbl>
    <w:p w14:paraId="4E3F4DEA">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72F65DB7">
      <w:pPr>
        <w:ind w:firstLine="420"/>
        <w:rPr>
          <w:rFonts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2C026C49">
      <w:pPr>
        <w:rPr>
          <w:rFonts w:ascii="仿宋" w:hAnsi="仿宋" w:eastAsia="仿宋"/>
          <w:color w:val="000000"/>
          <w:sz w:val="22"/>
          <w:szCs w:val="22"/>
        </w:rPr>
      </w:pPr>
      <w:r>
        <w:rPr>
          <w:rFonts w:hint="eastAsia" w:ascii="仿宋" w:hAnsi="仿宋" w:eastAsia="仿宋"/>
          <w:color w:val="000000"/>
          <w:sz w:val="22"/>
          <w:szCs w:val="22"/>
        </w:rPr>
        <w:t>备注：</w:t>
      </w:r>
    </w:p>
    <w:p w14:paraId="74010289">
      <w:pPr>
        <w:rPr>
          <w:rFonts w:ascii="仿宋" w:hAnsi="仿宋" w:eastAsia="仿宋"/>
          <w:color w:val="000000"/>
          <w:sz w:val="22"/>
          <w:szCs w:val="22"/>
        </w:rPr>
      </w:pPr>
      <w:r>
        <w:rPr>
          <w:rFonts w:hint="eastAsia" w:ascii="仿宋" w:hAnsi="仿宋" w:eastAsia="仿宋"/>
          <w:color w:val="000000"/>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5CB2FB0">
      <w:pPr>
        <w:rPr>
          <w:rFonts w:ascii="仿宋" w:hAnsi="仿宋" w:eastAsia="仿宋"/>
          <w:color w:val="000000"/>
          <w:sz w:val="22"/>
          <w:szCs w:val="22"/>
        </w:rPr>
      </w:pPr>
      <w:r>
        <w:rPr>
          <w:rFonts w:hint="eastAsia" w:ascii="仿宋" w:hAnsi="仿宋" w:eastAsia="仿宋"/>
          <w:color w:val="000000"/>
          <w:sz w:val="22"/>
          <w:szCs w:val="22"/>
        </w:rPr>
        <w:t>②.投标文件中提供的证明材料复印件应复印清晰、可辨认且不得遮盖、涂抹，否则视为无效。</w:t>
      </w:r>
    </w:p>
    <w:p w14:paraId="2107AD26">
      <w:pPr>
        <w:rPr>
          <w:rFonts w:ascii="仿宋" w:hAnsi="仿宋" w:eastAsia="仿宋"/>
          <w:sz w:val="22"/>
          <w:szCs w:val="22"/>
        </w:rPr>
      </w:pPr>
      <w:r>
        <w:rPr>
          <w:rFonts w:hint="eastAsia" w:ascii="仿宋" w:hAnsi="仿宋" w:eastAsia="仿宋"/>
          <w:color w:val="000000"/>
          <w:sz w:val="22"/>
          <w:szCs w:val="22"/>
        </w:rPr>
        <w:t>③</w:t>
      </w:r>
      <w:r>
        <w:rPr>
          <w:rFonts w:ascii="仿宋" w:hAnsi="仿宋" w:eastAsia="仿宋"/>
          <w:color w:val="000000"/>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color w:val="FF0000"/>
          <w:sz w:val="22"/>
          <w:szCs w:val="22"/>
        </w:rPr>
        <w:t>以合同签订时间为准</w:t>
      </w:r>
      <w:r>
        <w:rPr>
          <w:rFonts w:hint="eastAsia" w:ascii="仿宋" w:hAnsi="仿宋" w:eastAsia="仿宋"/>
          <w:sz w:val="22"/>
          <w:szCs w:val="22"/>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3EF15EC2">
      <w:pPr>
        <w:rPr>
          <w:rFonts w:ascii="仿宋" w:hAnsi="仿宋" w:eastAsia="仿宋"/>
          <w:color w:val="000000"/>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w:t>
      </w:r>
      <w:r>
        <w:rPr>
          <w:rFonts w:hint="eastAsia" w:ascii="仿宋" w:hAnsi="仿宋" w:eastAsia="仿宋"/>
          <w:color w:val="FF0000"/>
          <w:sz w:val="22"/>
          <w:szCs w:val="22"/>
        </w:rPr>
        <w:t>不得晚于</w:t>
      </w:r>
      <w:r>
        <w:rPr>
          <w:rFonts w:hint="eastAsia" w:ascii="仿宋" w:hAnsi="仿宋" w:eastAsia="仿宋"/>
          <w:sz w:val="22"/>
          <w:szCs w:val="22"/>
        </w:rPr>
        <w:t>采购公告发布时间。未提供发票或未提供对应发票查验结果截图的或发票开标日期</w:t>
      </w:r>
      <w:r>
        <w:rPr>
          <w:rFonts w:hint="eastAsia" w:ascii="仿宋" w:hAnsi="仿宋" w:eastAsia="仿宋"/>
          <w:color w:val="000000" w:themeColor="text1"/>
          <w:sz w:val="22"/>
          <w:szCs w:val="22"/>
          <w14:textFill>
            <w14:solidFill>
              <w14:schemeClr w14:val="tx1"/>
            </w14:solidFill>
          </w14:textFill>
        </w:rPr>
        <w:t>晚于</w:t>
      </w:r>
      <w:r>
        <w:rPr>
          <w:rFonts w:hint="eastAsia" w:ascii="仿宋" w:hAnsi="仿宋" w:eastAsia="仿宋"/>
          <w:sz w:val="22"/>
          <w:szCs w:val="22"/>
        </w:rPr>
        <w:t>采购公告发布时间的业绩不予认可。所有业绩支撑证明材料内容须保证清晰、可辨认且不得遮盖、涂抹。</w:t>
      </w:r>
    </w:p>
    <w:p w14:paraId="0BD4B4B4">
      <w:pPr>
        <w:pStyle w:val="16"/>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分标四：充电交互数据本地存储终端采购项目</w:t>
      </w:r>
    </w:p>
    <w:p w14:paraId="012083DD">
      <w:pPr>
        <w:pStyle w:val="16"/>
        <w:jc w:val="both"/>
        <w:rPr>
          <w:rFonts w:hint="eastAsia" w:ascii="仿宋" w:hAnsi="仿宋" w:eastAsia="仿宋"/>
          <w:sz w:val="22"/>
          <w:szCs w:val="22"/>
          <w:lang w:val="en-US" w:eastAsia="zh-CN"/>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分标编号：CY0626SWWP55FZ04</w:t>
      </w:r>
    </w:p>
    <w:tbl>
      <w:tblPr>
        <w:tblStyle w:val="13"/>
        <w:tblW w:w="1443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63"/>
        <w:gridCol w:w="3231"/>
        <w:gridCol w:w="596"/>
        <w:gridCol w:w="822"/>
        <w:gridCol w:w="709"/>
        <w:gridCol w:w="708"/>
        <w:gridCol w:w="709"/>
        <w:gridCol w:w="2060"/>
        <w:gridCol w:w="1845"/>
        <w:gridCol w:w="1455"/>
      </w:tblGrid>
      <w:tr w14:paraId="76DA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35" w:type="dxa"/>
            <w:vAlign w:val="center"/>
          </w:tcPr>
          <w:p w14:paraId="74D6D325">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1163" w:type="dxa"/>
            <w:vAlign w:val="center"/>
          </w:tcPr>
          <w:p w14:paraId="706F333E">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3231" w:type="dxa"/>
            <w:vAlign w:val="center"/>
          </w:tcPr>
          <w:p w14:paraId="750DB4A7">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596" w:type="dxa"/>
            <w:vAlign w:val="center"/>
          </w:tcPr>
          <w:p w14:paraId="29D8507F">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单位</w:t>
            </w:r>
          </w:p>
        </w:tc>
        <w:tc>
          <w:tcPr>
            <w:tcW w:w="822" w:type="dxa"/>
            <w:vAlign w:val="center"/>
          </w:tcPr>
          <w:p w14:paraId="6A94EC47">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数量</w:t>
            </w:r>
          </w:p>
        </w:tc>
        <w:tc>
          <w:tcPr>
            <w:tcW w:w="709" w:type="dxa"/>
            <w:vAlign w:val="center"/>
          </w:tcPr>
          <w:p w14:paraId="6E395F52">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708" w:type="dxa"/>
            <w:vAlign w:val="center"/>
          </w:tcPr>
          <w:p w14:paraId="2A0AAC79">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质保期</w:t>
            </w:r>
          </w:p>
        </w:tc>
        <w:tc>
          <w:tcPr>
            <w:tcW w:w="709" w:type="dxa"/>
            <w:vAlign w:val="center"/>
          </w:tcPr>
          <w:p w14:paraId="76877625">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2060" w:type="dxa"/>
            <w:vAlign w:val="center"/>
          </w:tcPr>
          <w:p w14:paraId="02BB7FAC">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专用资质要求</w:t>
            </w:r>
          </w:p>
        </w:tc>
        <w:tc>
          <w:tcPr>
            <w:tcW w:w="1845" w:type="dxa"/>
            <w:vAlign w:val="center"/>
          </w:tcPr>
          <w:p w14:paraId="3429B439">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专用业绩要求</w:t>
            </w:r>
          </w:p>
        </w:tc>
        <w:tc>
          <w:tcPr>
            <w:tcW w:w="1455" w:type="dxa"/>
            <w:vAlign w:val="center"/>
          </w:tcPr>
          <w:p w14:paraId="202CCE5C">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保证金金额（万元）</w:t>
            </w:r>
          </w:p>
        </w:tc>
      </w:tr>
      <w:tr w14:paraId="0F52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35" w:type="dxa"/>
            <w:vAlign w:val="center"/>
          </w:tcPr>
          <w:p w14:paraId="4CCA1E73">
            <w:pPr>
              <w:widowControl/>
              <w:rPr>
                <w:rFonts w:ascii="仿宋" w:hAnsi="仿宋" w:eastAsia="仿宋" w:cs="Arial"/>
                <w:kern w:val="0"/>
                <w:sz w:val="22"/>
                <w:szCs w:val="22"/>
              </w:rPr>
            </w:pPr>
            <w:bookmarkStart w:id="1" w:name="OLE_LINK25"/>
            <w:bookmarkStart w:id="2" w:name="OLE_LINK28"/>
            <w:r>
              <w:rPr>
                <w:rFonts w:hint="eastAsia" w:ascii="仿宋" w:hAnsi="仿宋" w:eastAsia="仿宋" w:cs="Arial"/>
                <w:kern w:val="0"/>
                <w:sz w:val="22"/>
                <w:szCs w:val="22"/>
              </w:rPr>
              <w:t>充电交互数据本地存储终端</w:t>
            </w:r>
            <w:bookmarkEnd w:id="1"/>
            <w:r>
              <w:rPr>
                <w:rFonts w:hint="eastAsia" w:ascii="仿宋" w:hAnsi="仿宋" w:eastAsia="仿宋" w:cs="Arial"/>
                <w:kern w:val="0"/>
                <w:sz w:val="22"/>
                <w:szCs w:val="22"/>
              </w:rPr>
              <w:t>采购项目</w:t>
            </w:r>
            <w:bookmarkEnd w:id="2"/>
          </w:p>
        </w:tc>
        <w:tc>
          <w:tcPr>
            <w:tcW w:w="1163" w:type="dxa"/>
            <w:tcBorders>
              <w:top w:val="nil"/>
              <w:left w:val="single" w:color="auto" w:sz="4" w:space="0"/>
              <w:bottom w:val="single" w:color="auto" w:sz="4" w:space="0"/>
              <w:right w:val="single" w:color="auto" w:sz="4" w:space="0"/>
            </w:tcBorders>
            <w:vAlign w:val="center"/>
          </w:tcPr>
          <w:p w14:paraId="00FF0E21">
            <w:pPr>
              <w:widowControl/>
              <w:jc w:val="center"/>
              <w:rPr>
                <w:rFonts w:ascii="仿宋" w:hAnsi="仿宋" w:eastAsia="仿宋" w:cs="Arial"/>
                <w:b/>
                <w:bCs/>
                <w:kern w:val="0"/>
                <w:sz w:val="22"/>
                <w:szCs w:val="22"/>
              </w:rPr>
            </w:pPr>
            <w:bookmarkStart w:id="3" w:name="OLE_LINK27"/>
            <w:r>
              <w:rPr>
                <w:rFonts w:hint="eastAsia" w:ascii="仿宋" w:hAnsi="仿宋" w:eastAsia="仿宋" w:cs="Arial"/>
                <w:kern w:val="0"/>
                <w:sz w:val="22"/>
                <w:szCs w:val="22"/>
              </w:rPr>
              <w:t>充电交互数据本地存储终端</w:t>
            </w:r>
            <w:bookmarkEnd w:id="3"/>
          </w:p>
        </w:tc>
        <w:tc>
          <w:tcPr>
            <w:tcW w:w="3231" w:type="dxa"/>
            <w:tcBorders>
              <w:top w:val="nil"/>
              <w:left w:val="single" w:color="auto" w:sz="4" w:space="0"/>
              <w:bottom w:val="single" w:color="auto" w:sz="4" w:space="0"/>
              <w:right w:val="single" w:color="auto" w:sz="4" w:space="0"/>
            </w:tcBorders>
            <w:vAlign w:val="center"/>
          </w:tcPr>
          <w:p w14:paraId="1F202A40">
            <w:pPr>
              <w:widowControl/>
              <w:jc w:val="center"/>
              <w:rPr>
                <w:rFonts w:ascii="仿宋" w:hAnsi="仿宋" w:eastAsia="仿宋"/>
                <w:color w:val="000000"/>
                <w:sz w:val="22"/>
                <w:szCs w:val="22"/>
              </w:rPr>
            </w:pPr>
            <w:bookmarkStart w:id="4" w:name="OLE_LINK26"/>
            <w:r>
              <w:rPr>
                <w:rFonts w:hint="eastAsia" w:ascii="仿宋" w:hAnsi="仿宋" w:eastAsia="仿宋"/>
                <w:color w:val="000000"/>
                <w:sz w:val="22"/>
                <w:szCs w:val="22"/>
              </w:rPr>
              <w:t>1、具有不少于8GB的板载存储</w:t>
            </w:r>
          </w:p>
          <w:p w14:paraId="300192DF">
            <w:pPr>
              <w:widowControl/>
              <w:jc w:val="center"/>
              <w:rPr>
                <w:rFonts w:ascii="仿宋" w:hAnsi="仿宋" w:eastAsia="仿宋"/>
                <w:color w:val="000000"/>
                <w:sz w:val="22"/>
                <w:szCs w:val="22"/>
              </w:rPr>
            </w:pPr>
            <w:r>
              <w:rPr>
                <w:rFonts w:hint="eastAsia" w:ascii="仿宋" w:hAnsi="仿宋" w:eastAsia="仿宋"/>
                <w:color w:val="000000"/>
                <w:sz w:val="22"/>
                <w:szCs w:val="22"/>
              </w:rPr>
              <w:t>2、主控CPU应为国产工业级芯片，主频不低于1.3GHz</w:t>
            </w:r>
          </w:p>
          <w:p w14:paraId="0163E50D">
            <w:pPr>
              <w:widowControl/>
              <w:jc w:val="center"/>
              <w:rPr>
                <w:rFonts w:ascii="仿宋" w:hAnsi="仿宋" w:eastAsia="仿宋" w:cs="Arial"/>
                <w:kern w:val="0"/>
                <w:sz w:val="22"/>
                <w:szCs w:val="22"/>
              </w:rPr>
            </w:pPr>
            <w:r>
              <w:rPr>
                <w:rFonts w:hint="eastAsia" w:ascii="仿宋" w:hAnsi="仿宋" w:eastAsia="仿宋"/>
                <w:color w:val="000000"/>
                <w:sz w:val="22"/>
                <w:szCs w:val="22"/>
              </w:rPr>
              <w:t>3、具有至少1路RS485接口，1路以太网口，2路CAN接口，1路USB接口，1路HPLC/HRF双模通信接口</w:t>
            </w:r>
            <w:bookmarkEnd w:id="4"/>
          </w:p>
        </w:tc>
        <w:tc>
          <w:tcPr>
            <w:tcW w:w="596" w:type="dxa"/>
            <w:shd w:val="clear" w:color="000000" w:fill="FFFFFF"/>
            <w:vAlign w:val="center"/>
          </w:tcPr>
          <w:p w14:paraId="7056C570">
            <w:pPr>
              <w:widowControl/>
              <w:jc w:val="center"/>
              <w:rPr>
                <w:rFonts w:ascii="仿宋" w:hAnsi="仿宋" w:eastAsia="仿宋" w:cs="Arial"/>
                <w:kern w:val="0"/>
                <w:sz w:val="22"/>
                <w:szCs w:val="22"/>
              </w:rPr>
            </w:pPr>
            <w:bookmarkStart w:id="5" w:name="OLE_LINK19"/>
            <w:r>
              <w:rPr>
                <w:rFonts w:hint="eastAsia" w:ascii="仿宋" w:hAnsi="仿宋" w:eastAsia="仿宋" w:cs="Arial"/>
                <w:kern w:val="0"/>
                <w:sz w:val="22"/>
                <w:szCs w:val="22"/>
              </w:rPr>
              <w:t>套</w:t>
            </w:r>
            <w:bookmarkEnd w:id="5"/>
          </w:p>
        </w:tc>
        <w:tc>
          <w:tcPr>
            <w:tcW w:w="822" w:type="dxa"/>
            <w:tcBorders>
              <w:top w:val="nil"/>
              <w:left w:val="single" w:color="auto" w:sz="4" w:space="0"/>
              <w:bottom w:val="single" w:color="auto" w:sz="4" w:space="0"/>
              <w:right w:val="nil"/>
            </w:tcBorders>
            <w:vAlign w:val="center"/>
          </w:tcPr>
          <w:p w14:paraId="4BE14FDA">
            <w:pPr>
              <w:jc w:val="center"/>
              <w:rPr>
                <w:rFonts w:ascii="仿宋" w:hAnsi="仿宋" w:eastAsia="仿宋"/>
                <w:color w:val="000000"/>
                <w:sz w:val="22"/>
                <w:szCs w:val="22"/>
              </w:rPr>
            </w:pPr>
            <w:r>
              <w:rPr>
                <w:rFonts w:hint="eastAsia" w:ascii="仿宋" w:hAnsi="仿宋" w:eastAsia="仿宋"/>
                <w:color w:val="000000"/>
                <w:sz w:val="22"/>
                <w:szCs w:val="22"/>
              </w:rPr>
              <w:t>88</w:t>
            </w:r>
          </w:p>
        </w:tc>
        <w:tc>
          <w:tcPr>
            <w:tcW w:w="709" w:type="dxa"/>
            <w:vAlign w:val="center"/>
          </w:tcPr>
          <w:p w14:paraId="1DC12E72">
            <w:pPr>
              <w:widowControl/>
              <w:jc w:val="center"/>
              <w:rPr>
                <w:rFonts w:ascii="仿宋" w:hAnsi="仿宋" w:eastAsia="仿宋" w:cs="Arial"/>
                <w:kern w:val="0"/>
                <w:sz w:val="22"/>
                <w:szCs w:val="22"/>
              </w:rPr>
            </w:pPr>
            <w:r>
              <w:rPr>
                <w:rFonts w:hint="eastAsia" w:ascii="仿宋" w:hAnsi="仿宋" w:eastAsia="仿宋" w:cs="Arial"/>
                <w:sz w:val="22"/>
                <w:szCs w:val="22"/>
              </w:rPr>
              <w:t>合同签订</w:t>
            </w:r>
            <w:r>
              <w:rPr>
                <w:rFonts w:ascii="仿宋" w:hAnsi="仿宋" w:eastAsia="仿宋" w:cs="Arial"/>
                <w:sz w:val="22"/>
                <w:szCs w:val="22"/>
              </w:rPr>
              <w:t>后</w:t>
            </w:r>
            <w:r>
              <w:rPr>
                <w:rFonts w:hint="eastAsia" w:ascii="仿宋" w:hAnsi="仿宋" w:eastAsia="仿宋" w:cs="Arial"/>
                <w:sz w:val="22"/>
                <w:szCs w:val="22"/>
              </w:rPr>
              <w:t>15日</w:t>
            </w:r>
          </w:p>
        </w:tc>
        <w:tc>
          <w:tcPr>
            <w:tcW w:w="708" w:type="dxa"/>
            <w:vAlign w:val="center"/>
          </w:tcPr>
          <w:p w14:paraId="171F937F">
            <w:pPr>
              <w:widowControl/>
              <w:jc w:val="center"/>
              <w:rPr>
                <w:rFonts w:ascii="仿宋" w:hAnsi="仿宋" w:eastAsia="仿宋" w:cs="Arial"/>
                <w:kern w:val="0"/>
                <w:sz w:val="22"/>
                <w:szCs w:val="22"/>
              </w:rPr>
            </w:pPr>
            <w:r>
              <w:rPr>
                <w:rFonts w:hint="eastAsia" w:ascii="仿宋" w:hAnsi="仿宋" w:eastAsia="仿宋" w:cs="Arial"/>
                <w:kern w:val="0"/>
                <w:sz w:val="22"/>
                <w:szCs w:val="22"/>
              </w:rPr>
              <w:t>3年</w:t>
            </w:r>
          </w:p>
        </w:tc>
        <w:tc>
          <w:tcPr>
            <w:tcW w:w="709" w:type="dxa"/>
            <w:vAlign w:val="center"/>
          </w:tcPr>
          <w:p w14:paraId="316A3EF0">
            <w:pPr>
              <w:widowControl/>
              <w:jc w:val="center"/>
              <w:rPr>
                <w:rFonts w:ascii="仿宋" w:hAnsi="仿宋" w:eastAsia="仿宋" w:cs="Arial"/>
                <w:kern w:val="0"/>
                <w:sz w:val="22"/>
                <w:szCs w:val="22"/>
              </w:rPr>
            </w:pPr>
            <w:r>
              <w:rPr>
                <w:rFonts w:hint="eastAsia" w:ascii="仿宋" w:hAnsi="仿宋" w:eastAsia="仿宋" w:cs="Arial"/>
                <w:sz w:val="22"/>
                <w:szCs w:val="22"/>
              </w:rPr>
              <w:t>买方指定仓库地面交货</w:t>
            </w:r>
          </w:p>
        </w:tc>
        <w:tc>
          <w:tcPr>
            <w:tcW w:w="2060" w:type="dxa"/>
            <w:vAlign w:val="center"/>
          </w:tcPr>
          <w:p w14:paraId="6A9A10BE">
            <w:pPr>
              <w:rPr>
                <w:rFonts w:ascii="仿宋" w:hAnsi="仿宋" w:eastAsia="仿宋" w:cs="Arial"/>
                <w:kern w:val="0"/>
                <w:sz w:val="22"/>
                <w:szCs w:val="22"/>
              </w:rPr>
            </w:pPr>
            <w:r>
              <w:rPr>
                <w:rFonts w:hint="eastAsia" w:ascii="仿宋" w:hAnsi="仿宋" w:eastAsia="仿宋" w:cs="Arial"/>
                <w:sz w:val="22"/>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val="en-US" w:eastAsia="zh-CN"/>
              </w:rPr>
              <w:t>2.</w:t>
            </w:r>
            <w:r>
              <w:rPr>
                <w:rFonts w:hint="eastAsia" w:ascii="仿宋" w:hAnsi="仿宋" w:eastAsia="仿宋" w:cs="宋体"/>
                <w:b/>
                <w:bCs/>
                <w:kern w:val="0"/>
                <w:sz w:val="22"/>
                <w:szCs w:val="22"/>
              </w:rPr>
              <w:t>生产厂房</w:t>
            </w:r>
            <w:r>
              <w:rPr>
                <w:rFonts w:hint="eastAsia" w:ascii="仿宋" w:hAnsi="仿宋" w:eastAsia="仿宋" w:cs="宋体"/>
                <w:b/>
                <w:bCs/>
                <w:kern w:val="0"/>
                <w:sz w:val="22"/>
                <w:szCs w:val="22"/>
                <w:lang w:eastAsia="zh-CN"/>
              </w:rPr>
              <w:t>：（</w:t>
            </w:r>
            <w:r>
              <w:rPr>
                <w:rFonts w:hint="eastAsia" w:ascii="仿宋" w:hAnsi="仿宋" w:eastAsia="仿宋" w:cs="宋体"/>
                <w:b/>
                <w:bCs/>
                <w:kern w:val="0"/>
                <w:sz w:val="22"/>
                <w:szCs w:val="22"/>
                <w:lang w:val="en-US" w:eastAsia="zh-CN"/>
              </w:rPr>
              <w:t>1</w:t>
            </w:r>
            <w:r>
              <w:rPr>
                <w:rFonts w:hint="eastAsia" w:ascii="仿宋" w:hAnsi="仿宋" w:eastAsia="仿宋" w:cs="宋体"/>
                <w:b/>
                <w:bCs/>
                <w:kern w:val="0"/>
                <w:sz w:val="22"/>
                <w:szCs w:val="22"/>
                <w:lang w:eastAsia="zh-CN"/>
              </w:rPr>
              <w:t>）</w:t>
            </w:r>
            <w:r>
              <w:rPr>
                <w:rFonts w:hint="eastAsia" w:ascii="仿宋" w:hAnsi="仿宋" w:eastAsia="仿宋" w:cs="Arial"/>
                <w:kern w:val="0"/>
                <w:sz w:val="22"/>
                <w:szCs w:val="22"/>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61F4AE53">
            <w:pPr>
              <w:widowControl/>
              <w:jc w:val="center"/>
              <w:rPr>
                <w:rFonts w:hint="eastAsia" w:ascii="仿宋" w:hAnsi="仿宋" w:eastAsia="仿宋" w:cs="Arial"/>
                <w:sz w:val="22"/>
                <w:szCs w:val="22"/>
                <w:lang w:val="en-US" w:eastAsia="zh-CN"/>
              </w:rPr>
            </w:pPr>
            <w:r>
              <w:rPr>
                <w:rFonts w:hint="eastAsia" w:eastAsia="仿宋"/>
                <w:lang w:eastAsia="zh-CN"/>
              </w:rPr>
              <w:t>（</w:t>
            </w:r>
            <w:r>
              <w:rPr>
                <w:rFonts w:hint="eastAsia" w:eastAsia="仿宋"/>
                <w:lang w:val="en-US" w:eastAsia="zh-CN"/>
              </w:rPr>
              <w:t>2</w:t>
            </w:r>
            <w:r>
              <w:rPr>
                <w:rFonts w:hint="eastAsia" w:eastAsia="仿宋"/>
                <w:lang w:eastAsia="zh-CN"/>
              </w:rPr>
              <w:t>）</w:t>
            </w:r>
            <w:r>
              <w:rPr>
                <w:rFonts w:hint="eastAsia" w:ascii="仿宋" w:hAnsi="仿宋" w:eastAsia="仿宋" w:cs="宋体"/>
                <w:kern w:val="0"/>
                <w:sz w:val="22"/>
                <w:szCs w:val="22"/>
              </w:rPr>
              <w:t>对于制造商投标，应提供生产、检验检测设备的证明材料，包括采购合同及发票等，不得借用、租用其他公司设备。</w:t>
            </w:r>
          </w:p>
        </w:tc>
        <w:tc>
          <w:tcPr>
            <w:tcW w:w="1845" w:type="dxa"/>
            <w:vAlign w:val="center"/>
          </w:tcPr>
          <w:p w14:paraId="1BE0FAAF">
            <w:pPr>
              <w:widowControl/>
              <w:jc w:val="center"/>
              <w:rPr>
                <w:rFonts w:hint="eastAsia" w:ascii="仿宋" w:hAnsi="仿宋" w:eastAsia="仿宋" w:cs="Arial"/>
                <w:sz w:val="22"/>
                <w:szCs w:val="22"/>
              </w:rPr>
            </w:pPr>
            <w:r>
              <w:rPr>
                <w:rFonts w:hint="eastAsia" w:ascii="仿宋" w:hAnsi="仿宋" w:eastAsia="仿宋" w:cs="宋体"/>
                <w:kern w:val="0"/>
                <w:sz w:val="22"/>
                <w:szCs w:val="22"/>
              </w:rPr>
              <w:t>2023年1月1日至招标公告发布之日内，具有存储设备或通信设备累计销售业绩不少于15万元。（</w:t>
            </w:r>
            <w:r>
              <w:rPr>
                <w:rFonts w:hint="eastAsia" w:ascii="仿宋" w:hAnsi="仿宋" w:eastAsia="仿宋" w:cs="方正仿宋_GBK"/>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455" w:type="dxa"/>
            <w:vAlign w:val="center"/>
          </w:tcPr>
          <w:p w14:paraId="193F1AB9">
            <w:pPr>
              <w:widowControl/>
              <w:jc w:val="center"/>
              <w:rPr>
                <w:rFonts w:hint="default" w:ascii="仿宋" w:hAnsi="仿宋" w:eastAsia="仿宋" w:cs="Arial"/>
                <w:sz w:val="22"/>
                <w:szCs w:val="22"/>
                <w:lang w:val="en-US" w:eastAsia="zh-CN"/>
              </w:rPr>
            </w:pPr>
            <w:r>
              <w:rPr>
                <w:rFonts w:hint="eastAsia" w:ascii="仿宋" w:hAnsi="仿宋" w:eastAsia="仿宋" w:cs="Arial"/>
                <w:sz w:val="22"/>
                <w:szCs w:val="22"/>
                <w:lang w:val="en-US" w:eastAsia="zh-CN"/>
              </w:rPr>
              <w:t>0.2</w:t>
            </w:r>
          </w:p>
        </w:tc>
      </w:tr>
    </w:tbl>
    <w:p w14:paraId="723486A7">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5384A701">
      <w:pPr>
        <w:ind w:firstLine="420"/>
        <w:rPr>
          <w:rFonts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46E0383A">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1C776070">
      <w:pPr>
        <w:rPr>
          <w:rFonts w:ascii="仿宋" w:hAnsi="仿宋" w:eastAsia="仿宋"/>
          <w:sz w:val="22"/>
          <w:szCs w:val="22"/>
        </w:rPr>
      </w:pPr>
      <w:r>
        <w:rPr>
          <w:rFonts w:hint="eastAsia" w:ascii="仿宋" w:hAnsi="仿宋" w:eastAsia="仿宋"/>
          <w:sz w:val="22"/>
          <w:szCs w:val="22"/>
        </w:rPr>
        <w:t>备注：</w:t>
      </w:r>
    </w:p>
    <w:p w14:paraId="2ABB6ADA">
      <w:pPr>
        <w:rPr>
          <w:rFonts w:ascii="仿宋" w:hAnsi="仿宋" w:eastAsia="仿宋"/>
          <w:sz w:val="22"/>
          <w:szCs w:val="22"/>
        </w:rPr>
      </w:pPr>
      <w:r>
        <w:rPr>
          <w:rFonts w:hint="eastAsia" w:ascii="仿宋" w:hAnsi="仿宋" w:eastAsia="仿宋"/>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2FEEF94">
      <w:pPr>
        <w:rPr>
          <w:rFonts w:ascii="仿宋" w:hAnsi="仿宋" w:eastAsia="仿宋"/>
          <w:sz w:val="22"/>
          <w:szCs w:val="22"/>
        </w:rPr>
      </w:pPr>
      <w:r>
        <w:rPr>
          <w:rFonts w:hint="eastAsia" w:ascii="仿宋" w:hAnsi="仿宋" w:eastAsia="仿宋"/>
          <w:sz w:val="22"/>
          <w:szCs w:val="22"/>
        </w:rPr>
        <w:t>②.投标文件中提供的证明材料复印件应复印清晰、可辨认且不得遮盖、涂抹，否则视为无效。</w:t>
      </w:r>
    </w:p>
    <w:p w14:paraId="3939FE6C">
      <w:pPr>
        <w:rPr>
          <w:rFonts w:ascii="仿宋" w:hAnsi="仿宋" w:eastAsia="仿宋"/>
          <w:sz w:val="22"/>
          <w:szCs w:val="22"/>
        </w:rPr>
      </w:pPr>
      <w:r>
        <w:rPr>
          <w:rFonts w:hint="eastAsia" w:ascii="仿宋" w:hAnsi="仿宋" w:eastAsia="仿宋"/>
          <w:sz w:val="22"/>
          <w:szCs w:val="22"/>
        </w:rPr>
        <w:t>③</w:t>
      </w:r>
      <w:r>
        <w:rPr>
          <w:rFonts w:ascii="仿宋" w:hAnsi="仿宋" w:eastAsia="仿宋"/>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sz w:val="22"/>
          <w:szCs w:val="22"/>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00E2403E">
      <w:pPr>
        <w:rPr>
          <w:rFonts w:ascii="仿宋" w:hAnsi="仿宋" w:eastAsia="仿宋"/>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43AEA9B">
      <w:pPr>
        <w:pStyle w:val="16"/>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分标五：档案智能管控组件采购项目</w:t>
      </w:r>
    </w:p>
    <w:p w14:paraId="431197C5">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分标编号：CY0626SWWP55FZ05</w:t>
      </w:r>
    </w:p>
    <w:tbl>
      <w:tblPr>
        <w:tblStyle w:val="13"/>
        <w:tblW w:w="12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2131"/>
        <w:gridCol w:w="709"/>
        <w:gridCol w:w="851"/>
        <w:gridCol w:w="850"/>
        <w:gridCol w:w="709"/>
        <w:gridCol w:w="872"/>
        <w:gridCol w:w="1632"/>
        <w:gridCol w:w="1455"/>
        <w:gridCol w:w="1213"/>
      </w:tblGrid>
      <w:tr w14:paraId="6490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01" w:type="dxa"/>
            <w:vAlign w:val="center"/>
          </w:tcPr>
          <w:p w14:paraId="03B57698">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1299" w:type="dxa"/>
            <w:vAlign w:val="center"/>
          </w:tcPr>
          <w:p w14:paraId="2CA685BD">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2131" w:type="dxa"/>
            <w:vAlign w:val="center"/>
          </w:tcPr>
          <w:p w14:paraId="78395D39">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709" w:type="dxa"/>
            <w:vAlign w:val="center"/>
          </w:tcPr>
          <w:p w14:paraId="01D32546">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单位</w:t>
            </w:r>
          </w:p>
        </w:tc>
        <w:tc>
          <w:tcPr>
            <w:tcW w:w="851" w:type="dxa"/>
            <w:vAlign w:val="center"/>
          </w:tcPr>
          <w:p w14:paraId="4944DC53">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数量</w:t>
            </w:r>
          </w:p>
        </w:tc>
        <w:tc>
          <w:tcPr>
            <w:tcW w:w="850" w:type="dxa"/>
            <w:vAlign w:val="center"/>
          </w:tcPr>
          <w:p w14:paraId="1AC5925A">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709" w:type="dxa"/>
            <w:vAlign w:val="center"/>
          </w:tcPr>
          <w:p w14:paraId="501B2899">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质保期</w:t>
            </w:r>
          </w:p>
        </w:tc>
        <w:tc>
          <w:tcPr>
            <w:tcW w:w="872" w:type="dxa"/>
            <w:vAlign w:val="center"/>
          </w:tcPr>
          <w:p w14:paraId="01C9B20F">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1632" w:type="dxa"/>
            <w:vAlign w:val="center"/>
          </w:tcPr>
          <w:p w14:paraId="31900589">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专用资质要求</w:t>
            </w:r>
          </w:p>
        </w:tc>
        <w:tc>
          <w:tcPr>
            <w:tcW w:w="1455" w:type="dxa"/>
            <w:vAlign w:val="center"/>
          </w:tcPr>
          <w:p w14:paraId="7465DFCD">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专用业绩要求</w:t>
            </w:r>
          </w:p>
        </w:tc>
        <w:tc>
          <w:tcPr>
            <w:tcW w:w="1213" w:type="dxa"/>
            <w:vAlign w:val="center"/>
          </w:tcPr>
          <w:p w14:paraId="5F4FCAD2">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保证金金额（万元）</w:t>
            </w:r>
          </w:p>
        </w:tc>
      </w:tr>
      <w:tr w14:paraId="466C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01" w:type="dxa"/>
            <w:vAlign w:val="center"/>
          </w:tcPr>
          <w:p w14:paraId="6134D75F">
            <w:pPr>
              <w:topLinePunct/>
              <w:adjustRightInd w:val="0"/>
              <w:snapToGrid w:val="0"/>
              <w:spacing w:line="240" w:lineRule="atLeast"/>
              <w:jc w:val="center"/>
              <w:rPr>
                <w:rFonts w:ascii="仿宋" w:hAnsi="仿宋" w:eastAsia="仿宋" w:cs="仿宋"/>
                <w:snapToGrid w:val="0"/>
                <w:kern w:val="0"/>
                <w:sz w:val="22"/>
                <w:szCs w:val="22"/>
              </w:rPr>
            </w:pPr>
            <w:r>
              <w:rPr>
                <w:rFonts w:hint="eastAsia" w:ascii="仿宋" w:hAnsi="仿宋" w:eastAsia="仿宋" w:cs="仿宋"/>
                <w:snapToGrid w:val="0"/>
                <w:kern w:val="0"/>
                <w:sz w:val="22"/>
                <w:szCs w:val="22"/>
              </w:rPr>
              <w:t>档案智能管控组件采购项目</w:t>
            </w:r>
          </w:p>
        </w:tc>
        <w:tc>
          <w:tcPr>
            <w:tcW w:w="1299" w:type="dxa"/>
            <w:vAlign w:val="center"/>
          </w:tcPr>
          <w:p w14:paraId="41DE3EDB">
            <w:pPr>
              <w:widowControl/>
              <w:jc w:val="center"/>
              <w:rPr>
                <w:rFonts w:ascii="仿宋" w:hAnsi="仿宋" w:eastAsia="仿宋" w:cs="宋体"/>
                <w:kern w:val="0"/>
                <w:sz w:val="22"/>
                <w:szCs w:val="22"/>
              </w:rPr>
            </w:pPr>
            <w:r>
              <w:rPr>
                <w:rFonts w:hint="eastAsia" w:ascii="仿宋" w:hAnsi="仿宋" w:eastAsia="仿宋" w:cs="仿宋"/>
                <w:snapToGrid w:val="0"/>
                <w:kern w:val="0"/>
                <w:sz w:val="22"/>
                <w:szCs w:val="22"/>
              </w:rPr>
              <w:t>档案智能管控组件</w:t>
            </w:r>
          </w:p>
        </w:tc>
        <w:tc>
          <w:tcPr>
            <w:tcW w:w="2131" w:type="dxa"/>
            <w:vAlign w:val="center"/>
          </w:tcPr>
          <w:p w14:paraId="43D33FD0">
            <w:pPr>
              <w:topLinePunct/>
              <w:adjustRightInd w:val="0"/>
              <w:snapToGrid w:val="0"/>
              <w:spacing w:line="240" w:lineRule="atLeast"/>
              <w:jc w:val="left"/>
              <w:rPr>
                <w:rFonts w:ascii="仿宋" w:hAnsi="仿宋" w:eastAsia="仿宋" w:cs="仿宋"/>
                <w:kern w:val="0"/>
                <w:sz w:val="22"/>
                <w:szCs w:val="22"/>
              </w:rPr>
            </w:pPr>
            <w:r>
              <w:rPr>
                <w:rFonts w:hint="eastAsia" w:ascii="仿宋" w:hAnsi="仿宋" w:eastAsia="仿宋"/>
                <w:sz w:val="22"/>
                <w:szCs w:val="22"/>
              </w:rPr>
              <w:t>详见技术规范书。</w:t>
            </w:r>
          </w:p>
        </w:tc>
        <w:tc>
          <w:tcPr>
            <w:tcW w:w="709" w:type="dxa"/>
            <w:shd w:val="clear" w:color="000000" w:fill="FFFFFF"/>
            <w:vAlign w:val="center"/>
          </w:tcPr>
          <w:p w14:paraId="371DC5D4">
            <w:pPr>
              <w:topLinePunct/>
              <w:adjustRightInd w:val="0"/>
              <w:snapToGrid w:val="0"/>
              <w:spacing w:before="50" w:after="50" w:line="240" w:lineRule="atLeast"/>
              <w:jc w:val="center"/>
              <w:rPr>
                <w:rFonts w:ascii="仿宋" w:hAnsi="仿宋" w:eastAsia="仿宋" w:cs="Arial"/>
                <w:kern w:val="0"/>
                <w:sz w:val="22"/>
                <w:szCs w:val="22"/>
              </w:rPr>
            </w:pPr>
            <w:r>
              <w:rPr>
                <w:rFonts w:hint="eastAsia" w:ascii="仿宋" w:hAnsi="仿宋" w:eastAsia="仿宋"/>
                <w:sz w:val="22"/>
                <w:szCs w:val="22"/>
              </w:rPr>
              <w:t>项</w:t>
            </w:r>
          </w:p>
        </w:tc>
        <w:tc>
          <w:tcPr>
            <w:tcW w:w="851" w:type="dxa"/>
            <w:shd w:val="clear" w:color="000000" w:fill="FFFFFF"/>
            <w:vAlign w:val="center"/>
          </w:tcPr>
          <w:p w14:paraId="2B2F999F">
            <w:pPr>
              <w:widowControl/>
              <w:jc w:val="center"/>
              <w:rPr>
                <w:rFonts w:ascii="仿宋" w:hAnsi="仿宋" w:eastAsia="仿宋" w:cs="Arial"/>
                <w:kern w:val="0"/>
                <w:sz w:val="22"/>
                <w:szCs w:val="22"/>
              </w:rPr>
            </w:pPr>
            <w:r>
              <w:rPr>
                <w:rFonts w:ascii="仿宋" w:hAnsi="仿宋" w:eastAsia="仿宋"/>
                <w:sz w:val="22"/>
                <w:szCs w:val="22"/>
              </w:rPr>
              <w:t>1</w:t>
            </w:r>
          </w:p>
        </w:tc>
        <w:tc>
          <w:tcPr>
            <w:tcW w:w="850" w:type="dxa"/>
            <w:vAlign w:val="center"/>
          </w:tcPr>
          <w:p w14:paraId="6E7EC0A7">
            <w:pPr>
              <w:widowControl/>
              <w:jc w:val="center"/>
              <w:rPr>
                <w:rFonts w:ascii="仿宋" w:hAnsi="仿宋" w:eastAsia="仿宋" w:cs="Arial"/>
                <w:kern w:val="0"/>
                <w:sz w:val="22"/>
                <w:szCs w:val="22"/>
              </w:rPr>
            </w:pPr>
            <w:r>
              <w:rPr>
                <w:rFonts w:hint="eastAsia" w:ascii="仿宋" w:hAnsi="仿宋" w:eastAsia="仿宋" w:cs="Arial"/>
                <w:kern w:val="0"/>
                <w:sz w:val="22"/>
                <w:szCs w:val="22"/>
              </w:rPr>
              <w:t>合同签订后30日内</w:t>
            </w:r>
          </w:p>
        </w:tc>
        <w:tc>
          <w:tcPr>
            <w:tcW w:w="709" w:type="dxa"/>
            <w:vAlign w:val="center"/>
          </w:tcPr>
          <w:p w14:paraId="67007D0C">
            <w:pPr>
              <w:widowControl/>
              <w:jc w:val="center"/>
              <w:rPr>
                <w:rFonts w:ascii="仿宋" w:hAnsi="仿宋" w:eastAsia="仿宋" w:cs="Arial"/>
                <w:kern w:val="0"/>
                <w:sz w:val="22"/>
                <w:szCs w:val="22"/>
              </w:rPr>
            </w:pPr>
            <w:r>
              <w:rPr>
                <w:rFonts w:hint="eastAsia" w:ascii="仿宋" w:hAnsi="仿宋" w:eastAsia="仿宋" w:cs="Arial"/>
                <w:kern w:val="0"/>
                <w:sz w:val="22"/>
                <w:szCs w:val="22"/>
              </w:rPr>
              <w:t>3年</w:t>
            </w:r>
          </w:p>
        </w:tc>
        <w:tc>
          <w:tcPr>
            <w:tcW w:w="872" w:type="dxa"/>
            <w:vAlign w:val="center"/>
          </w:tcPr>
          <w:p w14:paraId="7FDD2DE1">
            <w:pPr>
              <w:widowControl/>
              <w:jc w:val="center"/>
              <w:rPr>
                <w:rFonts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1632" w:type="dxa"/>
            <w:vAlign w:val="center"/>
          </w:tcPr>
          <w:p w14:paraId="5375D17F">
            <w:pPr>
              <w:rPr>
                <w:rFonts w:ascii="仿宋" w:hAnsi="仿宋" w:eastAsia="仿宋" w:cs="Arial"/>
                <w:kern w:val="0"/>
                <w:sz w:val="22"/>
                <w:szCs w:val="22"/>
              </w:rPr>
            </w:pPr>
            <w:r>
              <w:rPr>
                <w:rFonts w:hint="eastAsia" w:ascii="仿宋" w:hAnsi="仿宋" w:eastAsia="仿宋" w:cs="Arial"/>
                <w:kern w:val="0"/>
                <w:sz w:val="22"/>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val="en-US" w:eastAsia="zh-CN"/>
              </w:rPr>
              <w:t>2.</w:t>
            </w:r>
            <w:r>
              <w:rPr>
                <w:rFonts w:hint="eastAsia" w:ascii="仿宋" w:hAnsi="仿宋" w:eastAsia="仿宋" w:cs="宋体"/>
                <w:b/>
                <w:bCs/>
                <w:kern w:val="0"/>
                <w:sz w:val="22"/>
                <w:szCs w:val="22"/>
              </w:rPr>
              <w:t>生产厂房</w:t>
            </w:r>
            <w:r>
              <w:rPr>
                <w:rFonts w:hint="eastAsia" w:ascii="仿宋" w:hAnsi="仿宋" w:eastAsia="仿宋" w:cs="宋体"/>
                <w:b/>
                <w:bCs/>
                <w:kern w:val="0"/>
                <w:sz w:val="22"/>
                <w:szCs w:val="22"/>
                <w:lang w:eastAsia="zh-CN"/>
              </w:rPr>
              <w:t>：（</w:t>
            </w:r>
            <w:r>
              <w:rPr>
                <w:rFonts w:hint="eastAsia" w:ascii="仿宋" w:hAnsi="仿宋" w:eastAsia="仿宋" w:cs="宋体"/>
                <w:b/>
                <w:bCs/>
                <w:kern w:val="0"/>
                <w:sz w:val="22"/>
                <w:szCs w:val="22"/>
                <w:lang w:val="en-US" w:eastAsia="zh-CN"/>
              </w:rPr>
              <w:t>1</w:t>
            </w:r>
            <w:r>
              <w:rPr>
                <w:rFonts w:hint="eastAsia" w:ascii="仿宋" w:hAnsi="仿宋" w:eastAsia="仿宋" w:cs="宋体"/>
                <w:b/>
                <w:bCs/>
                <w:kern w:val="0"/>
                <w:sz w:val="22"/>
                <w:szCs w:val="22"/>
                <w:lang w:eastAsia="zh-CN"/>
              </w:rPr>
              <w:t>）</w:t>
            </w:r>
            <w:r>
              <w:rPr>
                <w:rFonts w:hint="eastAsia" w:ascii="仿宋" w:hAnsi="仿宋" w:eastAsia="仿宋" w:cs="Arial"/>
                <w:kern w:val="0"/>
                <w:sz w:val="22"/>
                <w:szCs w:val="22"/>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0B6F8DA2">
            <w:pPr>
              <w:widowControl/>
              <w:jc w:val="center"/>
              <w:rPr>
                <w:rFonts w:hint="eastAsia" w:ascii="仿宋" w:hAnsi="仿宋" w:eastAsia="仿宋" w:cs="Arial"/>
                <w:kern w:val="0"/>
                <w:sz w:val="22"/>
                <w:szCs w:val="22"/>
                <w:lang w:val="en-US" w:eastAsia="zh-CN"/>
              </w:rPr>
            </w:pPr>
            <w:r>
              <w:rPr>
                <w:rFonts w:hint="eastAsia" w:eastAsia="仿宋"/>
                <w:lang w:eastAsia="zh-CN"/>
              </w:rPr>
              <w:t>（</w:t>
            </w:r>
            <w:r>
              <w:rPr>
                <w:rFonts w:hint="eastAsia" w:eastAsia="仿宋"/>
                <w:lang w:val="en-US" w:eastAsia="zh-CN"/>
              </w:rPr>
              <w:t>2</w:t>
            </w:r>
            <w:r>
              <w:rPr>
                <w:rFonts w:hint="eastAsia" w:eastAsia="仿宋"/>
                <w:lang w:eastAsia="zh-CN"/>
              </w:rPr>
              <w:t>）</w:t>
            </w:r>
            <w:r>
              <w:rPr>
                <w:rFonts w:hint="eastAsia" w:ascii="仿宋" w:hAnsi="仿宋" w:eastAsia="仿宋" w:cs="宋体"/>
                <w:kern w:val="0"/>
                <w:sz w:val="22"/>
                <w:szCs w:val="22"/>
              </w:rPr>
              <w:t>对于制造商投标，应提供生产、检验检测设备的证明材料，包括采购合同及发票等，不得借用、租用其他公司设备。</w:t>
            </w:r>
          </w:p>
        </w:tc>
        <w:tc>
          <w:tcPr>
            <w:tcW w:w="1455" w:type="dxa"/>
            <w:vAlign w:val="center"/>
          </w:tcPr>
          <w:p w14:paraId="46603C6A">
            <w:pPr>
              <w:widowControl/>
              <w:jc w:val="center"/>
              <w:rPr>
                <w:rFonts w:hint="eastAsia" w:ascii="仿宋" w:hAnsi="仿宋" w:eastAsia="仿宋" w:cs="Arial"/>
                <w:kern w:val="0"/>
                <w:sz w:val="22"/>
                <w:szCs w:val="22"/>
              </w:rPr>
            </w:pPr>
            <w:r>
              <w:rPr>
                <w:rFonts w:hint="eastAsia" w:ascii="仿宋" w:hAnsi="仿宋" w:eastAsia="仿宋" w:cs="宋体"/>
                <w:kern w:val="0"/>
                <w:sz w:val="22"/>
                <w:szCs w:val="22"/>
              </w:rPr>
              <w:t>2023年1月1日至招标公告发布之日内，具有仓储成套设备累计销售业绩不少于100万元。（</w:t>
            </w:r>
            <w:r>
              <w:rPr>
                <w:rFonts w:hint="eastAsia" w:ascii="仿宋" w:hAnsi="仿宋" w:eastAsia="仿宋" w:cs="方正仿宋_GBK"/>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213" w:type="dxa"/>
            <w:vAlign w:val="center"/>
          </w:tcPr>
          <w:p w14:paraId="38C24E3F">
            <w:pPr>
              <w:widowControl/>
              <w:jc w:val="center"/>
              <w:rPr>
                <w:rFonts w:hint="default"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1.8</w:t>
            </w:r>
          </w:p>
        </w:tc>
      </w:tr>
    </w:tbl>
    <w:p w14:paraId="633F7077">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598A8088">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5C6B565A">
      <w:pPr>
        <w:ind w:firstLine="420"/>
        <w:rPr>
          <w:rFonts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4526BEBB">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4F4A14DC">
      <w:pPr>
        <w:rPr>
          <w:rFonts w:ascii="仿宋" w:hAnsi="仿宋" w:eastAsia="仿宋"/>
          <w:sz w:val="22"/>
          <w:szCs w:val="22"/>
        </w:rPr>
      </w:pPr>
      <w:r>
        <w:rPr>
          <w:rFonts w:hint="eastAsia" w:ascii="仿宋" w:hAnsi="仿宋" w:eastAsia="仿宋"/>
          <w:sz w:val="22"/>
          <w:szCs w:val="22"/>
        </w:rPr>
        <w:t>备注：</w:t>
      </w:r>
    </w:p>
    <w:p w14:paraId="680F23D8">
      <w:pPr>
        <w:rPr>
          <w:rFonts w:ascii="仿宋" w:hAnsi="仿宋" w:eastAsia="仿宋"/>
          <w:sz w:val="22"/>
          <w:szCs w:val="22"/>
        </w:rPr>
      </w:pPr>
      <w:r>
        <w:rPr>
          <w:rFonts w:hint="eastAsia" w:ascii="仿宋" w:hAnsi="仿宋" w:eastAsia="仿宋"/>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7DF1333">
      <w:pPr>
        <w:rPr>
          <w:rFonts w:ascii="仿宋" w:hAnsi="仿宋" w:eastAsia="仿宋"/>
          <w:sz w:val="22"/>
          <w:szCs w:val="22"/>
        </w:rPr>
      </w:pPr>
      <w:r>
        <w:rPr>
          <w:rFonts w:hint="eastAsia" w:ascii="仿宋" w:hAnsi="仿宋" w:eastAsia="仿宋"/>
          <w:sz w:val="22"/>
          <w:szCs w:val="22"/>
        </w:rPr>
        <w:t>②.投标文件中提供的证明材料复印件应复印清晰、可辨认且不得遮盖、涂抹，否则视为无效。</w:t>
      </w:r>
    </w:p>
    <w:p w14:paraId="33F05D6D">
      <w:pPr>
        <w:rPr>
          <w:rFonts w:ascii="仿宋" w:hAnsi="仿宋" w:eastAsia="仿宋"/>
          <w:sz w:val="22"/>
          <w:szCs w:val="22"/>
        </w:rPr>
      </w:pPr>
      <w:r>
        <w:rPr>
          <w:rFonts w:hint="eastAsia" w:ascii="仿宋" w:hAnsi="仿宋" w:eastAsia="仿宋"/>
          <w:sz w:val="22"/>
          <w:szCs w:val="22"/>
        </w:rPr>
        <w:t>③</w:t>
      </w:r>
      <w:r>
        <w:rPr>
          <w:rFonts w:ascii="仿宋" w:hAnsi="仿宋" w:eastAsia="仿宋"/>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sz w:val="22"/>
          <w:szCs w:val="22"/>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273CE688">
      <w:pPr>
        <w:rPr>
          <w:rFonts w:ascii="仿宋" w:hAnsi="仿宋" w:eastAsia="仿宋"/>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02DB07C">
      <w:pPr>
        <w:pStyle w:val="16"/>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分标六：档案环境一体化管理组件采购项目</w:t>
      </w:r>
    </w:p>
    <w:p w14:paraId="31132F73">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分标编号：CY0626SWWP55FZ06</w:t>
      </w:r>
    </w:p>
    <w:tbl>
      <w:tblPr>
        <w:tblStyle w:val="13"/>
        <w:tblW w:w="13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2131"/>
        <w:gridCol w:w="709"/>
        <w:gridCol w:w="851"/>
        <w:gridCol w:w="850"/>
        <w:gridCol w:w="709"/>
        <w:gridCol w:w="872"/>
        <w:gridCol w:w="2035"/>
        <w:gridCol w:w="1515"/>
        <w:gridCol w:w="1345"/>
      </w:tblGrid>
      <w:tr w14:paraId="72EC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01" w:type="dxa"/>
            <w:vAlign w:val="center"/>
          </w:tcPr>
          <w:p w14:paraId="2AF73C32">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1299" w:type="dxa"/>
            <w:vAlign w:val="center"/>
          </w:tcPr>
          <w:p w14:paraId="417AE7DA">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2131" w:type="dxa"/>
            <w:vAlign w:val="center"/>
          </w:tcPr>
          <w:p w14:paraId="1AC037CA">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709" w:type="dxa"/>
            <w:vAlign w:val="center"/>
          </w:tcPr>
          <w:p w14:paraId="33DA5B44">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单位</w:t>
            </w:r>
          </w:p>
        </w:tc>
        <w:tc>
          <w:tcPr>
            <w:tcW w:w="851" w:type="dxa"/>
            <w:vAlign w:val="center"/>
          </w:tcPr>
          <w:p w14:paraId="51BF2F3C">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数量</w:t>
            </w:r>
          </w:p>
        </w:tc>
        <w:tc>
          <w:tcPr>
            <w:tcW w:w="850" w:type="dxa"/>
            <w:vAlign w:val="center"/>
          </w:tcPr>
          <w:p w14:paraId="7479BBC0">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709" w:type="dxa"/>
            <w:vAlign w:val="center"/>
          </w:tcPr>
          <w:p w14:paraId="0007127A">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质保期</w:t>
            </w:r>
          </w:p>
        </w:tc>
        <w:tc>
          <w:tcPr>
            <w:tcW w:w="872" w:type="dxa"/>
            <w:vAlign w:val="center"/>
          </w:tcPr>
          <w:p w14:paraId="45B76D51">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2035" w:type="dxa"/>
            <w:vAlign w:val="center"/>
          </w:tcPr>
          <w:p w14:paraId="46C017EB">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专用资质要求</w:t>
            </w:r>
          </w:p>
        </w:tc>
        <w:tc>
          <w:tcPr>
            <w:tcW w:w="1515" w:type="dxa"/>
            <w:vAlign w:val="center"/>
          </w:tcPr>
          <w:p w14:paraId="218AD83A">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专用业绩要求</w:t>
            </w:r>
          </w:p>
        </w:tc>
        <w:tc>
          <w:tcPr>
            <w:tcW w:w="1345" w:type="dxa"/>
            <w:vAlign w:val="center"/>
          </w:tcPr>
          <w:p w14:paraId="48FFE005">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保证金金额（万元）</w:t>
            </w:r>
          </w:p>
        </w:tc>
      </w:tr>
      <w:tr w14:paraId="6E15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01" w:type="dxa"/>
            <w:vAlign w:val="center"/>
          </w:tcPr>
          <w:p w14:paraId="1104A3E0">
            <w:pPr>
              <w:topLinePunct/>
              <w:adjustRightInd w:val="0"/>
              <w:snapToGrid w:val="0"/>
              <w:spacing w:line="240" w:lineRule="atLeast"/>
              <w:jc w:val="center"/>
              <w:rPr>
                <w:rFonts w:ascii="仿宋" w:hAnsi="仿宋" w:eastAsia="仿宋" w:cs="仿宋"/>
                <w:snapToGrid w:val="0"/>
                <w:kern w:val="0"/>
                <w:sz w:val="22"/>
                <w:szCs w:val="22"/>
              </w:rPr>
            </w:pPr>
            <w:r>
              <w:rPr>
                <w:rFonts w:hint="eastAsia" w:ascii="仿宋" w:hAnsi="仿宋" w:eastAsia="仿宋" w:cs="仿宋"/>
                <w:snapToGrid w:val="0"/>
                <w:kern w:val="0"/>
                <w:sz w:val="22"/>
                <w:szCs w:val="22"/>
              </w:rPr>
              <w:t>档案环境一体化管理组件采购项目</w:t>
            </w:r>
          </w:p>
        </w:tc>
        <w:tc>
          <w:tcPr>
            <w:tcW w:w="1299" w:type="dxa"/>
            <w:vAlign w:val="center"/>
          </w:tcPr>
          <w:p w14:paraId="506F4378">
            <w:pPr>
              <w:widowControl/>
              <w:jc w:val="center"/>
              <w:rPr>
                <w:rFonts w:ascii="仿宋" w:hAnsi="仿宋" w:eastAsia="仿宋" w:cs="宋体"/>
                <w:kern w:val="0"/>
                <w:sz w:val="22"/>
                <w:szCs w:val="22"/>
              </w:rPr>
            </w:pPr>
            <w:r>
              <w:rPr>
                <w:rFonts w:hint="eastAsia" w:ascii="仿宋" w:hAnsi="仿宋" w:eastAsia="仿宋" w:cs="仿宋"/>
                <w:snapToGrid w:val="0"/>
                <w:kern w:val="0"/>
                <w:sz w:val="22"/>
                <w:szCs w:val="22"/>
              </w:rPr>
              <w:t>档案环境一体化管理组件</w:t>
            </w:r>
          </w:p>
        </w:tc>
        <w:tc>
          <w:tcPr>
            <w:tcW w:w="2131" w:type="dxa"/>
            <w:vAlign w:val="center"/>
          </w:tcPr>
          <w:p w14:paraId="76602C8E">
            <w:pPr>
              <w:topLinePunct/>
              <w:adjustRightInd w:val="0"/>
              <w:snapToGrid w:val="0"/>
              <w:spacing w:line="240" w:lineRule="atLeast"/>
              <w:jc w:val="left"/>
              <w:rPr>
                <w:rFonts w:ascii="仿宋" w:hAnsi="仿宋" w:eastAsia="仿宋" w:cs="仿宋"/>
                <w:kern w:val="0"/>
                <w:sz w:val="22"/>
                <w:szCs w:val="22"/>
              </w:rPr>
            </w:pPr>
            <w:r>
              <w:rPr>
                <w:rFonts w:hint="eastAsia" w:ascii="仿宋" w:hAnsi="仿宋" w:eastAsia="仿宋"/>
                <w:sz w:val="22"/>
                <w:szCs w:val="22"/>
              </w:rPr>
              <w:t>详见技术规范书</w:t>
            </w:r>
          </w:p>
        </w:tc>
        <w:tc>
          <w:tcPr>
            <w:tcW w:w="709" w:type="dxa"/>
            <w:shd w:val="clear" w:color="000000" w:fill="FFFFFF"/>
            <w:vAlign w:val="center"/>
          </w:tcPr>
          <w:p w14:paraId="655B9E50">
            <w:pPr>
              <w:topLinePunct/>
              <w:adjustRightInd w:val="0"/>
              <w:snapToGrid w:val="0"/>
              <w:spacing w:before="50" w:after="50" w:line="240" w:lineRule="atLeast"/>
              <w:jc w:val="center"/>
              <w:rPr>
                <w:rFonts w:ascii="仿宋" w:hAnsi="仿宋" w:eastAsia="仿宋" w:cs="Arial"/>
                <w:kern w:val="0"/>
                <w:sz w:val="22"/>
                <w:szCs w:val="22"/>
              </w:rPr>
            </w:pPr>
            <w:r>
              <w:rPr>
                <w:rFonts w:hint="eastAsia" w:ascii="仿宋" w:hAnsi="仿宋" w:eastAsia="仿宋"/>
                <w:sz w:val="22"/>
                <w:szCs w:val="22"/>
              </w:rPr>
              <w:t>项</w:t>
            </w:r>
          </w:p>
        </w:tc>
        <w:tc>
          <w:tcPr>
            <w:tcW w:w="851" w:type="dxa"/>
            <w:shd w:val="clear" w:color="000000" w:fill="FFFFFF"/>
            <w:vAlign w:val="center"/>
          </w:tcPr>
          <w:p w14:paraId="79758542">
            <w:pPr>
              <w:widowControl/>
              <w:jc w:val="center"/>
              <w:rPr>
                <w:rFonts w:ascii="仿宋" w:hAnsi="仿宋" w:eastAsia="仿宋" w:cs="Arial"/>
                <w:kern w:val="0"/>
                <w:sz w:val="22"/>
                <w:szCs w:val="22"/>
              </w:rPr>
            </w:pPr>
            <w:r>
              <w:rPr>
                <w:rFonts w:ascii="仿宋" w:hAnsi="仿宋" w:eastAsia="仿宋"/>
                <w:sz w:val="22"/>
                <w:szCs w:val="22"/>
              </w:rPr>
              <w:t>1</w:t>
            </w:r>
          </w:p>
        </w:tc>
        <w:tc>
          <w:tcPr>
            <w:tcW w:w="850" w:type="dxa"/>
            <w:vAlign w:val="center"/>
          </w:tcPr>
          <w:p w14:paraId="5D88A1C3">
            <w:pPr>
              <w:widowControl/>
              <w:jc w:val="center"/>
              <w:rPr>
                <w:rFonts w:ascii="仿宋" w:hAnsi="仿宋" w:eastAsia="仿宋" w:cs="Arial"/>
                <w:kern w:val="0"/>
                <w:sz w:val="22"/>
                <w:szCs w:val="22"/>
              </w:rPr>
            </w:pPr>
            <w:r>
              <w:rPr>
                <w:rFonts w:hint="eastAsia" w:ascii="仿宋" w:hAnsi="仿宋" w:eastAsia="仿宋" w:cs="Arial"/>
                <w:kern w:val="0"/>
                <w:sz w:val="22"/>
                <w:szCs w:val="22"/>
              </w:rPr>
              <w:t>合同签订后30日内</w:t>
            </w:r>
          </w:p>
        </w:tc>
        <w:tc>
          <w:tcPr>
            <w:tcW w:w="709" w:type="dxa"/>
            <w:vAlign w:val="center"/>
          </w:tcPr>
          <w:p w14:paraId="15DCCE51">
            <w:pPr>
              <w:widowControl/>
              <w:jc w:val="center"/>
              <w:rPr>
                <w:rFonts w:ascii="仿宋" w:hAnsi="仿宋" w:eastAsia="仿宋" w:cs="Arial"/>
                <w:kern w:val="0"/>
                <w:sz w:val="22"/>
                <w:szCs w:val="22"/>
              </w:rPr>
            </w:pPr>
            <w:r>
              <w:rPr>
                <w:rFonts w:hint="eastAsia" w:ascii="仿宋" w:hAnsi="仿宋" w:eastAsia="仿宋" w:cs="Arial"/>
                <w:kern w:val="0"/>
                <w:sz w:val="22"/>
                <w:szCs w:val="22"/>
              </w:rPr>
              <w:t>3年</w:t>
            </w:r>
          </w:p>
        </w:tc>
        <w:tc>
          <w:tcPr>
            <w:tcW w:w="872" w:type="dxa"/>
            <w:vAlign w:val="center"/>
          </w:tcPr>
          <w:p w14:paraId="70243D8A">
            <w:pPr>
              <w:widowControl/>
              <w:jc w:val="center"/>
              <w:rPr>
                <w:rFonts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2035" w:type="dxa"/>
            <w:vAlign w:val="center"/>
          </w:tcPr>
          <w:p w14:paraId="6B6D9A77">
            <w:pPr>
              <w:rPr>
                <w:rFonts w:ascii="仿宋" w:hAnsi="仿宋" w:eastAsia="仿宋" w:cs="Arial"/>
                <w:kern w:val="0"/>
                <w:sz w:val="22"/>
                <w:szCs w:val="22"/>
              </w:rPr>
            </w:pPr>
            <w:r>
              <w:rPr>
                <w:rFonts w:hint="eastAsia" w:ascii="仿宋" w:hAnsi="仿宋" w:eastAsia="仿宋" w:cs="Arial"/>
                <w:kern w:val="0"/>
                <w:sz w:val="22"/>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val="en-US" w:eastAsia="zh-CN"/>
              </w:rPr>
              <w:t>2.</w:t>
            </w:r>
            <w:r>
              <w:rPr>
                <w:rFonts w:hint="eastAsia" w:ascii="仿宋" w:hAnsi="仿宋" w:eastAsia="仿宋" w:cs="宋体"/>
                <w:b/>
                <w:bCs/>
                <w:kern w:val="0"/>
                <w:sz w:val="22"/>
                <w:szCs w:val="22"/>
              </w:rPr>
              <w:t>生产厂房</w:t>
            </w:r>
            <w:r>
              <w:rPr>
                <w:rFonts w:hint="eastAsia" w:ascii="仿宋" w:hAnsi="仿宋" w:eastAsia="仿宋" w:cs="宋体"/>
                <w:b/>
                <w:bCs/>
                <w:kern w:val="0"/>
                <w:sz w:val="22"/>
                <w:szCs w:val="22"/>
                <w:lang w:eastAsia="zh-CN"/>
              </w:rPr>
              <w:t>：（</w:t>
            </w:r>
            <w:r>
              <w:rPr>
                <w:rFonts w:hint="eastAsia" w:ascii="仿宋" w:hAnsi="仿宋" w:eastAsia="仿宋" w:cs="宋体"/>
                <w:b/>
                <w:bCs/>
                <w:kern w:val="0"/>
                <w:sz w:val="22"/>
                <w:szCs w:val="22"/>
                <w:lang w:val="en-US" w:eastAsia="zh-CN"/>
              </w:rPr>
              <w:t>1</w:t>
            </w:r>
            <w:r>
              <w:rPr>
                <w:rFonts w:hint="eastAsia" w:ascii="仿宋" w:hAnsi="仿宋" w:eastAsia="仿宋" w:cs="宋体"/>
                <w:b/>
                <w:bCs/>
                <w:kern w:val="0"/>
                <w:sz w:val="22"/>
                <w:szCs w:val="22"/>
                <w:lang w:eastAsia="zh-CN"/>
              </w:rPr>
              <w:t>）</w:t>
            </w:r>
            <w:r>
              <w:rPr>
                <w:rFonts w:hint="eastAsia" w:ascii="仿宋" w:hAnsi="仿宋" w:eastAsia="仿宋" w:cs="Arial"/>
                <w:kern w:val="0"/>
                <w:sz w:val="22"/>
                <w:szCs w:val="22"/>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0C69A6FE">
            <w:pPr>
              <w:widowControl/>
              <w:jc w:val="center"/>
              <w:rPr>
                <w:rFonts w:hint="eastAsia" w:ascii="仿宋" w:hAnsi="仿宋" w:eastAsia="仿宋" w:cs="Arial"/>
                <w:kern w:val="0"/>
                <w:sz w:val="22"/>
                <w:szCs w:val="22"/>
                <w:lang w:val="en-US" w:eastAsia="zh-CN"/>
              </w:rPr>
            </w:pPr>
            <w:r>
              <w:rPr>
                <w:rFonts w:hint="eastAsia" w:eastAsia="仿宋"/>
                <w:lang w:eastAsia="zh-CN"/>
              </w:rPr>
              <w:t>（</w:t>
            </w:r>
            <w:r>
              <w:rPr>
                <w:rFonts w:hint="eastAsia" w:eastAsia="仿宋"/>
                <w:lang w:val="en-US" w:eastAsia="zh-CN"/>
              </w:rPr>
              <w:t>2</w:t>
            </w:r>
            <w:r>
              <w:rPr>
                <w:rFonts w:hint="eastAsia" w:eastAsia="仿宋"/>
                <w:lang w:eastAsia="zh-CN"/>
              </w:rPr>
              <w:t>）</w:t>
            </w:r>
            <w:r>
              <w:rPr>
                <w:rFonts w:hint="eastAsia" w:ascii="仿宋" w:hAnsi="仿宋" w:eastAsia="仿宋" w:cs="宋体"/>
                <w:kern w:val="0"/>
                <w:sz w:val="22"/>
                <w:szCs w:val="22"/>
              </w:rPr>
              <w:t>对于制造商投标，应提供生产、检验检测设备的证明材料，包括采购合同及发票等，不得借用、租用其他公司设备。</w:t>
            </w:r>
          </w:p>
        </w:tc>
        <w:tc>
          <w:tcPr>
            <w:tcW w:w="1515" w:type="dxa"/>
            <w:vAlign w:val="center"/>
          </w:tcPr>
          <w:p w14:paraId="6C67D87C">
            <w:pPr>
              <w:widowControl/>
              <w:jc w:val="center"/>
              <w:rPr>
                <w:rFonts w:hint="eastAsia" w:ascii="仿宋" w:hAnsi="仿宋" w:eastAsia="仿宋" w:cs="Arial"/>
                <w:kern w:val="0"/>
                <w:sz w:val="22"/>
                <w:szCs w:val="22"/>
              </w:rPr>
            </w:pPr>
            <w:r>
              <w:rPr>
                <w:rFonts w:hint="eastAsia" w:ascii="仿宋" w:hAnsi="仿宋" w:eastAsia="仿宋" w:cs="宋体"/>
                <w:kern w:val="0"/>
                <w:sz w:val="22"/>
                <w:szCs w:val="22"/>
              </w:rPr>
              <w:t>2023年1月1日至招标公告发布之日内，仓储成套设备累计销售业绩不少于100万元。（</w:t>
            </w:r>
            <w:r>
              <w:rPr>
                <w:rFonts w:hint="eastAsia" w:ascii="仿宋" w:hAnsi="仿宋" w:eastAsia="仿宋" w:cs="方正仿宋_GBK"/>
                <w:kern w:val="0"/>
                <w:sz w:val="22"/>
                <w:szCs w:val="22"/>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rPr>
              <w:t>）</w:t>
            </w:r>
          </w:p>
        </w:tc>
        <w:tc>
          <w:tcPr>
            <w:tcW w:w="1345" w:type="dxa"/>
            <w:vAlign w:val="center"/>
          </w:tcPr>
          <w:p w14:paraId="6887DFC4">
            <w:pPr>
              <w:widowControl/>
              <w:jc w:val="center"/>
              <w:rPr>
                <w:rFonts w:hint="default"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0.5</w:t>
            </w:r>
          </w:p>
        </w:tc>
      </w:tr>
    </w:tbl>
    <w:p w14:paraId="302B7843">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2BEF46BE">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66B9327D">
      <w:pPr>
        <w:ind w:firstLine="420"/>
        <w:rPr>
          <w:rFonts w:hint="eastAsia"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1C20E75C">
      <w:pPr>
        <w:rPr>
          <w:rFonts w:ascii="仿宋" w:hAnsi="仿宋" w:eastAsia="仿宋"/>
          <w:sz w:val="22"/>
          <w:szCs w:val="22"/>
        </w:rPr>
      </w:pPr>
      <w:r>
        <w:rPr>
          <w:rFonts w:hint="eastAsia" w:ascii="仿宋" w:hAnsi="仿宋" w:eastAsia="仿宋"/>
          <w:sz w:val="22"/>
          <w:szCs w:val="22"/>
        </w:rPr>
        <w:t>备注：</w:t>
      </w:r>
    </w:p>
    <w:p w14:paraId="0621DBCA">
      <w:pPr>
        <w:rPr>
          <w:rFonts w:ascii="仿宋" w:hAnsi="仿宋" w:eastAsia="仿宋"/>
          <w:sz w:val="22"/>
          <w:szCs w:val="22"/>
        </w:rPr>
      </w:pPr>
      <w:r>
        <w:rPr>
          <w:rFonts w:hint="eastAsia" w:ascii="仿宋" w:hAnsi="仿宋" w:eastAsia="仿宋"/>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C7BA9FF">
      <w:pPr>
        <w:rPr>
          <w:rFonts w:ascii="仿宋" w:hAnsi="仿宋" w:eastAsia="仿宋"/>
          <w:sz w:val="22"/>
          <w:szCs w:val="22"/>
        </w:rPr>
      </w:pPr>
      <w:r>
        <w:rPr>
          <w:rFonts w:hint="eastAsia" w:ascii="仿宋" w:hAnsi="仿宋" w:eastAsia="仿宋"/>
          <w:sz w:val="22"/>
          <w:szCs w:val="22"/>
        </w:rPr>
        <w:t>②.投标文件中提供的证明材料复印件应复印清晰、可辨认且不得遮盖、涂抹，否则视为无效。</w:t>
      </w:r>
    </w:p>
    <w:p w14:paraId="0028AC2C">
      <w:pPr>
        <w:rPr>
          <w:rFonts w:ascii="仿宋" w:hAnsi="仿宋" w:eastAsia="仿宋"/>
          <w:sz w:val="22"/>
          <w:szCs w:val="22"/>
        </w:rPr>
      </w:pPr>
      <w:r>
        <w:rPr>
          <w:rFonts w:hint="eastAsia" w:ascii="仿宋" w:hAnsi="仿宋" w:eastAsia="仿宋"/>
          <w:sz w:val="22"/>
          <w:szCs w:val="22"/>
        </w:rPr>
        <w:t>③</w:t>
      </w:r>
      <w:r>
        <w:rPr>
          <w:rFonts w:ascii="仿宋" w:hAnsi="仿宋" w:eastAsia="仿宋"/>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sz w:val="22"/>
          <w:szCs w:val="22"/>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78B21AFF">
      <w:pPr>
        <w:rPr>
          <w:rFonts w:ascii="仿宋" w:hAnsi="仿宋" w:eastAsia="仿宋"/>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385658C">
      <w:pPr>
        <w:pStyle w:val="16"/>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分标七：充电站构网互济设备组件采购项目</w:t>
      </w:r>
    </w:p>
    <w:p w14:paraId="54E06900">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分标编号：CY0626SWWP55FZ07</w:t>
      </w:r>
    </w:p>
    <w:tbl>
      <w:tblPr>
        <w:tblStyle w:val="13"/>
        <w:tblW w:w="13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54"/>
        <w:gridCol w:w="3418"/>
        <w:gridCol w:w="813"/>
        <w:gridCol w:w="813"/>
        <w:gridCol w:w="1080"/>
        <w:gridCol w:w="710"/>
        <w:gridCol w:w="758"/>
        <w:gridCol w:w="1803"/>
        <w:gridCol w:w="1470"/>
        <w:gridCol w:w="887"/>
      </w:tblGrid>
      <w:tr w14:paraId="4B4F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65" w:type="dxa"/>
            <w:vAlign w:val="center"/>
          </w:tcPr>
          <w:p w14:paraId="2870317F">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项目名称</w:t>
            </w:r>
          </w:p>
        </w:tc>
        <w:tc>
          <w:tcPr>
            <w:tcW w:w="1154" w:type="dxa"/>
            <w:vAlign w:val="center"/>
          </w:tcPr>
          <w:p w14:paraId="7327A71B">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物资</w:t>
            </w:r>
          </w:p>
          <w:p w14:paraId="5342AC12">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名称</w:t>
            </w:r>
          </w:p>
        </w:tc>
        <w:tc>
          <w:tcPr>
            <w:tcW w:w="3418" w:type="dxa"/>
            <w:vAlign w:val="center"/>
          </w:tcPr>
          <w:p w14:paraId="3FD012B8">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主要技术要求</w:t>
            </w:r>
          </w:p>
        </w:tc>
        <w:tc>
          <w:tcPr>
            <w:tcW w:w="813" w:type="dxa"/>
            <w:vAlign w:val="center"/>
          </w:tcPr>
          <w:p w14:paraId="2C6AF111">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单位</w:t>
            </w:r>
          </w:p>
        </w:tc>
        <w:tc>
          <w:tcPr>
            <w:tcW w:w="813" w:type="dxa"/>
            <w:tcBorders>
              <w:bottom w:val="single" w:color="auto" w:sz="4" w:space="0"/>
            </w:tcBorders>
            <w:vAlign w:val="center"/>
          </w:tcPr>
          <w:p w14:paraId="1DAED2F3">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数量</w:t>
            </w:r>
          </w:p>
        </w:tc>
        <w:tc>
          <w:tcPr>
            <w:tcW w:w="1080" w:type="dxa"/>
            <w:vAlign w:val="center"/>
          </w:tcPr>
          <w:p w14:paraId="56DF697A">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供货日期</w:t>
            </w:r>
          </w:p>
        </w:tc>
        <w:tc>
          <w:tcPr>
            <w:tcW w:w="710" w:type="dxa"/>
            <w:vAlign w:val="center"/>
          </w:tcPr>
          <w:p w14:paraId="53DE45CF">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质保期</w:t>
            </w:r>
          </w:p>
        </w:tc>
        <w:tc>
          <w:tcPr>
            <w:tcW w:w="758" w:type="dxa"/>
            <w:vAlign w:val="center"/>
          </w:tcPr>
          <w:p w14:paraId="112903E6">
            <w:pPr>
              <w:snapToGrid w:val="0"/>
              <w:jc w:val="center"/>
              <w:rPr>
                <w:rFonts w:ascii="仿宋" w:hAnsi="仿宋" w:eastAsia="仿宋" w:cs="仿宋"/>
                <w:b/>
                <w:bCs/>
                <w:color w:val="000000"/>
                <w:sz w:val="22"/>
                <w:szCs w:val="22"/>
              </w:rPr>
            </w:pPr>
            <w:r>
              <w:rPr>
                <w:rFonts w:hint="eastAsia" w:ascii="仿宋" w:hAnsi="仿宋" w:eastAsia="仿宋" w:cs="仿宋"/>
                <w:b/>
                <w:bCs/>
                <w:color w:val="000000"/>
                <w:sz w:val="22"/>
                <w:szCs w:val="22"/>
              </w:rPr>
              <w:t>交货地点</w:t>
            </w:r>
          </w:p>
        </w:tc>
        <w:tc>
          <w:tcPr>
            <w:tcW w:w="1803" w:type="dxa"/>
            <w:vAlign w:val="center"/>
          </w:tcPr>
          <w:p w14:paraId="39577BDD">
            <w:pPr>
              <w:snapToGrid w:val="0"/>
              <w:jc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highlight w:val="none"/>
                <w:lang w:val="en-US" w:eastAsia="zh-CN"/>
              </w:rPr>
              <w:t>专用资质要求</w:t>
            </w:r>
          </w:p>
        </w:tc>
        <w:tc>
          <w:tcPr>
            <w:tcW w:w="1470" w:type="dxa"/>
            <w:vAlign w:val="center"/>
          </w:tcPr>
          <w:p w14:paraId="3FAAF2E6">
            <w:pPr>
              <w:snapToGrid w:val="0"/>
              <w:jc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highlight w:val="none"/>
                <w:lang w:val="en-US" w:eastAsia="zh-CN"/>
              </w:rPr>
              <w:t>专用业绩要求</w:t>
            </w:r>
          </w:p>
        </w:tc>
        <w:tc>
          <w:tcPr>
            <w:tcW w:w="887" w:type="dxa"/>
            <w:vAlign w:val="center"/>
          </w:tcPr>
          <w:p w14:paraId="3D463ADB">
            <w:pPr>
              <w:snapToGrid w:val="0"/>
              <w:jc w:val="center"/>
              <w:rPr>
                <w:rFonts w:hint="eastAsia" w:ascii="仿宋" w:hAnsi="仿宋" w:eastAsia="仿宋" w:cs="仿宋"/>
                <w:b/>
                <w:bCs/>
                <w:color w:val="000000"/>
                <w:sz w:val="22"/>
                <w:szCs w:val="22"/>
              </w:rPr>
            </w:pPr>
            <w:r>
              <w:rPr>
                <w:rFonts w:hint="eastAsia" w:ascii="仿宋" w:hAnsi="仿宋" w:eastAsia="仿宋" w:cs="仿宋"/>
                <w:b/>
                <w:bCs/>
                <w:color w:val="000000"/>
                <w:sz w:val="22"/>
                <w:szCs w:val="22"/>
                <w:highlight w:val="none"/>
                <w:lang w:val="en-US" w:eastAsia="zh-CN"/>
              </w:rPr>
              <w:t>保证金金额（万元）</w:t>
            </w:r>
          </w:p>
        </w:tc>
      </w:tr>
      <w:tr w14:paraId="6ECD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65" w:type="dxa"/>
            <w:vMerge w:val="restart"/>
            <w:vAlign w:val="center"/>
          </w:tcPr>
          <w:p w14:paraId="788A03BF">
            <w:pPr>
              <w:jc w:val="center"/>
              <w:rPr>
                <w:rFonts w:ascii="仿宋" w:hAnsi="仿宋" w:eastAsia="仿宋"/>
                <w:color w:val="000000"/>
                <w:sz w:val="22"/>
                <w:szCs w:val="22"/>
              </w:rPr>
            </w:pPr>
            <w:r>
              <w:rPr>
                <w:rFonts w:hint="eastAsia" w:ascii="仿宋" w:hAnsi="仿宋" w:eastAsia="仿宋"/>
                <w:color w:val="000000"/>
                <w:sz w:val="22"/>
                <w:szCs w:val="22"/>
              </w:rPr>
              <w:t>充电站构网互济设备组件采购项目</w:t>
            </w:r>
          </w:p>
        </w:tc>
        <w:tc>
          <w:tcPr>
            <w:tcW w:w="1154" w:type="dxa"/>
            <w:tcBorders>
              <w:top w:val="single" w:color="auto" w:sz="4" w:space="0"/>
              <w:left w:val="single" w:color="auto" w:sz="4" w:space="0"/>
              <w:bottom w:val="single" w:color="auto" w:sz="4" w:space="0"/>
              <w:right w:val="single" w:color="auto" w:sz="4" w:space="0"/>
            </w:tcBorders>
            <w:vAlign w:val="center"/>
          </w:tcPr>
          <w:p w14:paraId="61BEC1AD">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电池PACK</w:t>
            </w:r>
          </w:p>
        </w:tc>
        <w:tc>
          <w:tcPr>
            <w:tcW w:w="3418" w:type="dxa"/>
            <w:vAlign w:val="center"/>
          </w:tcPr>
          <w:p w14:paraId="6E18FD7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串并联数目：1P104S  液冷</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电芯类型：LFP 314Ah ，3.2V</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含BMS从控、消防探测器等</w:t>
            </w:r>
          </w:p>
        </w:tc>
        <w:tc>
          <w:tcPr>
            <w:tcW w:w="813" w:type="dxa"/>
            <w:tcBorders>
              <w:top w:val="single" w:color="auto" w:sz="4" w:space="0"/>
              <w:left w:val="single" w:color="auto" w:sz="4" w:space="0"/>
              <w:bottom w:val="single" w:color="auto" w:sz="4" w:space="0"/>
              <w:right w:val="single" w:color="auto" w:sz="4" w:space="0"/>
            </w:tcBorders>
            <w:vAlign w:val="center"/>
          </w:tcPr>
          <w:p w14:paraId="4FC07C1F">
            <w:pPr>
              <w:widowControl/>
              <w:jc w:val="center"/>
              <w:textAlignment w:val="center"/>
              <w:rPr>
                <w:rFonts w:ascii="仿宋" w:hAnsi="仿宋" w:eastAsia="仿宋" w:cs="仿宋"/>
                <w:color w:val="000000"/>
                <w:kern w:val="0"/>
                <w:sz w:val="22"/>
                <w:szCs w:val="22"/>
              </w:rPr>
            </w:pPr>
            <w:r>
              <w:rPr>
                <w:rFonts w:hint="eastAsia" w:ascii="仿宋" w:hAnsi="仿宋" w:eastAsia="仿宋"/>
                <w:color w:val="000000"/>
                <w:sz w:val="22"/>
                <w:szCs w:val="22"/>
              </w:rPr>
              <w:t>套</w:t>
            </w:r>
          </w:p>
        </w:tc>
        <w:tc>
          <w:tcPr>
            <w:tcW w:w="813" w:type="dxa"/>
            <w:tcBorders>
              <w:top w:val="single" w:color="auto" w:sz="4" w:space="0"/>
              <w:left w:val="nil"/>
              <w:bottom w:val="single" w:color="auto" w:sz="4" w:space="0"/>
              <w:right w:val="nil"/>
            </w:tcBorders>
            <w:vAlign w:val="center"/>
          </w:tcPr>
          <w:p w14:paraId="26668C9A">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20</w:t>
            </w:r>
          </w:p>
        </w:tc>
        <w:tc>
          <w:tcPr>
            <w:tcW w:w="1080" w:type="dxa"/>
            <w:vMerge w:val="restart"/>
            <w:shd w:val="clear" w:color="000000" w:fill="FFFFFF"/>
            <w:vAlign w:val="center"/>
          </w:tcPr>
          <w:p w14:paraId="472CB388">
            <w:pPr>
              <w:jc w:val="center"/>
              <w:rPr>
                <w:rFonts w:ascii="仿宋" w:hAnsi="仿宋" w:eastAsia="仿宋"/>
                <w:color w:val="000000"/>
                <w:sz w:val="22"/>
                <w:szCs w:val="22"/>
              </w:rPr>
            </w:pPr>
            <w:r>
              <w:rPr>
                <w:rFonts w:hint="eastAsia" w:ascii="仿宋" w:hAnsi="仿宋" w:eastAsia="仿宋"/>
                <w:color w:val="000000"/>
                <w:sz w:val="22"/>
                <w:szCs w:val="22"/>
              </w:rPr>
              <w:t>合同签订后30日内</w:t>
            </w:r>
          </w:p>
        </w:tc>
        <w:tc>
          <w:tcPr>
            <w:tcW w:w="710" w:type="dxa"/>
            <w:vMerge w:val="restart"/>
            <w:vAlign w:val="center"/>
          </w:tcPr>
          <w:p w14:paraId="18F03C1B">
            <w:pPr>
              <w:jc w:val="center"/>
              <w:rPr>
                <w:rFonts w:ascii="仿宋" w:hAnsi="仿宋" w:eastAsia="仿宋"/>
                <w:color w:val="000000"/>
                <w:sz w:val="22"/>
                <w:szCs w:val="22"/>
              </w:rPr>
            </w:pPr>
            <w:r>
              <w:rPr>
                <w:rFonts w:hint="eastAsia" w:ascii="仿宋" w:hAnsi="仿宋" w:eastAsia="仿宋"/>
                <w:color w:val="000000"/>
                <w:sz w:val="22"/>
                <w:szCs w:val="22"/>
              </w:rPr>
              <w:t>2年</w:t>
            </w:r>
          </w:p>
        </w:tc>
        <w:tc>
          <w:tcPr>
            <w:tcW w:w="758" w:type="dxa"/>
            <w:vMerge w:val="restart"/>
            <w:vAlign w:val="center"/>
          </w:tcPr>
          <w:p w14:paraId="533E872A">
            <w:pPr>
              <w:jc w:val="center"/>
              <w:rPr>
                <w:rFonts w:ascii="仿宋" w:hAnsi="仿宋" w:eastAsia="仿宋"/>
                <w:color w:val="000000"/>
                <w:sz w:val="22"/>
                <w:szCs w:val="22"/>
              </w:rPr>
            </w:pPr>
            <w:r>
              <w:rPr>
                <w:rFonts w:hint="eastAsia" w:ascii="仿宋" w:hAnsi="仿宋" w:eastAsia="仿宋"/>
                <w:color w:val="000000"/>
                <w:sz w:val="22"/>
                <w:szCs w:val="22"/>
              </w:rPr>
              <w:t>买方指定仓库地面交货</w:t>
            </w:r>
          </w:p>
        </w:tc>
        <w:tc>
          <w:tcPr>
            <w:tcW w:w="1803" w:type="dxa"/>
            <w:vMerge w:val="restart"/>
            <w:vAlign w:val="center"/>
          </w:tcPr>
          <w:p w14:paraId="2B03B21F">
            <w:pPr>
              <w:rPr>
                <w:rFonts w:ascii="仿宋" w:hAnsi="仿宋" w:eastAsia="仿宋" w:cs="Arial"/>
                <w:kern w:val="0"/>
                <w:sz w:val="22"/>
                <w:szCs w:val="22"/>
              </w:rPr>
            </w:pPr>
            <w:r>
              <w:rPr>
                <w:rFonts w:hint="eastAsia" w:ascii="仿宋" w:hAnsi="仿宋" w:eastAsia="仿宋"/>
                <w:color w:val="000000"/>
                <w:sz w:val="22"/>
                <w:szCs w:val="22"/>
                <w:lang w:val="en-US" w:eastAsia="zh-CN"/>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制造商</w:t>
            </w:r>
            <w:r>
              <w:rPr>
                <w:rFonts w:hint="eastAsia" w:ascii="仿宋" w:hAnsi="仿宋" w:eastAsia="仿宋" w:cs="宋体"/>
                <w:kern w:val="0"/>
                <w:sz w:val="22"/>
                <w:szCs w:val="22"/>
                <w:lang w:val="en-US" w:eastAsia="zh-CN"/>
              </w:rPr>
              <w:t>2.</w:t>
            </w:r>
            <w:r>
              <w:rPr>
                <w:rFonts w:hint="eastAsia" w:ascii="仿宋" w:hAnsi="仿宋" w:eastAsia="仿宋" w:cs="宋体"/>
                <w:b/>
                <w:bCs/>
                <w:color w:val="000000"/>
                <w:kern w:val="0"/>
                <w:sz w:val="22"/>
                <w:szCs w:val="22"/>
              </w:rPr>
              <w:t>生产厂房</w:t>
            </w:r>
            <w:r>
              <w:rPr>
                <w:rFonts w:hint="eastAsia" w:ascii="仿宋" w:hAnsi="仿宋" w:eastAsia="仿宋" w:cs="宋体"/>
                <w:b/>
                <w:bCs/>
                <w:color w:val="000000"/>
                <w:kern w:val="0"/>
                <w:sz w:val="22"/>
                <w:szCs w:val="22"/>
                <w:lang w:eastAsia="zh-CN"/>
              </w:rPr>
              <w:t>：</w:t>
            </w:r>
            <w:r>
              <w:rPr>
                <w:rFonts w:hint="eastAsia" w:ascii="仿宋" w:hAnsi="仿宋" w:eastAsia="仿宋" w:cs="宋体"/>
                <w:b/>
                <w:bCs/>
                <w:color w:val="000000"/>
                <w:kern w:val="0"/>
                <w:sz w:val="22"/>
                <w:szCs w:val="22"/>
                <w:lang w:val="en-US" w:eastAsia="zh-CN"/>
              </w:rPr>
              <w:t>(1)</w:t>
            </w:r>
            <w:r>
              <w:rPr>
                <w:rFonts w:hint="eastAsia" w:ascii="仿宋" w:hAnsi="仿宋" w:eastAsia="仿宋" w:cs="Arial"/>
                <w:kern w:val="0"/>
                <w:sz w:val="22"/>
                <w:szCs w:val="22"/>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77218DCC">
            <w:pPr>
              <w:jc w:val="center"/>
              <w:rPr>
                <w:rFonts w:hint="eastAsia" w:ascii="仿宋" w:hAnsi="仿宋" w:eastAsia="仿宋"/>
                <w:color w:val="000000"/>
                <w:sz w:val="22"/>
                <w:szCs w:val="22"/>
                <w:lang w:val="en-US" w:eastAsia="zh-CN"/>
              </w:rPr>
            </w:pPr>
            <w:r>
              <w:rPr>
                <w:rFonts w:hint="eastAsia" w:eastAsia="仿宋"/>
                <w:lang w:val="en-US" w:eastAsia="zh-CN"/>
              </w:rPr>
              <w:t>(2)</w:t>
            </w:r>
            <w:r>
              <w:rPr>
                <w:rFonts w:hint="eastAsia" w:ascii="仿宋" w:hAnsi="仿宋" w:eastAsia="仿宋" w:cs="宋体"/>
                <w:kern w:val="0"/>
                <w:sz w:val="22"/>
                <w:szCs w:val="22"/>
              </w:rPr>
              <w:t>对于制造商投标，应提供生产、检验检测设备的证明材料，包括采购合同及发票等，不得借用、租用其他公司设备。</w:t>
            </w:r>
          </w:p>
        </w:tc>
        <w:tc>
          <w:tcPr>
            <w:tcW w:w="1470" w:type="dxa"/>
            <w:vMerge w:val="restart"/>
            <w:vAlign w:val="center"/>
          </w:tcPr>
          <w:p w14:paraId="56B62AA7">
            <w:pPr>
              <w:jc w:val="center"/>
              <w:rPr>
                <w:rFonts w:hint="eastAsia" w:ascii="仿宋" w:hAnsi="仿宋" w:eastAsia="仿宋"/>
                <w:color w:val="000000"/>
                <w:sz w:val="22"/>
                <w:szCs w:val="22"/>
              </w:rPr>
            </w:pPr>
            <w:r>
              <w:rPr>
                <w:rFonts w:hint="eastAsia" w:ascii="仿宋" w:hAnsi="仿宋" w:eastAsia="仿宋" w:cs="宋体"/>
                <w:kern w:val="0"/>
                <w:sz w:val="22"/>
                <w:szCs w:val="22"/>
              </w:rPr>
              <w:t>2023年1月1日至招标公告发布日内，具有储能或PCS</w:t>
            </w:r>
            <w:r>
              <w:rPr>
                <w:rFonts w:ascii="仿宋" w:hAnsi="仿宋" w:eastAsia="仿宋" w:cs="宋体"/>
                <w:kern w:val="0"/>
                <w:sz w:val="22"/>
                <w:szCs w:val="22"/>
              </w:rPr>
              <w:t>产品</w:t>
            </w:r>
            <w:r>
              <w:rPr>
                <w:rFonts w:hint="eastAsia" w:ascii="仿宋" w:hAnsi="仿宋" w:eastAsia="仿宋" w:cs="宋体"/>
                <w:kern w:val="0"/>
                <w:sz w:val="22"/>
                <w:szCs w:val="22"/>
              </w:rPr>
              <w:t>累计销售业绩不少于300万元。</w:t>
            </w:r>
            <w:r>
              <w:rPr>
                <w:rFonts w:hint="eastAsia" w:ascii="仿宋" w:hAnsi="仿宋" w:eastAsia="仿宋" w:cs="宋体"/>
                <w:b/>
                <w:kern w:val="0"/>
                <w:sz w:val="22"/>
                <w:szCs w:val="22"/>
              </w:rPr>
              <w:t>（时间以合同签订日期为准，须提供用户合同封面、金额页、合同签字盖章页复印件、证明合同内容的合同页、发票复印件、发票查验结果截图）</w:t>
            </w:r>
          </w:p>
        </w:tc>
        <w:tc>
          <w:tcPr>
            <w:tcW w:w="887" w:type="dxa"/>
            <w:vMerge w:val="restart"/>
            <w:vAlign w:val="center"/>
          </w:tcPr>
          <w:p w14:paraId="654C65BC">
            <w:pPr>
              <w:jc w:val="center"/>
              <w:rPr>
                <w:rFonts w:hint="default" w:ascii="仿宋" w:hAnsi="仿宋" w:eastAsia="仿宋"/>
                <w:color w:val="000000"/>
                <w:sz w:val="22"/>
                <w:szCs w:val="22"/>
                <w:lang w:val="en-US" w:eastAsia="zh-CN"/>
              </w:rPr>
            </w:pPr>
            <w:r>
              <w:rPr>
                <w:rFonts w:hint="eastAsia" w:ascii="仿宋" w:hAnsi="仿宋" w:eastAsia="仿宋"/>
                <w:color w:val="000000"/>
                <w:sz w:val="22"/>
                <w:szCs w:val="22"/>
                <w:lang w:val="en-US" w:eastAsia="zh-CN"/>
              </w:rPr>
              <w:t>6.8</w:t>
            </w:r>
          </w:p>
        </w:tc>
      </w:tr>
      <w:tr w14:paraId="4086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65" w:type="dxa"/>
            <w:vMerge w:val="continue"/>
            <w:vAlign w:val="center"/>
          </w:tcPr>
          <w:p w14:paraId="061B0E35">
            <w:pPr>
              <w:jc w:val="center"/>
              <w:rPr>
                <w:rFonts w:ascii="仿宋" w:hAnsi="仿宋" w:eastAsia="仿宋"/>
                <w:color w:val="000000"/>
                <w:sz w:val="22"/>
                <w:szCs w:val="22"/>
              </w:rPr>
            </w:pPr>
          </w:p>
        </w:tc>
        <w:tc>
          <w:tcPr>
            <w:tcW w:w="1154" w:type="dxa"/>
            <w:tcBorders>
              <w:top w:val="nil"/>
              <w:left w:val="single" w:color="auto" w:sz="4" w:space="0"/>
              <w:bottom w:val="single" w:color="auto" w:sz="4" w:space="0"/>
              <w:right w:val="single" w:color="auto" w:sz="4" w:space="0"/>
            </w:tcBorders>
            <w:vAlign w:val="center"/>
          </w:tcPr>
          <w:p w14:paraId="56FCC0DF">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直流高压箱组件</w:t>
            </w:r>
          </w:p>
        </w:tc>
        <w:tc>
          <w:tcPr>
            <w:tcW w:w="3418" w:type="dxa"/>
            <w:vAlign w:val="center"/>
          </w:tcPr>
          <w:p w14:paraId="39801F00">
            <w:pPr>
              <w:widowControl/>
              <w:jc w:val="center"/>
              <w:textAlignment w:val="center"/>
              <w:rPr>
                <w:rFonts w:ascii="仿宋" w:hAnsi="仿宋" w:eastAsia="仿宋" w:cs="仿宋"/>
                <w:sz w:val="22"/>
                <w:szCs w:val="22"/>
              </w:rPr>
            </w:pPr>
            <w:r>
              <w:rPr>
                <w:rFonts w:hint="eastAsia" w:ascii="仿宋" w:hAnsi="仿宋" w:eastAsia="仿宋" w:cs="仿宋"/>
                <w:color w:val="000000"/>
                <w:kern w:val="0"/>
                <w:sz w:val="22"/>
                <w:szCs w:val="22"/>
                <w:lang w:bidi="ar"/>
              </w:rPr>
              <w:t>含BMU主控、熔断器、接触器、开关电源等</w:t>
            </w:r>
          </w:p>
        </w:tc>
        <w:tc>
          <w:tcPr>
            <w:tcW w:w="813" w:type="dxa"/>
            <w:tcBorders>
              <w:top w:val="nil"/>
              <w:left w:val="single" w:color="auto" w:sz="4" w:space="0"/>
              <w:bottom w:val="single" w:color="auto" w:sz="4" w:space="0"/>
              <w:right w:val="single" w:color="auto" w:sz="4" w:space="0"/>
            </w:tcBorders>
            <w:vAlign w:val="center"/>
          </w:tcPr>
          <w:p w14:paraId="033223BD">
            <w:pPr>
              <w:widowControl/>
              <w:jc w:val="center"/>
              <w:textAlignment w:val="center"/>
              <w:rPr>
                <w:rFonts w:ascii="仿宋" w:hAnsi="仿宋" w:eastAsia="仿宋" w:cs="仿宋"/>
                <w:color w:val="000000"/>
                <w:kern w:val="0"/>
                <w:sz w:val="22"/>
                <w:szCs w:val="22"/>
              </w:rPr>
            </w:pPr>
            <w:r>
              <w:rPr>
                <w:rFonts w:hint="eastAsia" w:ascii="仿宋" w:hAnsi="仿宋" w:eastAsia="仿宋"/>
                <w:color w:val="000000"/>
                <w:sz w:val="22"/>
                <w:szCs w:val="22"/>
              </w:rPr>
              <w:t>套</w:t>
            </w:r>
          </w:p>
        </w:tc>
        <w:tc>
          <w:tcPr>
            <w:tcW w:w="813" w:type="dxa"/>
            <w:tcBorders>
              <w:top w:val="single" w:color="auto" w:sz="4" w:space="0"/>
              <w:left w:val="nil"/>
              <w:bottom w:val="single" w:color="auto" w:sz="4" w:space="0"/>
              <w:right w:val="nil"/>
            </w:tcBorders>
            <w:vAlign w:val="center"/>
          </w:tcPr>
          <w:p w14:paraId="3591A9E1">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5</w:t>
            </w:r>
          </w:p>
        </w:tc>
        <w:tc>
          <w:tcPr>
            <w:tcW w:w="1080" w:type="dxa"/>
            <w:vMerge w:val="continue"/>
            <w:shd w:val="clear" w:color="000000" w:fill="FFFFFF"/>
            <w:vAlign w:val="center"/>
          </w:tcPr>
          <w:p w14:paraId="302EFAA1">
            <w:pPr>
              <w:jc w:val="center"/>
              <w:rPr>
                <w:rFonts w:ascii="仿宋" w:hAnsi="仿宋" w:eastAsia="仿宋"/>
                <w:color w:val="000000"/>
                <w:sz w:val="22"/>
                <w:szCs w:val="22"/>
              </w:rPr>
            </w:pPr>
          </w:p>
        </w:tc>
        <w:tc>
          <w:tcPr>
            <w:tcW w:w="710" w:type="dxa"/>
            <w:vMerge w:val="continue"/>
            <w:vAlign w:val="center"/>
          </w:tcPr>
          <w:p w14:paraId="1551AD76">
            <w:pPr>
              <w:jc w:val="center"/>
              <w:rPr>
                <w:rFonts w:ascii="仿宋" w:hAnsi="仿宋" w:eastAsia="仿宋"/>
                <w:color w:val="000000"/>
                <w:sz w:val="22"/>
                <w:szCs w:val="22"/>
              </w:rPr>
            </w:pPr>
          </w:p>
        </w:tc>
        <w:tc>
          <w:tcPr>
            <w:tcW w:w="758" w:type="dxa"/>
            <w:vMerge w:val="continue"/>
            <w:vAlign w:val="center"/>
          </w:tcPr>
          <w:p w14:paraId="79783977">
            <w:pPr>
              <w:jc w:val="center"/>
              <w:rPr>
                <w:rFonts w:ascii="仿宋" w:hAnsi="仿宋" w:eastAsia="仿宋"/>
                <w:color w:val="000000"/>
                <w:sz w:val="22"/>
                <w:szCs w:val="22"/>
              </w:rPr>
            </w:pPr>
          </w:p>
        </w:tc>
        <w:tc>
          <w:tcPr>
            <w:tcW w:w="1803" w:type="dxa"/>
            <w:vMerge w:val="continue"/>
            <w:vAlign w:val="center"/>
          </w:tcPr>
          <w:p w14:paraId="157C3060">
            <w:pPr>
              <w:jc w:val="center"/>
              <w:rPr>
                <w:rFonts w:ascii="仿宋" w:hAnsi="仿宋" w:eastAsia="仿宋"/>
                <w:color w:val="000000"/>
                <w:sz w:val="22"/>
                <w:szCs w:val="22"/>
              </w:rPr>
            </w:pPr>
          </w:p>
        </w:tc>
        <w:tc>
          <w:tcPr>
            <w:tcW w:w="1470" w:type="dxa"/>
            <w:vMerge w:val="continue"/>
            <w:vAlign w:val="center"/>
          </w:tcPr>
          <w:p w14:paraId="7DBEB51F">
            <w:pPr>
              <w:jc w:val="center"/>
              <w:rPr>
                <w:rFonts w:ascii="仿宋" w:hAnsi="仿宋" w:eastAsia="仿宋"/>
                <w:color w:val="000000"/>
                <w:sz w:val="22"/>
                <w:szCs w:val="22"/>
              </w:rPr>
            </w:pPr>
          </w:p>
        </w:tc>
        <w:tc>
          <w:tcPr>
            <w:tcW w:w="887" w:type="dxa"/>
            <w:vMerge w:val="continue"/>
            <w:vAlign w:val="center"/>
          </w:tcPr>
          <w:p w14:paraId="5CDA5A05">
            <w:pPr>
              <w:jc w:val="center"/>
              <w:rPr>
                <w:rFonts w:ascii="仿宋" w:hAnsi="仿宋" w:eastAsia="仿宋"/>
                <w:color w:val="000000"/>
                <w:sz w:val="22"/>
                <w:szCs w:val="22"/>
              </w:rPr>
            </w:pPr>
          </w:p>
        </w:tc>
      </w:tr>
      <w:tr w14:paraId="4494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65" w:type="dxa"/>
            <w:vMerge w:val="continue"/>
            <w:vAlign w:val="center"/>
          </w:tcPr>
          <w:p w14:paraId="32D2C5C7">
            <w:pPr>
              <w:jc w:val="center"/>
              <w:rPr>
                <w:rFonts w:ascii="仿宋" w:hAnsi="仿宋" w:eastAsia="仿宋"/>
                <w:color w:val="000000"/>
                <w:sz w:val="22"/>
                <w:szCs w:val="22"/>
              </w:rPr>
            </w:pPr>
          </w:p>
        </w:tc>
        <w:tc>
          <w:tcPr>
            <w:tcW w:w="1154" w:type="dxa"/>
            <w:tcBorders>
              <w:top w:val="nil"/>
              <w:left w:val="single" w:color="auto" w:sz="4" w:space="0"/>
              <w:bottom w:val="single" w:color="auto" w:sz="4" w:space="0"/>
              <w:right w:val="single" w:color="auto" w:sz="4" w:space="0"/>
            </w:tcBorders>
            <w:vAlign w:val="center"/>
          </w:tcPr>
          <w:p w14:paraId="5AFA2F1E">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储能消防组件</w:t>
            </w:r>
          </w:p>
        </w:tc>
        <w:tc>
          <w:tcPr>
            <w:tcW w:w="3418" w:type="dxa"/>
            <w:vAlign w:val="center"/>
          </w:tcPr>
          <w:p w14:paraId="4AEE8B35">
            <w:pPr>
              <w:widowControl/>
              <w:jc w:val="center"/>
              <w:textAlignment w:val="center"/>
              <w:rPr>
                <w:rFonts w:ascii="仿宋" w:hAnsi="仿宋" w:eastAsia="仿宋" w:cs="仿宋"/>
                <w:sz w:val="22"/>
                <w:szCs w:val="22"/>
              </w:rPr>
            </w:pPr>
            <w:r>
              <w:rPr>
                <w:rFonts w:hint="eastAsia" w:ascii="仿宋" w:hAnsi="仿宋" w:eastAsia="仿宋" w:cs="仿宋"/>
                <w:color w:val="000000"/>
                <w:kern w:val="0"/>
                <w:sz w:val="22"/>
                <w:szCs w:val="22"/>
                <w:lang w:bidi="ar"/>
              </w:rPr>
              <w:t>贮压式全氟己酮消防系统，PACK级探测及喷淋</w:t>
            </w:r>
          </w:p>
        </w:tc>
        <w:tc>
          <w:tcPr>
            <w:tcW w:w="813" w:type="dxa"/>
            <w:tcBorders>
              <w:top w:val="nil"/>
              <w:left w:val="single" w:color="auto" w:sz="4" w:space="0"/>
              <w:bottom w:val="single" w:color="auto" w:sz="4" w:space="0"/>
              <w:right w:val="single" w:color="auto" w:sz="4" w:space="0"/>
            </w:tcBorders>
            <w:vAlign w:val="center"/>
          </w:tcPr>
          <w:p w14:paraId="3C5F4D04">
            <w:pPr>
              <w:widowControl/>
              <w:jc w:val="center"/>
              <w:textAlignment w:val="center"/>
              <w:rPr>
                <w:rFonts w:ascii="仿宋" w:hAnsi="仿宋" w:eastAsia="仿宋" w:cs="仿宋"/>
                <w:color w:val="000000"/>
                <w:kern w:val="0"/>
                <w:sz w:val="22"/>
                <w:szCs w:val="22"/>
              </w:rPr>
            </w:pPr>
            <w:r>
              <w:rPr>
                <w:rFonts w:hint="eastAsia" w:ascii="仿宋" w:hAnsi="仿宋" w:eastAsia="仿宋"/>
                <w:color w:val="000000"/>
                <w:sz w:val="22"/>
                <w:szCs w:val="22"/>
              </w:rPr>
              <w:t>套</w:t>
            </w:r>
          </w:p>
        </w:tc>
        <w:tc>
          <w:tcPr>
            <w:tcW w:w="813" w:type="dxa"/>
            <w:tcBorders>
              <w:top w:val="single" w:color="auto" w:sz="4" w:space="0"/>
              <w:left w:val="nil"/>
              <w:bottom w:val="single" w:color="auto" w:sz="4" w:space="0"/>
              <w:right w:val="nil"/>
            </w:tcBorders>
            <w:vAlign w:val="center"/>
          </w:tcPr>
          <w:p w14:paraId="2F1A6759">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080" w:type="dxa"/>
            <w:vMerge w:val="continue"/>
            <w:shd w:val="clear" w:color="000000" w:fill="FFFFFF"/>
            <w:vAlign w:val="center"/>
          </w:tcPr>
          <w:p w14:paraId="22FB9375">
            <w:pPr>
              <w:jc w:val="center"/>
              <w:rPr>
                <w:rFonts w:ascii="仿宋" w:hAnsi="仿宋" w:eastAsia="仿宋"/>
                <w:color w:val="000000"/>
                <w:sz w:val="22"/>
                <w:szCs w:val="22"/>
              </w:rPr>
            </w:pPr>
          </w:p>
        </w:tc>
        <w:tc>
          <w:tcPr>
            <w:tcW w:w="710" w:type="dxa"/>
            <w:vMerge w:val="continue"/>
            <w:vAlign w:val="center"/>
          </w:tcPr>
          <w:p w14:paraId="2854A5FB">
            <w:pPr>
              <w:jc w:val="center"/>
              <w:rPr>
                <w:rFonts w:ascii="仿宋" w:hAnsi="仿宋" w:eastAsia="仿宋"/>
                <w:color w:val="000000"/>
                <w:sz w:val="22"/>
                <w:szCs w:val="22"/>
              </w:rPr>
            </w:pPr>
          </w:p>
        </w:tc>
        <w:tc>
          <w:tcPr>
            <w:tcW w:w="758" w:type="dxa"/>
            <w:vMerge w:val="continue"/>
            <w:vAlign w:val="center"/>
          </w:tcPr>
          <w:p w14:paraId="527043AE">
            <w:pPr>
              <w:jc w:val="center"/>
              <w:rPr>
                <w:rFonts w:ascii="仿宋" w:hAnsi="仿宋" w:eastAsia="仿宋"/>
                <w:color w:val="000000"/>
                <w:sz w:val="22"/>
                <w:szCs w:val="22"/>
              </w:rPr>
            </w:pPr>
          </w:p>
        </w:tc>
        <w:tc>
          <w:tcPr>
            <w:tcW w:w="1803" w:type="dxa"/>
            <w:vMerge w:val="continue"/>
            <w:vAlign w:val="center"/>
          </w:tcPr>
          <w:p w14:paraId="281A06B0">
            <w:pPr>
              <w:jc w:val="center"/>
              <w:rPr>
                <w:rFonts w:ascii="仿宋" w:hAnsi="仿宋" w:eastAsia="仿宋"/>
                <w:color w:val="000000"/>
                <w:sz w:val="22"/>
                <w:szCs w:val="22"/>
              </w:rPr>
            </w:pPr>
          </w:p>
        </w:tc>
        <w:tc>
          <w:tcPr>
            <w:tcW w:w="1470" w:type="dxa"/>
            <w:vMerge w:val="continue"/>
            <w:vAlign w:val="center"/>
          </w:tcPr>
          <w:p w14:paraId="0997C28F">
            <w:pPr>
              <w:jc w:val="center"/>
              <w:rPr>
                <w:rFonts w:ascii="仿宋" w:hAnsi="仿宋" w:eastAsia="仿宋"/>
                <w:color w:val="000000"/>
                <w:sz w:val="22"/>
                <w:szCs w:val="22"/>
              </w:rPr>
            </w:pPr>
          </w:p>
        </w:tc>
        <w:tc>
          <w:tcPr>
            <w:tcW w:w="887" w:type="dxa"/>
            <w:vMerge w:val="continue"/>
            <w:vAlign w:val="center"/>
          </w:tcPr>
          <w:p w14:paraId="687C8BDB">
            <w:pPr>
              <w:jc w:val="center"/>
              <w:rPr>
                <w:rFonts w:ascii="仿宋" w:hAnsi="仿宋" w:eastAsia="仿宋"/>
                <w:color w:val="000000"/>
                <w:sz w:val="22"/>
                <w:szCs w:val="22"/>
              </w:rPr>
            </w:pPr>
          </w:p>
        </w:tc>
      </w:tr>
      <w:tr w14:paraId="1A42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65" w:type="dxa"/>
            <w:vMerge w:val="continue"/>
            <w:vAlign w:val="center"/>
          </w:tcPr>
          <w:p w14:paraId="5BF60A9D">
            <w:pPr>
              <w:jc w:val="center"/>
              <w:rPr>
                <w:rFonts w:ascii="仿宋" w:hAnsi="仿宋" w:eastAsia="仿宋"/>
                <w:color w:val="000000"/>
                <w:sz w:val="22"/>
                <w:szCs w:val="22"/>
              </w:rPr>
            </w:pPr>
          </w:p>
        </w:tc>
        <w:tc>
          <w:tcPr>
            <w:tcW w:w="1154" w:type="dxa"/>
            <w:tcBorders>
              <w:top w:val="nil"/>
              <w:left w:val="single" w:color="auto" w:sz="4" w:space="0"/>
              <w:bottom w:val="single" w:color="auto" w:sz="4" w:space="0"/>
              <w:right w:val="single" w:color="auto" w:sz="4" w:space="0"/>
            </w:tcBorders>
            <w:vAlign w:val="center"/>
          </w:tcPr>
          <w:p w14:paraId="09020161">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热管理组件</w:t>
            </w:r>
          </w:p>
        </w:tc>
        <w:tc>
          <w:tcPr>
            <w:tcW w:w="3418" w:type="dxa"/>
            <w:vAlign w:val="center"/>
          </w:tcPr>
          <w:p w14:paraId="2CFB9FA3">
            <w:pPr>
              <w:widowControl/>
              <w:jc w:val="center"/>
              <w:textAlignment w:val="center"/>
              <w:rPr>
                <w:rFonts w:ascii="仿宋" w:hAnsi="仿宋" w:eastAsia="仿宋" w:cs="仿宋"/>
                <w:sz w:val="22"/>
                <w:szCs w:val="22"/>
              </w:rPr>
            </w:pPr>
            <w:r>
              <w:rPr>
                <w:rFonts w:hint="eastAsia" w:ascii="仿宋" w:hAnsi="仿宋" w:eastAsia="仿宋" w:cs="仿宋"/>
                <w:color w:val="000000"/>
                <w:kern w:val="0"/>
                <w:sz w:val="22"/>
                <w:szCs w:val="22"/>
                <w:lang w:bidi="ar"/>
              </w:rPr>
              <w:t>含：液冷主机、液冷管路、冷却液及除湿装置等</w:t>
            </w:r>
          </w:p>
        </w:tc>
        <w:tc>
          <w:tcPr>
            <w:tcW w:w="813" w:type="dxa"/>
            <w:tcBorders>
              <w:top w:val="nil"/>
              <w:left w:val="single" w:color="auto" w:sz="4" w:space="0"/>
              <w:bottom w:val="single" w:color="auto" w:sz="4" w:space="0"/>
              <w:right w:val="single" w:color="auto" w:sz="4" w:space="0"/>
            </w:tcBorders>
            <w:vAlign w:val="center"/>
          </w:tcPr>
          <w:p w14:paraId="4C27E8EF">
            <w:pPr>
              <w:widowControl/>
              <w:jc w:val="center"/>
              <w:textAlignment w:val="center"/>
              <w:rPr>
                <w:rFonts w:ascii="仿宋" w:hAnsi="仿宋" w:eastAsia="仿宋" w:cs="仿宋"/>
                <w:color w:val="000000"/>
                <w:kern w:val="0"/>
                <w:sz w:val="22"/>
                <w:szCs w:val="22"/>
              </w:rPr>
            </w:pPr>
            <w:r>
              <w:rPr>
                <w:rFonts w:hint="eastAsia" w:ascii="仿宋" w:hAnsi="仿宋" w:eastAsia="仿宋"/>
                <w:color w:val="000000"/>
                <w:sz w:val="22"/>
                <w:szCs w:val="22"/>
              </w:rPr>
              <w:t>套</w:t>
            </w:r>
          </w:p>
        </w:tc>
        <w:tc>
          <w:tcPr>
            <w:tcW w:w="813" w:type="dxa"/>
            <w:tcBorders>
              <w:top w:val="single" w:color="auto" w:sz="4" w:space="0"/>
              <w:left w:val="nil"/>
              <w:bottom w:val="single" w:color="auto" w:sz="4" w:space="0"/>
              <w:right w:val="nil"/>
            </w:tcBorders>
            <w:vAlign w:val="center"/>
          </w:tcPr>
          <w:p w14:paraId="322005EC">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080" w:type="dxa"/>
            <w:vMerge w:val="continue"/>
            <w:shd w:val="clear" w:color="000000" w:fill="FFFFFF"/>
            <w:vAlign w:val="center"/>
          </w:tcPr>
          <w:p w14:paraId="118FF432">
            <w:pPr>
              <w:jc w:val="center"/>
              <w:rPr>
                <w:rFonts w:ascii="仿宋" w:hAnsi="仿宋" w:eastAsia="仿宋"/>
                <w:color w:val="000000"/>
                <w:sz w:val="22"/>
                <w:szCs w:val="22"/>
              </w:rPr>
            </w:pPr>
          </w:p>
        </w:tc>
        <w:tc>
          <w:tcPr>
            <w:tcW w:w="710" w:type="dxa"/>
            <w:vMerge w:val="continue"/>
            <w:vAlign w:val="center"/>
          </w:tcPr>
          <w:p w14:paraId="5A97E440">
            <w:pPr>
              <w:jc w:val="center"/>
              <w:rPr>
                <w:rFonts w:ascii="仿宋" w:hAnsi="仿宋" w:eastAsia="仿宋"/>
                <w:color w:val="000000"/>
                <w:sz w:val="22"/>
                <w:szCs w:val="22"/>
              </w:rPr>
            </w:pPr>
          </w:p>
        </w:tc>
        <w:tc>
          <w:tcPr>
            <w:tcW w:w="758" w:type="dxa"/>
            <w:vMerge w:val="continue"/>
            <w:vAlign w:val="center"/>
          </w:tcPr>
          <w:p w14:paraId="101C4D09">
            <w:pPr>
              <w:jc w:val="center"/>
              <w:rPr>
                <w:rFonts w:ascii="仿宋" w:hAnsi="仿宋" w:eastAsia="仿宋"/>
                <w:color w:val="000000"/>
                <w:sz w:val="22"/>
                <w:szCs w:val="22"/>
              </w:rPr>
            </w:pPr>
          </w:p>
        </w:tc>
        <w:tc>
          <w:tcPr>
            <w:tcW w:w="1803" w:type="dxa"/>
            <w:vMerge w:val="continue"/>
            <w:vAlign w:val="center"/>
          </w:tcPr>
          <w:p w14:paraId="6D55E1BA">
            <w:pPr>
              <w:jc w:val="center"/>
              <w:rPr>
                <w:rFonts w:ascii="仿宋" w:hAnsi="仿宋" w:eastAsia="仿宋"/>
                <w:color w:val="000000"/>
                <w:sz w:val="22"/>
                <w:szCs w:val="22"/>
              </w:rPr>
            </w:pPr>
          </w:p>
        </w:tc>
        <w:tc>
          <w:tcPr>
            <w:tcW w:w="1470" w:type="dxa"/>
            <w:vMerge w:val="continue"/>
            <w:vAlign w:val="center"/>
          </w:tcPr>
          <w:p w14:paraId="36991D77">
            <w:pPr>
              <w:jc w:val="center"/>
              <w:rPr>
                <w:rFonts w:ascii="仿宋" w:hAnsi="仿宋" w:eastAsia="仿宋"/>
                <w:color w:val="000000"/>
                <w:sz w:val="22"/>
                <w:szCs w:val="22"/>
              </w:rPr>
            </w:pPr>
          </w:p>
        </w:tc>
        <w:tc>
          <w:tcPr>
            <w:tcW w:w="887" w:type="dxa"/>
            <w:vMerge w:val="continue"/>
            <w:vAlign w:val="center"/>
          </w:tcPr>
          <w:p w14:paraId="2B43E705">
            <w:pPr>
              <w:jc w:val="center"/>
              <w:rPr>
                <w:rFonts w:ascii="仿宋" w:hAnsi="仿宋" w:eastAsia="仿宋"/>
                <w:color w:val="000000"/>
                <w:sz w:val="22"/>
                <w:szCs w:val="22"/>
              </w:rPr>
            </w:pPr>
          </w:p>
        </w:tc>
      </w:tr>
      <w:tr w14:paraId="4A73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65" w:type="dxa"/>
            <w:vMerge w:val="continue"/>
            <w:vAlign w:val="center"/>
          </w:tcPr>
          <w:p w14:paraId="03599F59">
            <w:pPr>
              <w:jc w:val="center"/>
              <w:rPr>
                <w:rFonts w:ascii="仿宋" w:hAnsi="仿宋" w:eastAsia="仿宋"/>
                <w:color w:val="000000"/>
                <w:sz w:val="22"/>
                <w:szCs w:val="22"/>
              </w:rPr>
            </w:pPr>
          </w:p>
        </w:tc>
        <w:tc>
          <w:tcPr>
            <w:tcW w:w="1154" w:type="dxa"/>
            <w:tcBorders>
              <w:top w:val="nil"/>
              <w:left w:val="single" w:color="auto" w:sz="4" w:space="0"/>
              <w:bottom w:val="single" w:color="auto" w:sz="4" w:space="0"/>
              <w:right w:val="single" w:color="auto" w:sz="4" w:space="0"/>
            </w:tcBorders>
            <w:vAlign w:val="center"/>
          </w:tcPr>
          <w:p w14:paraId="2042C28B">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电池管理组件</w:t>
            </w:r>
          </w:p>
        </w:tc>
        <w:tc>
          <w:tcPr>
            <w:tcW w:w="3418" w:type="dxa"/>
            <w:vAlign w:val="center"/>
          </w:tcPr>
          <w:p w14:paraId="3C2E2497">
            <w:pPr>
              <w:widowControl/>
              <w:jc w:val="center"/>
              <w:textAlignment w:val="center"/>
              <w:rPr>
                <w:rFonts w:ascii="仿宋" w:hAnsi="仿宋" w:eastAsia="仿宋" w:cs="仿宋"/>
                <w:sz w:val="22"/>
                <w:szCs w:val="22"/>
              </w:rPr>
            </w:pPr>
            <w:r>
              <w:rPr>
                <w:rFonts w:hint="eastAsia" w:ascii="仿宋" w:hAnsi="仿宋" w:eastAsia="仿宋" w:cs="仿宋"/>
                <w:color w:val="000000"/>
                <w:kern w:val="0"/>
                <w:sz w:val="22"/>
                <w:szCs w:val="22"/>
                <w:lang w:bidi="ar"/>
              </w:rPr>
              <w:t>三级架构，含：20个从控（安装于电池包内）、5个主控（安装于高压盒）、1个总控</w:t>
            </w:r>
          </w:p>
        </w:tc>
        <w:tc>
          <w:tcPr>
            <w:tcW w:w="813" w:type="dxa"/>
            <w:tcBorders>
              <w:top w:val="nil"/>
              <w:left w:val="single" w:color="auto" w:sz="4" w:space="0"/>
              <w:bottom w:val="single" w:color="auto" w:sz="4" w:space="0"/>
              <w:right w:val="single" w:color="auto" w:sz="4" w:space="0"/>
            </w:tcBorders>
            <w:vAlign w:val="center"/>
          </w:tcPr>
          <w:p w14:paraId="513E8361">
            <w:pPr>
              <w:widowControl/>
              <w:jc w:val="center"/>
              <w:textAlignment w:val="center"/>
              <w:rPr>
                <w:rFonts w:ascii="仿宋" w:hAnsi="仿宋" w:eastAsia="仿宋" w:cs="仿宋"/>
                <w:color w:val="000000"/>
                <w:kern w:val="0"/>
                <w:sz w:val="22"/>
                <w:szCs w:val="22"/>
              </w:rPr>
            </w:pPr>
            <w:r>
              <w:rPr>
                <w:rFonts w:hint="eastAsia" w:ascii="仿宋" w:hAnsi="仿宋" w:eastAsia="仿宋"/>
                <w:color w:val="000000"/>
                <w:sz w:val="22"/>
                <w:szCs w:val="22"/>
              </w:rPr>
              <w:t>套</w:t>
            </w:r>
          </w:p>
        </w:tc>
        <w:tc>
          <w:tcPr>
            <w:tcW w:w="813" w:type="dxa"/>
            <w:tcBorders>
              <w:top w:val="single" w:color="auto" w:sz="4" w:space="0"/>
              <w:left w:val="nil"/>
              <w:bottom w:val="single" w:color="auto" w:sz="4" w:space="0"/>
              <w:right w:val="nil"/>
            </w:tcBorders>
            <w:vAlign w:val="center"/>
          </w:tcPr>
          <w:p w14:paraId="664307DD">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080" w:type="dxa"/>
            <w:vMerge w:val="continue"/>
            <w:shd w:val="clear" w:color="000000" w:fill="FFFFFF"/>
            <w:vAlign w:val="center"/>
          </w:tcPr>
          <w:p w14:paraId="34918B24">
            <w:pPr>
              <w:jc w:val="center"/>
              <w:rPr>
                <w:rFonts w:ascii="仿宋" w:hAnsi="仿宋" w:eastAsia="仿宋"/>
                <w:color w:val="000000"/>
                <w:sz w:val="22"/>
                <w:szCs w:val="22"/>
              </w:rPr>
            </w:pPr>
          </w:p>
        </w:tc>
        <w:tc>
          <w:tcPr>
            <w:tcW w:w="710" w:type="dxa"/>
            <w:vMerge w:val="continue"/>
            <w:vAlign w:val="center"/>
          </w:tcPr>
          <w:p w14:paraId="4E93C675">
            <w:pPr>
              <w:jc w:val="center"/>
              <w:rPr>
                <w:rFonts w:ascii="仿宋" w:hAnsi="仿宋" w:eastAsia="仿宋"/>
                <w:color w:val="000000"/>
                <w:sz w:val="22"/>
                <w:szCs w:val="22"/>
              </w:rPr>
            </w:pPr>
          </w:p>
        </w:tc>
        <w:tc>
          <w:tcPr>
            <w:tcW w:w="758" w:type="dxa"/>
            <w:vMerge w:val="continue"/>
            <w:vAlign w:val="center"/>
          </w:tcPr>
          <w:p w14:paraId="1631634D">
            <w:pPr>
              <w:jc w:val="center"/>
              <w:rPr>
                <w:rFonts w:ascii="仿宋" w:hAnsi="仿宋" w:eastAsia="仿宋"/>
                <w:color w:val="000000"/>
                <w:sz w:val="22"/>
                <w:szCs w:val="22"/>
              </w:rPr>
            </w:pPr>
          </w:p>
        </w:tc>
        <w:tc>
          <w:tcPr>
            <w:tcW w:w="1803" w:type="dxa"/>
            <w:vMerge w:val="continue"/>
            <w:vAlign w:val="center"/>
          </w:tcPr>
          <w:p w14:paraId="1FDBD9EF">
            <w:pPr>
              <w:jc w:val="center"/>
              <w:rPr>
                <w:rFonts w:ascii="仿宋" w:hAnsi="仿宋" w:eastAsia="仿宋"/>
                <w:color w:val="000000"/>
                <w:sz w:val="22"/>
                <w:szCs w:val="22"/>
              </w:rPr>
            </w:pPr>
          </w:p>
        </w:tc>
        <w:tc>
          <w:tcPr>
            <w:tcW w:w="1470" w:type="dxa"/>
            <w:vMerge w:val="continue"/>
            <w:vAlign w:val="center"/>
          </w:tcPr>
          <w:p w14:paraId="38330C56">
            <w:pPr>
              <w:jc w:val="center"/>
              <w:rPr>
                <w:rFonts w:ascii="仿宋" w:hAnsi="仿宋" w:eastAsia="仿宋"/>
                <w:color w:val="000000"/>
                <w:sz w:val="22"/>
                <w:szCs w:val="22"/>
              </w:rPr>
            </w:pPr>
          </w:p>
        </w:tc>
        <w:tc>
          <w:tcPr>
            <w:tcW w:w="887" w:type="dxa"/>
            <w:vMerge w:val="continue"/>
            <w:vAlign w:val="center"/>
          </w:tcPr>
          <w:p w14:paraId="55C395CF">
            <w:pPr>
              <w:jc w:val="center"/>
              <w:rPr>
                <w:rFonts w:ascii="仿宋" w:hAnsi="仿宋" w:eastAsia="仿宋"/>
                <w:color w:val="000000"/>
                <w:sz w:val="22"/>
                <w:szCs w:val="22"/>
              </w:rPr>
            </w:pPr>
          </w:p>
        </w:tc>
      </w:tr>
      <w:tr w14:paraId="427C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65" w:type="dxa"/>
            <w:vMerge w:val="continue"/>
            <w:vAlign w:val="center"/>
          </w:tcPr>
          <w:p w14:paraId="501C404E">
            <w:pPr>
              <w:jc w:val="center"/>
              <w:rPr>
                <w:rFonts w:ascii="仿宋" w:hAnsi="仿宋" w:eastAsia="仿宋"/>
                <w:color w:val="000000"/>
                <w:sz w:val="22"/>
                <w:szCs w:val="22"/>
              </w:rPr>
            </w:pPr>
          </w:p>
        </w:tc>
        <w:tc>
          <w:tcPr>
            <w:tcW w:w="1154" w:type="dxa"/>
            <w:tcBorders>
              <w:top w:val="nil"/>
              <w:left w:val="single" w:color="auto" w:sz="4" w:space="0"/>
              <w:bottom w:val="single" w:color="auto" w:sz="4" w:space="0"/>
              <w:right w:val="single" w:color="auto" w:sz="4" w:space="0"/>
            </w:tcBorders>
            <w:vAlign w:val="center"/>
          </w:tcPr>
          <w:p w14:paraId="66DBD0C4">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储能控制及配电柜组件</w:t>
            </w:r>
          </w:p>
        </w:tc>
        <w:tc>
          <w:tcPr>
            <w:tcW w:w="3418" w:type="dxa"/>
            <w:vAlign w:val="center"/>
          </w:tcPr>
          <w:p w14:paraId="19E4E6A4">
            <w:pPr>
              <w:widowControl/>
              <w:jc w:val="center"/>
              <w:textAlignment w:val="center"/>
              <w:rPr>
                <w:rFonts w:ascii="仿宋" w:hAnsi="仿宋" w:eastAsia="仿宋" w:cs="仿宋"/>
                <w:sz w:val="22"/>
                <w:szCs w:val="22"/>
              </w:rPr>
            </w:pPr>
            <w:r>
              <w:rPr>
                <w:rFonts w:hint="eastAsia" w:ascii="仿宋" w:hAnsi="仿宋" w:eastAsia="仿宋" w:cs="仿宋"/>
                <w:color w:val="000000"/>
                <w:kern w:val="0"/>
                <w:sz w:val="22"/>
                <w:szCs w:val="22"/>
                <w:lang w:bidi="ar"/>
              </w:rPr>
              <w:t>含配电系统、UPS（满足控制及消防等重要负荷）、BMS总控、EMS、本地控制器LCU等</w:t>
            </w:r>
          </w:p>
        </w:tc>
        <w:tc>
          <w:tcPr>
            <w:tcW w:w="813" w:type="dxa"/>
            <w:tcBorders>
              <w:top w:val="nil"/>
              <w:left w:val="single" w:color="auto" w:sz="4" w:space="0"/>
              <w:bottom w:val="single" w:color="auto" w:sz="4" w:space="0"/>
              <w:right w:val="single" w:color="auto" w:sz="4" w:space="0"/>
            </w:tcBorders>
            <w:vAlign w:val="center"/>
          </w:tcPr>
          <w:p w14:paraId="7D70E995">
            <w:pPr>
              <w:widowControl/>
              <w:jc w:val="center"/>
              <w:textAlignment w:val="center"/>
              <w:rPr>
                <w:rFonts w:ascii="仿宋" w:hAnsi="仿宋" w:eastAsia="仿宋" w:cs="仿宋"/>
                <w:color w:val="000000"/>
                <w:kern w:val="0"/>
                <w:sz w:val="22"/>
                <w:szCs w:val="22"/>
              </w:rPr>
            </w:pPr>
            <w:r>
              <w:rPr>
                <w:rFonts w:hint="eastAsia" w:ascii="仿宋" w:hAnsi="仿宋" w:eastAsia="仿宋"/>
                <w:color w:val="000000"/>
                <w:sz w:val="22"/>
                <w:szCs w:val="22"/>
              </w:rPr>
              <w:t>台</w:t>
            </w:r>
          </w:p>
        </w:tc>
        <w:tc>
          <w:tcPr>
            <w:tcW w:w="813" w:type="dxa"/>
            <w:tcBorders>
              <w:top w:val="single" w:color="auto" w:sz="4" w:space="0"/>
              <w:left w:val="nil"/>
              <w:bottom w:val="single" w:color="auto" w:sz="4" w:space="0"/>
              <w:right w:val="nil"/>
            </w:tcBorders>
            <w:vAlign w:val="center"/>
          </w:tcPr>
          <w:p w14:paraId="6FBDE852">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080" w:type="dxa"/>
            <w:vMerge w:val="continue"/>
            <w:shd w:val="clear" w:color="000000" w:fill="FFFFFF"/>
            <w:vAlign w:val="center"/>
          </w:tcPr>
          <w:p w14:paraId="638680E8">
            <w:pPr>
              <w:jc w:val="center"/>
              <w:rPr>
                <w:rFonts w:ascii="仿宋" w:hAnsi="仿宋" w:eastAsia="仿宋"/>
                <w:color w:val="000000"/>
                <w:sz w:val="22"/>
                <w:szCs w:val="22"/>
              </w:rPr>
            </w:pPr>
          </w:p>
        </w:tc>
        <w:tc>
          <w:tcPr>
            <w:tcW w:w="710" w:type="dxa"/>
            <w:vMerge w:val="continue"/>
            <w:vAlign w:val="center"/>
          </w:tcPr>
          <w:p w14:paraId="3A0C2C82">
            <w:pPr>
              <w:jc w:val="center"/>
              <w:rPr>
                <w:rFonts w:ascii="仿宋" w:hAnsi="仿宋" w:eastAsia="仿宋"/>
                <w:color w:val="000000"/>
                <w:sz w:val="22"/>
                <w:szCs w:val="22"/>
              </w:rPr>
            </w:pPr>
          </w:p>
        </w:tc>
        <w:tc>
          <w:tcPr>
            <w:tcW w:w="758" w:type="dxa"/>
            <w:vMerge w:val="continue"/>
            <w:vAlign w:val="center"/>
          </w:tcPr>
          <w:p w14:paraId="0014441B">
            <w:pPr>
              <w:jc w:val="center"/>
              <w:rPr>
                <w:rFonts w:ascii="仿宋" w:hAnsi="仿宋" w:eastAsia="仿宋"/>
                <w:color w:val="000000"/>
                <w:sz w:val="22"/>
                <w:szCs w:val="22"/>
              </w:rPr>
            </w:pPr>
          </w:p>
        </w:tc>
        <w:tc>
          <w:tcPr>
            <w:tcW w:w="1803" w:type="dxa"/>
            <w:vMerge w:val="continue"/>
            <w:vAlign w:val="center"/>
          </w:tcPr>
          <w:p w14:paraId="42DAF144">
            <w:pPr>
              <w:jc w:val="center"/>
              <w:rPr>
                <w:rFonts w:ascii="仿宋" w:hAnsi="仿宋" w:eastAsia="仿宋"/>
                <w:color w:val="000000"/>
                <w:sz w:val="22"/>
                <w:szCs w:val="22"/>
              </w:rPr>
            </w:pPr>
          </w:p>
        </w:tc>
        <w:tc>
          <w:tcPr>
            <w:tcW w:w="1470" w:type="dxa"/>
            <w:vMerge w:val="continue"/>
            <w:vAlign w:val="center"/>
          </w:tcPr>
          <w:p w14:paraId="71B22403">
            <w:pPr>
              <w:jc w:val="center"/>
              <w:rPr>
                <w:rFonts w:ascii="仿宋" w:hAnsi="仿宋" w:eastAsia="仿宋"/>
                <w:color w:val="000000"/>
                <w:sz w:val="22"/>
                <w:szCs w:val="22"/>
              </w:rPr>
            </w:pPr>
          </w:p>
        </w:tc>
        <w:tc>
          <w:tcPr>
            <w:tcW w:w="887" w:type="dxa"/>
            <w:vMerge w:val="continue"/>
            <w:vAlign w:val="center"/>
          </w:tcPr>
          <w:p w14:paraId="6CB18286">
            <w:pPr>
              <w:jc w:val="center"/>
              <w:rPr>
                <w:rFonts w:ascii="仿宋" w:hAnsi="仿宋" w:eastAsia="仿宋"/>
                <w:color w:val="000000"/>
                <w:sz w:val="22"/>
                <w:szCs w:val="22"/>
              </w:rPr>
            </w:pPr>
          </w:p>
        </w:tc>
      </w:tr>
      <w:tr w14:paraId="2192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65" w:type="dxa"/>
            <w:vMerge w:val="continue"/>
            <w:vAlign w:val="center"/>
          </w:tcPr>
          <w:p w14:paraId="30BB3124">
            <w:pPr>
              <w:jc w:val="center"/>
              <w:rPr>
                <w:rFonts w:ascii="仿宋" w:hAnsi="仿宋" w:eastAsia="仿宋"/>
                <w:color w:val="000000"/>
                <w:sz w:val="22"/>
                <w:szCs w:val="22"/>
              </w:rPr>
            </w:pPr>
          </w:p>
        </w:tc>
        <w:tc>
          <w:tcPr>
            <w:tcW w:w="1154" w:type="dxa"/>
            <w:tcBorders>
              <w:top w:val="nil"/>
              <w:left w:val="single" w:color="auto" w:sz="4" w:space="0"/>
              <w:bottom w:val="single" w:color="auto" w:sz="4" w:space="0"/>
              <w:right w:val="single" w:color="auto" w:sz="4" w:space="0"/>
            </w:tcBorders>
            <w:vAlign w:val="center"/>
          </w:tcPr>
          <w:p w14:paraId="1858F37E">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集中式构网装置</w:t>
            </w:r>
          </w:p>
        </w:tc>
        <w:tc>
          <w:tcPr>
            <w:tcW w:w="3418" w:type="dxa"/>
            <w:vAlign w:val="center"/>
          </w:tcPr>
          <w:p w14:paraId="2781F234">
            <w:pPr>
              <w:widowControl/>
              <w:jc w:val="center"/>
              <w:textAlignment w:val="center"/>
              <w:rPr>
                <w:rFonts w:ascii="仿宋" w:hAnsi="仿宋" w:eastAsia="仿宋" w:cs="仿宋"/>
                <w:sz w:val="22"/>
                <w:szCs w:val="22"/>
              </w:rPr>
            </w:pPr>
            <w:r>
              <w:rPr>
                <w:rFonts w:hint="eastAsia" w:ascii="仿宋" w:hAnsi="仿宋" w:eastAsia="仿宋" w:cs="仿宋"/>
                <w:color w:val="000000"/>
                <w:kern w:val="0"/>
                <w:sz w:val="22"/>
                <w:szCs w:val="22"/>
                <w:lang w:bidi="ar"/>
              </w:rPr>
              <w:t>1000kW，DC1000~1500V/AC690V，具备构网（离网）功能，含IGBT、交/直流开关、交/直流熔断器、交/直浪涌保护器、滤波器等</w:t>
            </w:r>
          </w:p>
        </w:tc>
        <w:tc>
          <w:tcPr>
            <w:tcW w:w="813" w:type="dxa"/>
            <w:tcBorders>
              <w:top w:val="single" w:color="auto" w:sz="4" w:space="0"/>
              <w:left w:val="single" w:color="auto" w:sz="4" w:space="0"/>
              <w:bottom w:val="single" w:color="auto" w:sz="4" w:space="0"/>
              <w:right w:val="single" w:color="auto" w:sz="4" w:space="0"/>
            </w:tcBorders>
            <w:vAlign w:val="center"/>
          </w:tcPr>
          <w:p w14:paraId="3F358F08">
            <w:pPr>
              <w:widowControl/>
              <w:jc w:val="center"/>
              <w:rPr>
                <w:rFonts w:ascii="仿宋" w:hAnsi="仿宋" w:eastAsia="仿宋" w:cs="仿宋"/>
                <w:color w:val="000000"/>
                <w:kern w:val="0"/>
                <w:sz w:val="22"/>
                <w:szCs w:val="22"/>
              </w:rPr>
            </w:pPr>
            <w:r>
              <w:rPr>
                <w:rFonts w:hint="eastAsia" w:ascii="仿宋" w:hAnsi="仿宋" w:eastAsia="仿宋"/>
                <w:color w:val="000000"/>
                <w:sz w:val="22"/>
                <w:szCs w:val="22"/>
              </w:rPr>
              <w:t>台</w:t>
            </w:r>
          </w:p>
        </w:tc>
        <w:tc>
          <w:tcPr>
            <w:tcW w:w="813" w:type="dxa"/>
            <w:tcBorders>
              <w:top w:val="single" w:color="auto" w:sz="4" w:space="0"/>
              <w:left w:val="nil"/>
              <w:bottom w:val="single" w:color="auto" w:sz="4" w:space="0"/>
              <w:right w:val="nil"/>
            </w:tcBorders>
            <w:vAlign w:val="center"/>
          </w:tcPr>
          <w:p w14:paraId="04BCED18">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080" w:type="dxa"/>
            <w:vMerge w:val="continue"/>
            <w:shd w:val="clear" w:color="000000" w:fill="FFFFFF"/>
            <w:vAlign w:val="center"/>
          </w:tcPr>
          <w:p w14:paraId="5EE05442">
            <w:pPr>
              <w:jc w:val="center"/>
              <w:rPr>
                <w:rFonts w:ascii="仿宋" w:hAnsi="仿宋" w:eastAsia="仿宋"/>
                <w:color w:val="000000"/>
                <w:sz w:val="22"/>
                <w:szCs w:val="22"/>
              </w:rPr>
            </w:pPr>
          </w:p>
        </w:tc>
        <w:tc>
          <w:tcPr>
            <w:tcW w:w="710" w:type="dxa"/>
            <w:vMerge w:val="continue"/>
            <w:vAlign w:val="center"/>
          </w:tcPr>
          <w:p w14:paraId="5F0D5E10">
            <w:pPr>
              <w:jc w:val="center"/>
              <w:rPr>
                <w:rFonts w:ascii="仿宋" w:hAnsi="仿宋" w:eastAsia="仿宋"/>
                <w:color w:val="000000"/>
                <w:sz w:val="22"/>
                <w:szCs w:val="22"/>
              </w:rPr>
            </w:pPr>
          </w:p>
        </w:tc>
        <w:tc>
          <w:tcPr>
            <w:tcW w:w="758" w:type="dxa"/>
            <w:vMerge w:val="continue"/>
            <w:vAlign w:val="center"/>
          </w:tcPr>
          <w:p w14:paraId="1EDE6FD8">
            <w:pPr>
              <w:jc w:val="center"/>
              <w:rPr>
                <w:rFonts w:ascii="仿宋" w:hAnsi="仿宋" w:eastAsia="仿宋"/>
                <w:color w:val="000000"/>
                <w:sz w:val="22"/>
                <w:szCs w:val="22"/>
              </w:rPr>
            </w:pPr>
          </w:p>
        </w:tc>
        <w:tc>
          <w:tcPr>
            <w:tcW w:w="1803" w:type="dxa"/>
            <w:vMerge w:val="continue"/>
            <w:vAlign w:val="center"/>
          </w:tcPr>
          <w:p w14:paraId="46476F20">
            <w:pPr>
              <w:jc w:val="center"/>
              <w:rPr>
                <w:rFonts w:ascii="仿宋" w:hAnsi="仿宋" w:eastAsia="仿宋"/>
                <w:color w:val="000000"/>
                <w:sz w:val="22"/>
                <w:szCs w:val="22"/>
              </w:rPr>
            </w:pPr>
          </w:p>
        </w:tc>
        <w:tc>
          <w:tcPr>
            <w:tcW w:w="1470" w:type="dxa"/>
            <w:vMerge w:val="continue"/>
            <w:vAlign w:val="center"/>
          </w:tcPr>
          <w:p w14:paraId="2CF270EC">
            <w:pPr>
              <w:jc w:val="center"/>
              <w:rPr>
                <w:rFonts w:ascii="仿宋" w:hAnsi="仿宋" w:eastAsia="仿宋"/>
                <w:color w:val="000000"/>
                <w:sz w:val="22"/>
                <w:szCs w:val="22"/>
              </w:rPr>
            </w:pPr>
          </w:p>
        </w:tc>
        <w:tc>
          <w:tcPr>
            <w:tcW w:w="887" w:type="dxa"/>
            <w:vMerge w:val="continue"/>
            <w:vAlign w:val="center"/>
          </w:tcPr>
          <w:p w14:paraId="087FC23F">
            <w:pPr>
              <w:jc w:val="center"/>
              <w:rPr>
                <w:rFonts w:ascii="仿宋" w:hAnsi="仿宋" w:eastAsia="仿宋"/>
                <w:color w:val="000000"/>
                <w:sz w:val="22"/>
                <w:szCs w:val="22"/>
              </w:rPr>
            </w:pPr>
          </w:p>
        </w:tc>
      </w:tr>
      <w:tr w14:paraId="5484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65" w:type="dxa"/>
            <w:vMerge w:val="continue"/>
            <w:vAlign w:val="center"/>
          </w:tcPr>
          <w:p w14:paraId="737FE91F">
            <w:pPr>
              <w:jc w:val="center"/>
              <w:rPr>
                <w:rFonts w:ascii="仿宋" w:hAnsi="仿宋" w:eastAsia="仿宋"/>
                <w:color w:val="000000"/>
                <w:sz w:val="22"/>
                <w:szCs w:val="22"/>
              </w:rPr>
            </w:pPr>
          </w:p>
        </w:tc>
        <w:tc>
          <w:tcPr>
            <w:tcW w:w="1154" w:type="dxa"/>
            <w:tcBorders>
              <w:top w:val="nil"/>
              <w:left w:val="single" w:color="auto" w:sz="4" w:space="0"/>
              <w:bottom w:val="single" w:color="auto" w:sz="4" w:space="0"/>
              <w:right w:val="single" w:color="auto" w:sz="4" w:space="0"/>
            </w:tcBorders>
            <w:vAlign w:val="center"/>
          </w:tcPr>
          <w:p w14:paraId="0D1F4B71">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能量互济装置</w:t>
            </w:r>
          </w:p>
        </w:tc>
        <w:tc>
          <w:tcPr>
            <w:tcW w:w="3418" w:type="dxa"/>
            <w:vAlign w:val="center"/>
          </w:tcPr>
          <w:p w14:paraId="049DE73A">
            <w:pPr>
              <w:widowControl/>
              <w:jc w:val="center"/>
              <w:textAlignment w:val="center"/>
              <w:rPr>
                <w:rFonts w:ascii="仿宋" w:hAnsi="仿宋" w:eastAsia="仿宋" w:cs="仿宋"/>
                <w:sz w:val="22"/>
                <w:szCs w:val="22"/>
              </w:rPr>
            </w:pPr>
            <w:r>
              <w:rPr>
                <w:rFonts w:hint="eastAsia" w:ascii="仿宋" w:hAnsi="仿宋" w:eastAsia="仿宋" w:cs="仿宋"/>
                <w:color w:val="000000"/>
                <w:kern w:val="0"/>
                <w:sz w:val="22"/>
                <w:szCs w:val="22"/>
                <w:lang w:bidi="ar"/>
              </w:rPr>
              <w:t>1250kW，DC600~1000V/AC400V,含IGBT、交/直流开关、交/直流熔断器、交/直浪涌保护器、滤波器等</w:t>
            </w:r>
          </w:p>
        </w:tc>
        <w:tc>
          <w:tcPr>
            <w:tcW w:w="813" w:type="dxa"/>
            <w:tcBorders>
              <w:top w:val="nil"/>
              <w:left w:val="single" w:color="auto" w:sz="4" w:space="0"/>
              <w:bottom w:val="single" w:color="auto" w:sz="4" w:space="0"/>
              <w:right w:val="single" w:color="auto" w:sz="4" w:space="0"/>
            </w:tcBorders>
            <w:vAlign w:val="center"/>
          </w:tcPr>
          <w:p w14:paraId="38BC3FE3">
            <w:pPr>
              <w:widowControl/>
              <w:jc w:val="center"/>
              <w:rPr>
                <w:rFonts w:ascii="仿宋" w:hAnsi="仿宋" w:eastAsia="仿宋" w:cs="仿宋"/>
                <w:color w:val="000000"/>
                <w:kern w:val="0"/>
                <w:sz w:val="22"/>
                <w:szCs w:val="22"/>
              </w:rPr>
            </w:pPr>
            <w:r>
              <w:rPr>
                <w:rFonts w:hint="eastAsia" w:ascii="仿宋" w:hAnsi="仿宋" w:eastAsia="仿宋"/>
                <w:color w:val="000000"/>
                <w:sz w:val="22"/>
                <w:szCs w:val="22"/>
              </w:rPr>
              <w:t>台</w:t>
            </w:r>
          </w:p>
        </w:tc>
        <w:tc>
          <w:tcPr>
            <w:tcW w:w="813" w:type="dxa"/>
            <w:tcBorders>
              <w:top w:val="single" w:color="auto" w:sz="4" w:space="0"/>
              <w:left w:val="nil"/>
              <w:bottom w:val="single" w:color="auto" w:sz="4" w:space="0"/>
              <w:right w:val="nil"/>
            </w:tcBorders>
            <w:vAlign w:val="center"/>
          </w:tcPr>
          <w:p w14:paraId="28EBBA90">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080" w:type="dxa"/>
            <w:vMerge w:val="continue"/>
            <w:shd w:val="clear" w:color="000000" w:fill="FFFFFF"/>
            <w:vAlign w:val="center"/>
          </w:tcPr>
          <w:p w14:paraId="7660EAA5">
            <w:pPr>
              <w:jc w:val="center"/>
              <w:rPr>
                <w:rFonts w:ascii="仿宋" w:hAnsi="仿宋" w:eastAsia="仿宋"/>
                <w:color w:val="000000"/>
                <w:sz w:val="22"/>
                <w:szCs w:val="22"/>
              </w:rPr>
            </w:pPr>
          </w:p>
        </w:tc>
        <w:tc>
          <w:tcPr>
            <w:tcW w:w="710" w:type="dxa"/>
            <w:vMerge w:val="continue"/>
            <w:vAlign w:val="center"/>
          </w:tcPr>
          <w:p w14:paraId="7F16AEF4">
            <w:pPr>
              <w:jc w:val="center"/>
              <w:rPr>
                <w:rFonts w:ascii="仿宋" w:hAnsi="仿宋" w:eastAsia="仿宋"/>
                <w:color w:val="000000"/>
                <w:sz w:val="22"/>
                <w:szCs w:val="22"/>
              </w:rPr>
            </w:pPr>
          </w:p>
        </w:tc>
        <w:tc>
          <w:tcPr>
            <w:tcW w:w="758" w:type="dxa"/>
            <w:vMerge w:val="continue"/>
            <w:vAlign w:val="center"/>
          </w:tcPr>
          <w:p w14:paraId="2442BFF4">
            <w:pPr>
              <w:jc w:val="center"/>
              <w:rPr>
                <w:rFonts w:ascii="仿宋" w:hAnsi="仿宋" w:eastAsia="仿宋"/>
                <w:color w:val="000000"/>
                <w:sz w:val="22"/>
                <w:szCs w:val="22"/>
              </w:rPr>
            </w:pPr>
          </w:p>
        </w:tc>
        <w:tc>
          <w:tcPr>
            <w:tcW w:w="1803" w:type="dxa"/>
            <w:vMerge w:val="continue"/>
            <w:vAlign w:val="center"/>
          </w:tcPr>
          <w:p w14:paraId="06A367D2">
            <w:pPr>
              <w:jc w:val="center"/>
              <w:rPr>
                <w:rFonts w:ascii="仿宋" w:hAnsi="仿宋" w:eastAsia="仿宋"/>
                <w:color w:val="000000"/>
                <w:sz w:val="22"/>
                <w:szCs w:val="22"/>
              </w:rPr>
            </w:pPr>
          </w:p>
        </w:tc>
        <w:tc>
          <w:tcPr>
            <w:tcW w:w="1470" w:type="dxa"/>
            <w:vMerge w:val="continue"/>
            <w:vAlign w:val="center"/>
          </w:tcPr>
          <w:p w14:paraId="02341844">
            <w:pPr>
              <w:jc w:val="center"/>
              <w:rPr>
                <w:rFonts w:ascii="仿宋" w:hAnsi="仿宋" w:eastAsia="仿宋"/>
                <w:color w:val="000000"/>
                <w:sz w:val="22"/>
                <w:szCs w:val="22"/>
              </w:rPr>
            </w:pPr>
          </w:p>
        </w:tc>
        <w:tc>
          <w:tcPr>
            <w:tcW w:w="887" w:type="dxa"/>
            <w:vMerge w:val="continue"/>
            <w:vAlign w:val="center"/>
          </w:tcPr>
          <w:p w14:paraId="1A1A6448">
            <w:pPr>
              <w:jc w:val="center"/>
              <w:rPr>
                <w:rFonts w:ascii="仿宋" w:hAnsi="仿宋" w:eastAsia="仿宋"/>
                <w:color w:val="000000"/>
                <w:sz w:val="22"/>
                <w:szCs w:val="22"/>
              </w:rPr>
            </w:pPr>
          </w:p>
        </w:tc>
      </w:tr>
      <w:tr w14:paraId="0C21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65" w:type="dxa"/>
            <w:vMerge w:val="continue"/>
            <w:vAlign w:val="center"/>
          </w:tcPr>
          <w:p w14:paraId="0CECF667">
            <w:pPr>
              <w:jc w:val="center"/>
              <w:rPr>
                <w:rFonts w:ascii="仿宋" w:hAnsi="仿宋" w:eastAsia="仿宋"/>
                <w:color w:val="000000"/>
                <w:sz w:val="22"/>
                <w:szCs w:val="22"/>
              </w:rPr>
            </w:pPr>
          </w:p>
        </w:tc>
        <w:tc>
          <w:tcPr>
            <w:tcW w:w="1154" w:type="dxa"/>
            <w:tcBorders>
              <w:top w:val="nil"/>
              <w:left w:val="single" w:color="auto" w:sz="4" w:space="0"/>
              <w:bottom w:val="single" w:color="auto" w:sz="4" w:space="0"/>
              <w:right w:val="single" w:color="auto" w:sz="4" w:space="0"/>
            </w:tcBorders>
            <w:vAlign w:val="center"/>
          </w:tcPr>
          <w:p w14:paraId="79B5750D">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能量路由模组</w:t>
            </w:r>
          </w:p>
        </w:tc>
        <w:tc>
          <w:tcPr>
            <w:tcW w:w="3418" w:type="dxa"/>
            <w:vAlign w:val="center"/>
          </w:tcPr>
          <w:p w14:paraId="4158774C">
            <w:pPr>
              <w:widowControl/>
              <w:jc w:val="center"/>
              <w:textAlignment w:val="center"/>
              <w:rPr>
                <w:rFonts w:ascii="仿宋" w:hAnsi="仿宋" w:eastAsia="仿宋" w:cs="仿宋"/>
                <w:sz w:val="22"/>
                <w:szCs w:val="22"/>
              </w:rPr>
            </w:pPr>
            <w:r>
              <w:rPr>
                <w:rFonts w:hint="eastAsia" w:ascii="仿宋" w:hAnsi="仿宋" w:eastAsia="仿宋" w:cs="仿宋"/>
                <w:color w:val="000000"/>
                <w:kern w:val="0"/>
                <w:sz w:val="22"/>
                <w:szCs w:val="22"/>
                <w:lang w:bidi="ar"/>
              </w:rPr>
              <w:t>含2500A框架断路器2台</w:t>
            </w:r>
          </w:p>
        </w:tc>
        <w:tc>
          <w:tcPr>
            <w:tcW w:w="813" w:type="dxa"/>
            <w:tcBorders>
              <w:top w:val="nil"/>
              <w:left w:val="single" w:color="auto" w:sz="4" w:space="0"/>
              <w:bottom w:val="single" w:color="auto" w:sz="4" w:space="0"/>
              <w:right w:val="single" w:color="auto" w:sz="4" w:space="0"/>
            </w:tcBorders>
            <w:vAlign w:val="center"/>
          </w:tcPr>
          <w:p w14:paraId="79E576F2">
            <w:pPr>
              <w:widowControl/>
              <w:jc w:val="center"/>
              <w:rPr>
                <w:rFonts w:ascii="仿宋" w:hAnsi="仿宋" w:eastAsia="仿宋" w:cs="仿宋"/>
                <w:color w:val="000000"/>
                <w:kern w:val="0"/>
                <w:sz w:val="22"/>
                <w:szCs w:val="22"/>
              </w:rPr>
            </w:pPr>
            <w:r>
              <w:rPr>
                <w:rFonts w:hint="eastAsia" w:ascii="仿宋" w:hAnsi="仿宋" w:eastAsia="仿宋"/>
                <w:color w:val="000000"/>
                <w:sz w:val="22"/>
                <w:szCs w:val="22"/>
              </w:rPr>
              <w:t>台</w:t>
            </w:r>
          </w:p>
        </w:tc>
        <w:tc>
          <w:tcPr>
            <w:tcW w:w="813" w:type="dxa"/>
            <w:tcBorders>
              <w:top w:val="single" w:color="auto" w:sz="4" w:space="0"/>
              <w:left w:val="nil"/>
              <w:bottom w:val="single" w:color="auto" w:sz="4" w:space="0"/>
              <w:right w:val="nil"/>
            </w:tcBorders>
            <w:vAlign w:val="center"/>
          </w:tcPr>
          <w:p w14:paraId="73112808">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080" w:type="dxa"/>
            <w:vMerge w:val="continue"/>
            <w:shd w:val="clear" w:color="000000" w:fill="FFFFFF"/>
            <w:vAlign w:val="center"/>
          </w:tcPr>
          <w:p w14:paraId="7439C080">
            <w:pPr>
              <w:jc w:val="center"/>
              <w:rPr>
                <w:rFonts w:ascii="仿宋" w:hAnsi="仿宋" w:eastAsia="仿宋"/>
                <w:color w:val="000000"/>
                <w:sz w:val="22"/>
                <w:szCs w:val="22"/>
              </w:rPr>
            </w:pPr>
          </w:p>
        </w:tc>
        <w:tc>
          <w:tcPr>
            <w:tcW w:w="710" w:type="dxa"/>
            <w:vMerge w:val="continue"/>
            <w:vAlign w:val="center"/>
          </w:tcPr>
          <w:p w14:paraId="669AE99B">
            <w:pPr>
              <w:jc w:val="center"/>
              <w:rPr>
                <w:rFonts w:ascii="仿宋" w:hAnsi="仿宋" w:eastAsia="仿宋"/>
                <w:color w:val="000000"/>
                <w:sz w:val="22"/>
                <w:szCs w:val="22"/>
              </w:rPr>
            </w:pPr>
          </w:p>
        </w:tc>
        <w:tc>
          <w:tcPr>
            <w:tcW w:w="758" w:type="dxa"/>
            <w:vMerge w:val="continue"/>
            <w:vAlign w:val="center"/>
          </w:tcPr>
          <w:p w14:paraId="6000C9EE">
            <w:pPr>
              <w:jc w:val="center"/>
              <w:rPr>
                <w:rFonts w:ascii="仿宋" w:hAnsi="仿宋" w:eastAsia="仿宋"/>
                <w:color w:val="000000"/>
                <w:sz w:val="22"/>
                <w:szCs w:val="22"/>
              </w:rPr>
            </w:pPr>
          </w:p>
        </w:tc>
        <w:tc>
          <w:tcPr>
            <w:tcW w:w="1803" w:type="dxa"/>
            <w:vMerge w:val="continue"/>
            <w:vAlign w:val="center"/>
          </w:tcPr>
          <w:p w14:paraId="4A792DB7">
            <w:pPr>
              <w:jc w:val="center"/>
              <w:rPr>
                <w:rFonts w:ascii="仿宋" w:hAnsi="仿宋" w:eastAsia="仿宋"/>
                <w:color w:val="000000"/>
                <w:sz w:val="22"/>
                <w:szCs w:val="22"/>
              </w:rPr>
            </w:pPr>
          </w:p>
        </w:tc>
        <w:tc>
          <w:tcPr>
            <w:tcW w:w="1470" w:type="dxa"/>
            <w:vMerge w:val="continue"/>
            <w:vAlign w:val="center"/>
          </w:tcPr>
          <w:p w14:paraId="3BC0B357">
            <w:pPr>
              <w:jc w:val="center"/>
              <w:rPr>
                <w:rFonts w:ascii="仿宋" w:hAnsi="仿宋" w:eastAsia="仿宋"/>
                <w:color w:val="000000"/>
                <w:sz w:val="22"/>
                <w:szCs w:val="22"/>
              </w:rPr>
            </w:pPr>
          </w:p>
        </w:tc>
        <w:tc>
          <w:tcPr>
            <w:tcW w:w="887" w:type="dxa"/>
            <w:vMerge w:val="continue"/>
            <w:vAlign w:val="center"/>
          </w:tcPr>
          <w:p w14:paraId="441E00BC">
            <w:pPr>
              <w:jc w:val="center"/>
              <w:rPr>
                <w:rFonts w:ascii="仿宋" w:hAnsi="仿宋" w:eastAsia="仿宋"/>
                <w:color w:val="000000"/>
                <w:sz w:val="22"/>
                <w:szCs w:val="22"/>
              </w:rPr>
            </w:pPr>
          </w:p>
        </w:tc>
      </w:tr>
      <w:tr w14:paraId="3D0F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65" w:type="dxa"/>
            <w:vMerge w:val="continue"/>
            <w:vAlign w:val="center"/>
          </w:tcPr>
          <w:p w14:paraId="1E0DA139">
            <w:pPr>
              <w:jc w:val="center"/>
              <w:rPr>
                <w:rFonts w:ascii="仿宋" w:hAnsi="仿宋" w:eastAsia="仿宋"/>
                <w:color w:val="000000"/>
                <w:sz w:val="22"/>
                <w:szCs w:val="22"/>
              </w:rPr>
            </w:pPr>
          </w:p>
        </w:tc>
        <w:tc>
          <w:tcPr>
            <w:tcW w:w="1154" w:type="dxa"/>
            <w:tcBorders>
              <w:top w:val="nil"/>
              <w:left w:val="single" w:color="auto" w:sz="4" w:space="0"/>
              <w:bottom w:val="single" w:color="auto" w:sz="4" w:space="0"/>
              <w:right w:val="single" w:color="auto" w:sz="4" w:space="0"/>
            </w:tcBorders>
            <w:vAlign w:val="center"/>
          </w:tcPr>
          <w:p w14:paraId="0BEEB6C4">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1250KVA能量转换组件</w:t>
            </w:r>
          </w:p>
        </w:tc>
        <w:tc>
          <w:tcPr>
            <w:tcW w:w="3418" w:type="dxa"/>
            <w:vAlign w:val="center"/>
          </w:tcPr>
          <w:p w14:paraId="5FE63360">
            <w:pPr>
              <w:widowControl/>
              <w:jc w:val="center"/>
              <w:textAlignment w:val="center"/>
              <w:rPr>
                <w:rFonts w:ascii="仿宋" w:hAnsi="仿宋" w:eastAsia="仿宋" w:cs="仿宋"/>
                <w:sz w:val="22"/>
                <w:szCs w:val="22"/>
              </w:rPr>
            </w:pPr>
            <w:r>
              <w:rPr>
                <w:rFonts w:hint="eastAsia" w:ascii="仿宋" w:hAnsi="仿宋" w:eastAsia="仿宋" w:cs="仿宋"/>
                <w:color w:val="000000"/>
                <w:kern w:val="0"/>
                <w:sz w:val="22"/>
                <w:szCs w:val="22"/>
                <w:lang w:bidi="ar"/>
              </w:rPr>
              <w:t>SG-1250kVA，0.4/0.4kV，效率≥98%</w:t>
            </w:r>
          </w:p>
        </w:tc>
        <w:tc>
          <w:tcPr>
            <w:tcW w:w="813" w:type="dxa"/>
            <w:tcBorders>
              <w:top w:val="nil"/>
              <w:left w:val="single" w:color="auto" w:sz="4" w:space="0"/>
              <w:bottom w:val="single" w:color="auto" w:sz="4" w:space="0"/>
              <w:right w:val="single" w:color="auto" w:sz="4" w:space="0"/>
            </w:tcBorders>
            <w:vAlign w:val="center"/>
          </w:tcPr>
          <w:p w14:paraId="1D4DD03B">
            <w:pPr>
              <w:widowControl/>
              <w:jc w:val="center"/>
              <w:rPr>
                <w:rFonts w:ascii="仿宋" w:hAnsi="仿宋" w:eastAsia="仿宋" w:cs="仿宋"/>
                <w:color w:val="000000"/>
                <w:kern w:val="0"/>
                <w:sz w:val="22"/>
                <w:szCs w:val="22"/>
              </w:rPr>
            </w:pPr>
            <w:r>
              <w:rPr>
                <w:rFonts w:hint="eastAsia" w:ascii="仿宋" w:hAnsi="仿宋" w:eastAsia="仿宋"/>
                <w:color w:val="000000"/>
                <w:sz w:val="22"/>
                <w:szCs w:val="22"/>
              </w:rPr>
              <w:t>台</w:t>
            </w:r>
          </w:p>
        </w:tc>
        <w:tc>
          <w:tcPr>
            <w:tcW w:w="813" w:type="dxa"/>
            <w:tcBorders>
              <w:top w:val="single" w:color="auto" w:sz="4" w:space="0"/>
              <w:left w:val="nil"/>
              <w:bottom w:val="single" w:color="auto" w:sz="4" w:space="0"/>
              <w:right w:val="nil"/>
            </w:tcBorders>
            <w:vAlign w:val="center"/>
          </w:tcPr>
          <w:p w14:paraId="4D3A1F8E">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080" w:type="dxa"/>
            <w:vMerge w:val="continue"/>
            <w:shd w:val="clear" w:color="000000" w:fill="FFFFFF"/>
            <w:vAlign w:val="center"/>
          </w:tcPr>
          <w:p w14:paraId="49D9664C">
            <w:pPr>
              <w:jc w:val="center"/>
              <w:rPr>
                <w:rFonts w:ascii="仿宋" w:hAnsi="仿宋" w:eastAsia="仿宋"/>
                <w:color w:val="000000"/>
                <w:sz w:val="22"/>
                <w:szCs w:val="22"/>
              </w:rPr>
            </w:pPr>
          </w:p>
        </w:tc>
        <w:tc>
          <w:tcPr>
            <w:tcW w:w="710" w:type="dxa"/>
            <w:vMerge w:val="continue"/>
            <w:vAlign w:val="center"/>
          </w:tcPr>
          <w:p w14:paraId="3436580A">
            <w:pPr>
              <w:jc w:val="center"/>
              <w:rPr>
                <w:rFonts w:ascii="仿宋" w:hAnsi="仿宋" w:eastAsia="仿宋"/>
                <w:color w:val="000000"/>
                <w:sz w:val="22"/>
                <w:szCs w:val="22"/>
              </w:rPr>
            </w:pPr>
          </w:p>
        </w:tc>
        <w:tc>
          <w:tcPr>
            <w:tcW w:w="758" w:type="dxa"/>
            <w:vMerge w:val="continue"/>
            <w:vAlign w:val="center"/>
          </w:tcPr>
          <w:p w14:paraId="23DC36B9">
            <w:pPr>
              <w:jc w:val="center"/>
              <w:rPr>
                <w:rFonts w:ascii="仿宋" w:hAnsi="仿宋" w:eastAsia="仿宋"/>
                <w:color w:val="000000"/>
                <w:sz w:val="22"/>
                <w:szCs w:val="22"/>
              </w:rPr>
            </w:pPr>
          </w:p>
        </w:tc>
        <w:tc>
          <w:tcPr>
            <w:tcW w:w="1803" w:type="dxa"/>
            <w:vMerge w:val="continue"/>
            <w:vAlign w:val="center"/>
          </w:tcPr>
          <w:p w14:paraId="61392AE5">
            <w:pPr>
              <w:jc w:val="center"/>
              <w:rPr>
                <w:rFonts w:ascii="仿宋" w:hAnsi="仿宋" w:eastAsia="仿宋"/>
                <w:color w:val="000000"/>
                <w:sz w:val="22"/>
                <w:szCs w:val="22"/>
              </w:rPr>
            </w:pPr>
          </w:p>
        </w:tc>
        <w:tc>
          <w:tcPr>
            <w:tcW w:w="1470" w:type="dxa"/>
            <w:vMerge w:val="continue"/>
            <w:vAlign w:val="center"/>
          </w:tcPr>
          <w:p w14:paraId="376F0C13">
            <w:pPr>
              <w:jc w:val="center"/>
              <w:rPr>
                <w:rFonts w:ascii="仿宋" w:hAnsi="仿宋" w:eastAsia="仿宋"/>
                <w:color w:val="000000"/>
                <w:sz w:val="22"/>
                <w:szCs w:val="22"/>
              </w:rPr>
            </w:pPr>
          </w:p>
        </w:tc>
        <w:tc>
          <w:tcPr>
            <w:tcW w:w="887" w:type="dxa"/>
            <w:vMerge w:val="continue"/>
            <w:vAlign w:val="center"/>
          </w:tcPr>
          <w:p w14:paraId="15311578">
            <w:pPr>
              <w:jc w:val="center"/>
              <w:rPr>
                <w:rFonts w:ascii="仿宋" w:hAnsi="仿宋" w:eastAsia="仿宋"/>
                <w:color w:val="000000"/>
                <w:sz w:val="22"/>
                <w:szCs w:val="22"/>
              </w:rPr>
            </w:pPr>
          </w:p>
        </w:tc>
      </w:tr>
      <w:tr w14:paraId="52A7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65" w:type="dxa"/>
            <w:vMerge w:val="continue"/>
            <w:vAlign w:val="center"/>
          </w:tcPr>
          <w:p w14:paraId="040C2EEA">
            <w:pPr>
              <w:jc w:val="center"/>
              <w:rPr>
                <w:rFonts w:ascii="仿宋" w:hAnsi="仿宋" w:eastAsia="仿宋"/>
                <w:color w:val="000000"/>
                <w:sz w:val="22"/>
                <w:szCs w:val="22"/>
              </w:rPr>
            </w:pPr>
          </w:p>
        </w:tc>
        <w:tc>
          <w:tcPr>
            <w:tcW w:w="1154" w:type="dxa"/>
            <w:tcBorders>
              <w:top w:val="nil"/>
              <w:left w:val="single" w:color="auto" w:sz="4" w:space="0"/>
              <w:bottom w:val="single" w:color="auto" w:sz="4" w:space="0"/>
              <w:right w:val="single" w:color="auto" w:sz="4" w:space="0"/>
            </w:tcBorders>
            <w:vAlign w:val="center"/>
          </w:tcPr>
          <w:p w14:paraId="62708293">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1000KVA能量转换组件</w:t>
            </w:r>
          </w:p>
        </w:tc>
        <w:tc>
          <w:tcPr>
            <w:tcW w:w="3418" w:type="dxa"/>
            <w:vAlign w:val="center"/>
          </w:tcPr>
          <w:p w14:paraId="114E2AC1">
            <w:pPr>
              <w:widowControl/>
              <w:jc w:val="center"/>
              <w:textAlignment w:val="center"/>
              <w:rPr>
                <w:rFonts w:ascii="仿宋" w:hAnsi="仿宋" w:eastAsia="仿宋" w:cs="仿宋"/>
                <w:sz w:val="22"/>
                <w:szCs w:val="22"/>
              </w:rPr>
            </w:pPr>
            <w:r>
              <w:rPr>
                <w:rFonts w:hint="eastAsia" w:ascii="仿宋" w:hAnsi="仿宋" w:eastAsia="仿宋" w:cs="仿宋"/>
                <w:color w:val="000000"/>
                <w:kern w:val="0"/>
                <w:sz w:val="22"/>
                <w:szCs w:val="22"/>
                <w:lang w:bidi="ar"/>
              </w:rPr>
              <w:t>SG-1000kVA，0.4/0.69kV，效率≥98%，构网型（3MVA/10S）</w:t>
            </w:r>
          </w:p>
        </w:tc>
        <w:tc>
          <w:tcPr>
            <w:tcW w:w="813" w:type="dxa"/>
            <w:tcBorders>
              <w:top w:val="nil"/>
              <w:left w:val="single" w:color="auto" w:sz="4" w:space="0"/>
              <w:bottom w:val="single" w:color="auto" w:sz="4" w:space="0"/>
              <w:right w:val="single" w:color="auto" w:sz="4" w:space="0"/>
            </w:tcBorders>
            <w:vAlign w:val="center"/>
          </w:tcPr>
          <w:p w14:paraId="7ECAF06C">
            <w:pPr>
              <w:widowControl/>
              <w:jc w:val="center"/>
              <w:rPr>
                <w:rFonts w:ascii="仿宋" w:hAnsi="仿宋" w:eastAsia="仿宋" w:cs="仿宋"/>
                <w:color w:val="000000"/>
                <w:kern w:val="0"/>
                <w:sz w:val="22"/>
                <w:szCs w:val="22"/>
              </w:rPr>
            </w:pPr>
            <w:r>
              <w:rPr>
                <w:rFonts w:hint="eastAsia" w:ascii="仿宋" w:hAnsi="仿宋" w:eastAsia="仿宋"/>
                <w:color w:val="000000"/>
                <w:sz w:val="22"/>
                <w:szCs w:val="22"/>
              </w:rPr>
              <w:t>台</w:t>
            </w:r>
          </w:p>
        </w:tc>
        <w:tc>
          <w:tcPr>
            <w:tcW w:w="813" w:type="dxa"/>
            <w:tcBorders>
              <w:top w:val="single" w:color="auto" w:sz="4" w:space="0"/>
              <w:left w:val="nil"/>
              <w:bottom w:val="single" w:color="auto" w:sz="4" w:space="0"/>
              <w:right w:val="nil"/>
            </w:tcBorders>
            <w:vAlign w:val="center"/>
          </w:tcPr>
          <w:p w14:paraId="4A7655EC">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080" w:type="dxa"/>
            <w:vMerge w:val="continue"/>
            <w:shd w:val="clear" w:color="000000" w:fill="FFFFFF"/>
            <w:vAlign w:val="center"/>
          </w:tcPr>
          <w:p w14:paraId="38CB0DC9">
            <w:pPr>
              <w:jc w:val="center"/>
              <w:rPr>
                <w:rFonts w:ascii="仿宋" w:hAnsi="仿宋" w:eastAsia="仿宋"/>
                <w:color w:val="000000"/>
                <w:sz w:val="22"/>
                <w:szCs w:val="22"/>
              </w:rPr>
            </w:pPr>
          </w:p>
        </w:tc>
        <w:tc>
          <w:tcPr>
            <w:tcW w:w="710" w:type="dxa"/>
            <w:vMerge w:val="continue"/>
            <w:vAlign w:val="center"/>
          </w:tcPr>
          <w:p w14:paraId="60DCA3B2">
            <w:pPr>
              <w:jc w:val="center"/>
              <w:rPr>
                <w:rFonts w:ascii="仿宋" w:hAnsi="仿宋" w:eastAsia="仿宋"/>
                <w:color w:val="000000"/>
                <w:sz w:val="22"/>
                <w:szCs w:val="22"/>
              </w:rPr>
            </w:pPr>
          </w:p>
        </w:tc>
        <w:tc>
          <w:tcPr>
            <w:tcW w:w="758" w:type="dxa"/>
            <w:vMerge w:val="continue"/>
            <w:vAlign w:val="center"/>
          </w:tcPr>
          <w:p w14:paraId="0B80CF0A">
            <w:pPr>
              <w:jc w:val="center"/>
              <w:rPr>
                <w:rFonts w:ascii="仿宋" w:hAnsi="仿宋" w:eastAsia="仿宋"/>
                <w:color w:val="000000"/>
                <w:sz w:val="22"/>
                <w:szCs w:val="22"/>
              </w:rPr>
            </w:pPr>
          </w:p>
        </w:tc>
        <w:tc>
          <w:tcPr>
            <w:tcW w:w="1803" w:type="dxa"/>
            <w:vMerge w:val="continue"/>
            <w:vAlign w:val="center"/>
          </w:tcPr>
          <w:p w14:paraId="35C42ECB">
            <w:pPr>
              <w:jc w:val="center"/>
              <w:rPr>
                <w:rFonts w:ascii="仿宋" w:hAnsi="仿宋" w:eastAsia="仿宋"/>
                <w:color w:val="000000"/>
                <w:sz w:val="22"/>
                <w:szCs w:val="22"/>
              </w:rPr>
            </w:pPr>
          </w:p>
        </w:tc>
        <w:tc>
          <w:tcPr>
            <w:tcW w:w="1470" w:type="dxa"/>
            <w:vMerge w:val="continue"/>
            <w:vAlign w:val="center"/>
          </w:tcPr>
          <w:p w14:paraId="72E882FB">
            <w:pPr>
              <w:jc w:val="center"/>
              <w:rPr>
                <w:rFonts w:ascii="仿宋" w:hAnsi="仿宋" w:eastAsia="仿宋"/>
                <w:color w:val="000000"/>
                <w:sz w:val="22"/>
                <w:szCs w:val="22"/>
              </w:rPr>
            </w:pPr>
          </w:p>
        </w:tc>
        <w:tc>
          <w:tcPr>
            <w:tcW w:w="887" w:type="dxa"/>
            <w:vMerge w:val="continue"/>
            <w:vAlign w:val="center"/>
          </w:tcPr>
          <w:p w14:paraId="40BAC473">
            <w:pPr>
              <w:jc w:val="center"/>
              <w:rPr>
                <w:rFonts w:ascii="仿宋" w:hAnsi="仿宋" w:eastAsia="仿宋"/>
                <w:color w:val="000000"/>
                <w:sz w:val="22"/>
                <w:szCs w:val="22"/>
              </w:rPr>
            </w:pPr>
          </w:p>
        </w:tc>
      </w:tr>
      <w:tr w14:paraId="493A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65" w:type="dxa"/>
            <w:vMerge w:val="continue"/>
            <w:vAlign w:val="center"/>
          </w:tcPr>
          <w:p w14:paraId="1E6D5E94">
            <w:pPr>
              <w:jc w:val="center"/>
              <w:rPr>
                <w:rFonts w:ascii="仿宋" w:hAnsi="仿宋" w:eastAsia="仿宋"/>
                <w:color w:val="000000"/>
                <w:sz w:val="22"/>
                <w:szCs w:val="22"/>
              </w:rPr>
            </w:pPr>
          </w:p>
        </w:tc>
        <w:tc>
          <w:tcPr>
            <w:tcW w:w="1154" w:type="dxa"/>
            <w:tcBorders>
              <w:top w:val="nil"/>
              <w:left w:val="single" w:color="auto" w:sz="4" w:space="0"/>
              <w:bottom w:val="single" w:color="auto" w:sz="4" w:space="0"/>
              <w:right w:val="single" w:color="auto" w:sz="4" w:space="0"/>
            </w:tcBorders>
            <w:vAlign w:val="center"/>
          </w:tcPr>
          <w:p w14:paraId="64D20691">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MPPT柜</w:t>
            </w:r>
          </w:p>
        </w:tc>
        <w:tc>
          <w:tcPr>
            <w:tcW w:w="3418" w:type="dxa"/>
            <w:vAlign w:val="center"/>
          </w:tcPr>
          <w:p w14:paraId="6852C85B">
            <w:pPr>
              <w:pStyle w:val="3"/>
              <w:rPr>
                <w:rFonts w:ascii="仿宋" w:hAnsi="仿宋" w:eastAsia="仿宋" w:cs="仿宋"/>
                <w:sz w:val="22"/>
                <w:szCs w:val="22"/>
              </w:rPr>
            </w:pPr>
            <w:r>
              <w:rPr>
                <w:rFonts w:hint="eastAsia" w:ascii="仿宋" w:hAnsi="仿宋" w:eastAsia="仿宋" w:cs="仿宋"/>
                <w:color w:val="000000"/>
                <w:kern w:val="0"/>
                <w:sz w:val="22"/>
                <w:szCs w:val="22"/>
                <w:lang w:bidi="ar"/>
              </w:rPr>
              <w:t>DC200~1000V/DCbus600~900V，150kWx4，含DC/DC转换器</w:t>
            </w:r>
          </w:p>
        </w:tc>
        <w:tc>
          <w:tcPr>
            <w:tcW w:w="813" w:type="dxa"/>
            <w:tcBorders>
              <w:top w:val="nil"/>
              <w:left w:val="single" w:color="auto" w:sz="4" w:space="0"/>
              <w:bottom w:val="single" w:color="auto" w:sz="4" w:space="0"/>
              <w:right w:val="single" w:color="auto" w:sz="4" w:space="0"/>
            </w:tcBorders>
            <w:vAlign w:val="center"/>
          </w:tcPr>
          <w:p w14:paraId="4ADD498A">
            <w:pPr>
              <w:widowControl/>
              <w:jc w:val="center"/>
              <w:rPr>
                <w:rFonts w:ascii="仿宋" w:hAnsi="仿宋" w:eastAsia="仿宋" w:cs="仿宋"/>
                <w:color w:val="000000"/>
                <w:kern w:val="0"/>
                <w:sz w:val="22"/>
                <w:szCs w:val="22"/>
              </w:rPr>
            </w:pPr>
            <w:r>
              <w:rPr>
                <w:rFonts w:hint="eastAsia" w:ascii="仿宋" w:hAnsi="仿宋" w:eastAsia="仿宋"/>
                <w:color w:val="000000"/>
                <w:sz w:val="22"/>
                <w:szCs w:val="22"/>
              </w:rPr>
              <w:t>台</w:t>
            </w:r>
          </w:p>
        </w:tc>
        <w:tc>
          <w:tcPr>
            <w:tcW w:w="813" w:type="dxa"/>
            <w:tcBorders>
              <w:top w:val="single" w:color="auto" w:sz="4" w:space="0"/>
              <w:left w:val="nil"/>
              <w:bottom w:val="single" w:color="auto" w:sz="4" w:space="0"/>
              <w:right w:val="nil"/>
            </w:tcBorders>
            <w:vAlign w:val="center"/>
          </w:tcPr>
          <w:p w14:paraId="265AFDFD">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080" w:type="dxa"/>
            <w:vMerge w:val="continue"/>
            <w:shd w:val="clear" w:color="000000" w:fill="FFFFFF"/>
            <w:vAlign w:val="center"/>
          </w:tcPr>
          <w:p w14:paraId="0BCE97FF">
            <w:pPr>
              <w:jc w:val="center"/>
              <w:rPr>
                <w:rFonts w:ascii="仿宋" w:hAnsi="仿宋" w:eastAsia="仿宋"/>
                <w:color w:val="000000"/>
                <w:sz w:val="22"/>
                <w:szCs w:val="22"/>
              </w:rPr>
            </w:pPr>
          </w:p>
        </w:tc>
        <w:tc>
          <w:tcPr>
            <w:tcW w:w="710" w:type="dxa"/>
            <w:vMerge w:val="continue"/>
            <w:vAlign w:val="center"/>
          </w:tcPr>
          <w:p w14:paraId="0FA9D740">
            <w:pPr>
              <w:jc w:val="center"/>
              <w:rPr>
                <w:rFonts w:ascii="仿宋" w:hAnsi="仿宋" w:eastAsia="仿宋"/>
                <w:color w:val="000000"/>
                <w:sz w:val="22"/>
                <w:szCs w:val="22"/>
              </w:rPr>
            </w:pPr>
          </w:p>
        </w:tc>
        <w:tc>
          <w:tcPr>
            <w:tcW w:w="758" w:type="dxa"/>
            <w:vMerge w:val="continue"/>
            <w:vAlign w:val="center"/>
          </w:tcPr>
          <w:p w14:paraId="01B35BEA">
            <w:pPr>
              <w:jc w:val="center"/>
              <w:rPr>
                <w:rFonts w:ascii="仿宋" w:hAnsi="仿宋" w:eastAsia="仿宋"/>
                <w:color w:val="000000"/>
                <w:sz w:val="22"/>
                <w:szCs w:val="22"/>
              </w:rPr>
            </w:pPr>
          </w:p>
        </w:tc>
        <w:tc>
          <w:tcPr>
            <w:tcW w:w="1803" w:type="dxa"/>
            <w:vMerge w:val="continue"/>
            <w:vAlign w:val="center"/>
          </w:tcPr>
          <w:p w14:paraId="7765CA95">
            <w:pPr>
              <w:jc w:val="center"/>
              <w:rPr>
                <w:rFonts w:ascii="仿宋" w:hAnsi="仿宋" w:eastAsia="仿宋"/>
                <w:color w:val="000000"/>
                <w:sz w:val="22"/>
                <w:szCs w:val="22"/>
              </w:rPr>
            </w:pPr>
          </w:p>
        </w:tc>
        <w:tc>
          <w:tcPr>
            <w:tcW w:w="1470" w:type="dxa"/>
            <w:vMerge w:val="continue"/>
            <w:vAlign w:val="center"/>
          </w:tcPr>
          <w:p w14:paraId="734CA84F">
            <w:pPr>
              <w:jc w:val="center"/>
              <w:rPr>
                <w:rFonts w:ascii="仿宋" w:hAnsi="仿宋" w:eastAsia="仿宋"/>
                <w:color w:val="000000"/>
                <w:sz w:val="22"/>
                <w:szCs w:val="22"/>
              </w:rPr>
            </w:pPr>
          </w:p>
        </w:tc>
        <w:tc>
          <w:tcPr>
            <w:tcW w:w="887" w:type="dxa"/>
            <w:vMerge w:val="continue"/>
            <w:vAlign w:val="center"/>
          </w:tcPr>
          <w:p w14:paraId="7860D545">
            <w:pPr>
              <w:jc w:val="center"/>
              <w:rPr>
                <w:rFonts w:ascii="仿宋" w:hAnsi="仿宋" w:eastAsia="仿宋"/>
                <w:color w:val="000000"/>
                <w:sz w:val="22"/>
                <w:szCs w:val="22"/>
              </w:rPr>
            </w:pPr>
          </w:p>
        </w:tc>
      </w:tr>
      <w:tr w14:paraId="6BAB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65" w:type="dxa"/>
            <w:vMerge w:val="continue"/>
            <w:vAlign w:val="center"/>
          </w:tcPr>
          <w:p w14:paraId="37878E3D">
            <w:pPr>
              <w:jc w:val="center"/>
              <w:rPr>
                <w:rFonts w:ascii="仿宋" w:hAnsi="仿宋" w:eastAsia="仿宋"/>
                <w:color w:val="000000"/>
                <w:sz w:val="22"/>
                <w:szCs w:val="22"/>
              </w:rPr>
            </w:pPr>
          </w:p>
        </w:tc>
        <w:tc>
          <w:tcPr>
            <w:tcW w:w="1154" w:type="dxa"/>
            <w:tcBorders>
              <w:top w:val="nil"/>
              <w:left w:val="single" w:color="auto" w:sz="4" w:space="0"/>
              <w:bottom w:val="single" w:color="auto" w:sz="4" w:space="0"/>
              <w:right w:val="single" w:color="auto" w:sz="4" w:space="0"/>
            </w:tcBorders>
            <w:vAlign w:val="center"/>
          </w:tcPr>
          <w:p w14:paraId="666894AC">
            <w:pPr>
              <w:widowControl/>
              <w:jc w:val="center"/>
              <w:textAlignment w:val="center"/>
              <w:rPr>
                <w:rFonts w:ascii="仿宋" w:hAnsi="仿宋" w:eastAsia="仿宋" w:cs="仿宋"/>
                <w:color w:val="000000"/>
                <w:sz w:val="22"/>
                <w:szCs w:val="22"/>
              </w:rPr>
            </w:pPr>
            <w:r>
              <w:rPr>
                <w:rFonts w:hint="eastAsia" w:ascii="仿宋" w:hAnsi="仿宋" w:eastAsia="仿宋"/>
                <w:color w:val="000000"/>
                <w:sz w:val="22"/>
                <w:szCs w:val="22"/>
              </w:rPr>
              <w:t>直流母线柜</w:t>
            </w:r>
          </w:p>
        </w:tc>
        <w:tc>
          <w:tcPr>
            <w:tcW w:w="3418" w:type="dxa"/>
            <w:tcBorders>
              <w:bottom w:val="single" w:color="auto" w:sz="4" w:space="0"/>
            </w:tcBorders>
            <w:vAlign w:val="center"/>
          </w:tcPr>
          <w:p w14:paraId="551C7482">
            <w:pPr>
              <w:pStyle w:val="3"/>
              <w:rPr>
                <w:rFonts w:ascii="仿宋" w:hAnsi="仿宋" w:eastAsia="仿宋" w:cs="仿宋"/>
                <w:sz w:val="22"/>
                <w:szCs w:val="22"/>
              </w:rPr>
            </w:pPr>
            <w:r>
              <w:rPr>
                <w:rFonts w:hint="eastAsia" w:ascii="仿宋" w:hAnsi="仿宋" w:eastAsia="仿宋" w:cs="仿宋"/>
                <w:color w:val="000000"/>
                <w:kern w:val="0"/>
                <w:sz w:val="22"/>
                <w:szCs w:val="22"/>
                <w:lang w:bidi="ar"/>
              </w:rPr>
              <w:t>含2500A框架断路器1支、250A塑壳断路器4支、400A塑壳断路器4支、630A塑壳断路器4支及其它计量表；含直流母线排。</w:t>
            </w:r>
          </w:p>
        </w:tc>
        <w:tc>
          <w:tcPr>
            <w:tcW w:w="813" w:type="dxa"/>
            <w:tcBorders>
              <w:top w:val="nil"/>
              <w:left w:val="single" w:color="auto" w:sz="4" w:space="0"/>
              <w:bottom w:val="single" w:color="auto" w:sz="4" w:space="0"/>
              <w:right w:val="single" w:color="auto" w:sz="4" w:space="0"/>
            </w:tcBorders>
            <w:vAlign w:val="center"/>
          </w:tcPr>
          <w:p w14:paraId="3FAE79E4">
            <w:pPr>
              <w:widowControl/>
              <w:jc w:val="center"/>
              <w:rPr>
                <w:rFonts w:ascii="仿宋" w:hAnsi="仿宋" w:eastAsia="仿宋" w:cs="仿宋"/>
                <w:color w:val="000000"/>
                <w:kern w:val="0"/>
                <w:sz w:val="22"/>
                <w:szCs w:val="22"/>
              </w:rPr>
            </w:pPr>
            <w:r>
              <w:rPr>
                <w:rFonts w:hint="eastAsia" w:ascii="仿宋" w:hAnsi="仿宋" w:eastAsia="仿宋"/>
                <w:color w:val="000000"/>
                <w:sz w:val="22"/>
                <w:szCs w:val="22"/>
              </w:rPr>
              <w:t>台</w:t>
            </w:r>
          </w:p>
        </w:tc>
        <w:tc>
          <w:tcPr>
            <w:tcW w:w="813" w:type="dxa"/>
            <w:tcBorders>
              <w:top w:val="single" w:color="auto" w:sz="4" w:space="0"/>
              <w:left w:val="nil"/>
              <w:bottom w:val="single" w:color="auto" w:sz="4" w:space="0"/>
              <w:right w:val="nil"/>
            </w:tcBorders>
            <w:vAlign w:val="center"/>
          </w:tcPr>
          <w:p w14:paraId="2386F16D">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080" w:type="dxa"/>
            <w:vMerge w:val="continue"/>
            <w:shd w:val="clear" w:color="000000" w:fill="FFFFFF"/>
            <w:vAlign w:val="center"/>
          </w:tcPr>
          <w:p w14:paraId="0AE8B506">
            <w:pPr>
              <w:jc w:val="center"/>
              <w:rPr>
                <w:rFonts w:ascii="仿宋" w:hAnsi="仿宋" w:eastAsia="仿宋"/>
                <w:color w:val="000000"/>
                <w:sz w:val="22"/>
                <w:szCs w:val="22"/>
              </w:rPr>
            </w:pPr>
          </w:p>
        </w:tc>
        <w:tc>
          <w:tcPr>
            <w:tcW w:w="710" w:type="dxa"/>
            <w:vMerge w:val="continue"/>
            <w:vAlign w:val="center"/>
          </w:tcPr>
          <w:p w14:paraId="1C75532A">
            <w:pPr>
              <w:jc w:val="center"/>
              <w:rPr>
                <w:rFonts w:ascii="仿宋" w:hAnsi="仿宋" w:eastAsia="仿宋"/>
                <w:color w:val="000000"/>
                <w:sz w:val="22"/>
                <w:szCs w:val="22"/>
              </w:rPr>
            </w:pPr>
          </w:p>
        </w:tc>
        <w:tc>
          <w:tcPr>
            <w:tcW w:w="758" w:type="dxa"/>
            <w:vMerge w:val="continue"/>
            <w:vAlign w:val="center"/>
          </w:tcPr>
          <w:p w14:paraId="5C043DA2">
            <w:pPr>
              <w:jc w:val="center"/>
              <w:rPr>
                <w:rFonts w:ascii="仿宋" w:hAnsi="仿宋" w:eastAsia="仿宋"/>
                <w:color w:val="000000"/>
                <w:sz w:val="22"/>
                <w:szCs w:val="22"/>
              </w:rPr>
            </w:pPr>
          </w:p>
        </w:tc>
        <w:tc>
          <w:tcPr>
            <w:tcW w:w="1803" w:type="dxa"/>
            <w:vMerge w:val="continue"/>
            <w:vAlign w:val="center"/>
          </w:tcPr>
          <w:p w14:paraId="027A2B68">
            <w:pPr>
              <w:jc w:val="center"/>
              <w:rPr>
                <w:rFonts w:ascii="仿宋" w:hAnsi="仿宋" w:eastAsia="仿宋"/>
                <w:color w:val="000000"/>
                <w:sz w:val="22"/>
                <w:szCs w:val="22"/>
              </w:rPr>
            </w:pPr>
          </w:p>
        </w:tc>
        <w:tc>
          <w:tcPr>
            <w:tcW w:w="1470" w:type="dxa"/>
            <w:vMerge w:val="continue"/>
            <w:vAlign w:val="center"/>
          </w:tcPr>
          <w:p w14:paraId="683A7BDF">
            <w:pPr>
              <w:jc w:val="center"/>
              <w:rPr>
                <w:rFonts w:ascii="仿宋" w:hAnsi="仿宋" w:eastAsia="仿宋"/>
                <w:color w:val="000000"/>
                <w:sz w:val="22"/>
                <w:szCs w:val="22"/>
              </w:rPr>
            </w:pPr>
          </w:p>
        </w:tc>
        <w:tc>
          <w:tcPr>
            <w:tcW w:w="887" w:type="dxa"/>
            <w:vMerge w:val="continue"/>
            <w:vAlign w:val="center"/>
          </w:tcPr>
          <w:p w14:paraId="7FA771BD">
            <w:pPr>
              <w:jc w:val="center"/>
              <w:rPr>
                <w:rFonts w:ascii="仿宋" w:hAnsi="仿宋" w:eastAsia="仿宋"/>
                <w:color w:val="000000"/>
                <w:sz w:val="22"/>
                <w:szCs w:val="22"/>
              </w:rPr>
            </w:pPr>
          </w:p>
        </w:tc>
      </w:tr>
      <w:tr w14:paraId="3800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65" w:type="dxa"/>
            <w:vMerge w:val="continue"/>
            <w:vAlign w:val="center"/>
          </w:tcPr>
          <w:p w14:paraId="61F3EC9A">
            <w:pPr>
              <w:jc w:val="center"/>
              <w:rPr>
                <w:rFonts w:ascii="仿宋" w:hAnsi="仿宋" w:eastAsia="仿宋"/>
                <w:color w:val="000000"/>
                <w:sz w:val="22"/>
                <w:szCs w:val="22"/>
              </w:rPr>
            </w:pPr>
          </w:p>
        </w:tc>
        <w:tc>
          <w:tcPr>
            <w:tcW w:w="1154" w:type="dxa"/>
            <w:tcBorders>
              <w:top w:val="single" w:color="auto" w:sz="4" w:space="0"/>
              <w:left w:val="single" w:color="auto" w:sz="4" w:space="0"/>
              <w:bottom w:val="single" w:color="auto" w:sz="4" w:space="0"/>
              <w:right w:val="single" w:color="auto" w:sz="4" w:space="0"/>
            </w:tcBorders>
            <w:vAlign w:val="center"/>
          </w:tcPr>
          <w:p w14:paraId="65C8C8F4">
            <w:pPr>
              <w:widowControl/>
              <w:jc w:val="center"/>
              <w:textAlignment w:val="center"/>
              <w:rPr>
                <w:rFonts w:ascii="仿宋" w:hAnsi="仿宋" w:eastAsia="仿宋" w:cs="仿宋"/>
                <w:color w:val="000000"/>
                <w:sz w:val="22"/>
                <w:szCs w:val="22"/>
              </w:rPr>
            </w:pPr>
            <w:r>
              <w:rPr>
                <w:rFonts w:hint="eastAsia" w:ascii="仿宋" w:hAnsi="仿宋" w:eastAsia="仿宋"/>
                <w:sz w:val="22"/>
                <w:szCs w:val="22"/>
              </w:rPr>
              <w:t>能量互济管理系统</w:t>
            </w:r>
          </w:p>
        </w:tc>
        <w:tc>
          <w:tcPr>
            <w:tcW w:w="3418" w:type="dxa"/>
            <w:tcBorders>
              <w:top w:val="single" w:color="auto" w:sz="4" w:space="0"/>
              <w:bottom w:val="single" w:color="auto" w:sz="4" w:space="0"/>
            </w:tcBorders>
            <w:vAlign w:val="center"/>
          </w:tcPr>
          <w:p w14:paraId="62D21FE4">
            <w:pPr>
              <w:widowControl/>
              <w:jc w:val="center"/>
              <w:textAlignment w:val="center"/>
              <w:rPr>
                <w:rFonts w:ascii="仿宋" w:hAnsi="仿宋" w:eastAsia="仿宋" w:cs="仿宋"/>
                <w:sz w:val="22"/>
                <w:szCs w:val="22"/>
              </w:rPr>
            </w:pPr>
            <w:r>
              <w:rPr>
                <w:rFonts w:hint="eastAsia" w:ascii="仿宋" w:hAnsi="仿宋" w:eastAsia="仿宋" w:cs="仿宋"/>
                <w:color w:val="000000"/>
                <w:kern w:val="0"/>
                <w:sz w:val="22"/>
                <w:szCs w:val="22"/>
                <w:lang w:bidi="ar"/>
              </w:rPr>
              <w:t>安装于控制及配电柜，接入BMS、PCS、表计等装置，支持RS485、IEC61850等通信协议，支持接收上级系统控制等功能</w:t>
            </w:r>
          </w:p>
        </w:tc>
        <w:tc>
          <w:tcPr>
            <w:tcW w:w="813" w:type="dxa"/>
            <w:tcBorders>
              <w:top w:val="nil"/>
              <w:left w:val="single" w:color="auto" w:sz="4" w:space="0"/>
              <w:bottom w:val="single" w:color="auto" w:sz="4" w:space="0"/>
              <w:right w:val="single" w:color="auto" w:sz="4" w:space="0"/>
            </w:tcBorders>
            <w:vAlign w:val="center"/>
          </w:tcPr>
          <w:p w14:paraId="321E5335">
            <w:pPr>
              <w:widowControl/>
              <w:jc w:val="center"/>
              <w:rPr>
                <w:rFonts w:ascii="仿宋" w:hAnsi="仿宋" w:eastAsia="仿宋" w:cs="仿宋"/>
                <w:color w:val="000000"/>
                <w:kern w:val="0"/>
                <w:sz w:val="22"/>
                <w:szCs w:val="22"/>
              </w:rPr>
            </w:pPr>
            <w:r>
              <w:rPr>
                <w:rFonts w:hint="eastAsia" w:ascii="仿宋" w:hAnsi="仿宋" w:eastAsia="仿宋"/>
                <w:sz w:val="22"/>
                <w:szCs w:val="22"/>
              </w:rPr>
              <w:t>套</w:t>
            </w:r>
          </w:p>
        </w:tc>
        <w:tc>
          <w:tcPr>
            <w:tcW w:w="813" w:type="dxa"/>
            <w:tcBorders>
              <w:top w:val="single" w:color="auto" w:sz="4" w:space="0"/>
              <w:left w:val="nil"/>
              <w:bottom w:val="single" w:color="auto" w:sz="4" w:space="0"/>
              <w:right w:val="nil"/>
            </w:tcBorders>
            <w:vAlign w:val="center"/>
          </w:tcPr>
          <w:p w14:paraId="506AE8E0">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1080" w:type="dxa"/>
            <w:vMerge w:val="continue"/>
            <w:shd w:val="clear" w:color="000000" w:fill="FFFFFF"/>
            <w:vAlign w:val="center"/>
          </w:tcPr>
          <w:p w14:paraId="3074C44D">
            <w:pPr>
              <w:jc w:val="center"/>
              <w:rPr>
                <w:rFonts w:ascii="仿宋" w:hAnsi="仿宋" w:eastAsia="仿宋"/>
                <w:color w:val="000000"/>
                <w:sz w:val="22"/>
                <w:szCs w:val="22"/>
              </w:rPr>
            </w:pPr>
          </w:p>
        </w:tc>
        <w:tc>
          <w:tcPr>
            <w:tcW w:w="710" w:type="dxa"/>
            <w:vMerge w:val="continue"/>
            <w:vAlign w:val="center"/>
          </w:tcPr>
          <w:p w14:paraId="0A9B792B">
            <w:pPr>
              <w:jc w:val="center"/>
              <w:rPr>
                <w:rFonts w:ascii="仿宋" w:hAnsi="仿宋" w:eastAsia="仿宋"/>
                <w:color w:val="000000"/>
                <w:sz w:val="22"/>
                <w:szCs w:val="22"/>
              </w:rPr>
            </w:pPr>
          </w:p>
        </w:tc>
        <w:tc>
          <w:tcPr>
            <w:tcW w:w="758" w:type="dxa"/>
            <w:vMerge w:val="continue"/>
            <w:vAlign w:val="center"/>
          </w:tcPr>
          <w:p w14:paraId="09842D22">
            <w:pPr>
              <w:jc w:val="center"/>
              <w:rPr>
                <w:rFonts w:ascii="仿宋" w:hAnsi="仿宋" w:eastAsia="仿宋"/>
                <w:color w:val="000000"/>
                <w:sz w:val="22"/>
                <w:szCs w:val="22"/>
              </w:rPr>
            </w:pPr>
          </w:p>
        </w:tc>
        <w:tc>
          <w:tcPr>
            <w:tcW w:w="1803" w:type="dxa"/>
            <w:vMerge w:val="continue"/>
            <w:vAlign w:val="center"/>
          </w:tcPr>
          <w:p w14:paraId="1C98888F">
            <w:pPr>
              <w:jc w:val="center"/>
              <w:rPr>
                <w:rFonts w:ascii="仿宋" w:hAnsi="仿宋" w:eastAsia="仿宋"/>
                <w:color w:val="000000"/>
                <w:sz w:val="22"/>
                <w:szCs w:val="22"/>
              </w:rPr>
            </w:pPr>
          </w:p>
        </w:tc>
        <w:tc>
          <w:tcPr>
            <w:tcW w:w="1470" w:type="dxa"/>
            <w:vMerge w:val="continue"/>
            <w:vAlign w:val="center"/>
          </w:tcPr>
          <w:p w14:paraId="5F55130A">
            <w:pPr>
              <w:jc w:val="center"/>
              <w:rPr>
                <w:rFonts w:ascii="仿宋" w:hAnsi="仿宋" w:eastAsia="仿宋"/>
                <w:color w:val="000000"/>
                <w:sz w:val="22"/>
                <w:szCs w:val="22"/>
              </w:rPr>
            </w:pPr>
          </w:p>
        </w:tc>
        <w:tc>
          <w:tcPr>
            <w:tcW w:w="887" w:type="dxa"/>
            <w:vMerge w:val="continue"/>
            <w:vAlign w:val="center"/>
          </w:tcPr>
          <w:p w14:paraId="5F3D5702">
            <w:pPr>
              <w:jc w:val="center"/>
              <w:rPr>
                <w:rFonts w:ascii="仿宋" w:hAnsi="仿宋" w:eastAsia="仿宋"/>
                <w:color w:val="000000"/>
                <w:sz w:val="22"/>
                <w:szCs w:val="22"/>
              </w:rPr>
            </w:pPr>
          </w:p>
        </w:tc>
      </w:tr>
      <w:tr w14:paraId="0444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65" w:type="dxa"/>
            <w:vMerge w:val="continue"/>
            <w:vAlign w:val="center"/>
          </w:tcPr>
          <w:p w14:paraId="35558FBB">
            <w:pPr>
              <w:jc w:val="center"/>
              <w:rPr>
                <w:rFonts w:ascii="仿宋" w:hAnsi="仿宋" w:eastAsia="仿宋"/>
                <w:color w:val="000000"/>
                <w:sz w:val="22"/>
                <w:szCs w:val="22"/>
              </w:rPr>
            </w:pPr>
          </w:p>
        </w:tc>
        <w:tc>
          <w:tcPr>
            <w:tcW w:w="1154" w:type="dxa"/>
            <w:tcBorders>
              <w:top w:val="single" w:color="auto" w:sz="4" w:space="0"/>
              <w:left w:val="single" w:color="auto" w:sz="4" w:space="0"/>
              <w:bottom w:val="single" w:color="auto" w:sz="4" w:space="0"/>
              <w:right w:val="single" w:color="auto" w:sz="4" w:space="0"/>
            </w:tcBorders>
            <w:vAlign w:val="center"/>
          </w:tcPr>
          <w:p w14:paraId="2E77D998">
            <w:pPr>
              <w:widowControl/>
              <w:jc w:val="center"/>
              <w:textAlignment w:val="center"/>
              <w:rPr>
                <w:rFonts w:ascii="仿宋" w:hAnsi="仿宋" w:eastAsia="仿宋"/>
                <w:sz w:val="22"/>
                <w:szCs w:val="22"/>
              </w:rPr>
            </w:pPr>
            <w:r>
              <w:rPr>
                <w:rFonts w:hint="eastAsia" w:ascii="仿宋" w:hAnsi="仿宋" w:eastAsia="仿宋" w:cs="仿宋"/>
                <w:color w:val="000000"/>
                <w:kern w:val="0"/>
                <w:sz w:val="22"/>
                <w:szCs w:val="22"/>
                <w:lang w:bidi="ar"/>
              </w:rPr>
              <w:t>垂直整流单元</w:t>
            </w:r>
          </w:p>
        </w:tc>
        <w:tc>
          <w:tcPr>
            <w:tcW w:w="3418" w:type="dxa"/>
            <w:tcBorders>
              <w:top w:val="single" w:color="auto" w:sz="4" w:space="0"/>
            </w:tcBorders>
            <w:vAlign w:val="center"/>
          </w:tcPr>
          <w:p w14:paraId="46E35BD5">
            <w:pPr>
              <w:widowControl/>
              <w:jc w:val="center"/>
              <w:textAlignment w:val="center"/>
              <w:rPr>
                <w:rFonts w:ascii="仿宋" w:hAnsi="仿宋" w:eastAsia="仿宋" w:cs="仿宋"/>
                <w:color w:val="000000"/>
                <w:kern w:val="0"/>
                <w:sz w:val="22"/>
                <w:szCs w:val="22"/>
                <w:lang w:bidi="ar"/>
              </w:rPr>
            </w:pPr>
            <w:r>
              <w:rPr>
                <w:rFonts w:hint="eastAsia" w:ascii="仿宋" w:hAnsi="仿宋" w:eastAsia="仿宋" w:cs="仿宋"/>
                <w:snapToGrid w:val="0"/>
                <w:kern w:val="0"/>
                <w:sz w:val="22"/>
                <w:szCs w:val="22"/>
              </w:rPr>
              <w:t>额定功率5.0 kW, 最大功率5.0 kW, 直径2.0～4.0 m, 输出额定电压（并网）AC 220V, 输出频率50±1 Hz。</w:t>
            </w:r>
          </w:p>
        </w:tc>
        <w:tc>
          <w:tcPr>
            <w:tcW w:w="813" w:type="dxa"/>
            <w:tcBorders>
              <w:top w:val="single" w:color="auto" w:sz="4" w:space="0"/>
            </w:tcBorders>
            <w:vAlign w:val="center"/>
          </w:tcPr>
          <w:p w14:paraId="1B46DC63">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台</w:t>
            </w:r>
          </w:p>
        </w:tc>
        <w:tc>
          <w:tcPr>
            <w:tcW w:w="813" w:type="dxa"/>
            <w:tcBorders>
              <w:top w:val="single" w:color="auto" w:sz="4" w:space="0"/>
              <w:left w:val="nil"/>
              <w:bottom w:val="single" w:color="auto" w:sz="4" w:space="0"/>
              <w:right w:val="nil"/>
            </w:tcBorders>
            <w:vAlign w:val="center"/>
          </w:tcPr>
          <w:p w14:paraId="08818BEC">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4</w:t>
            </w:r>
          </w:p>
        </w:tc>
        <w:tc>
          <w:tcPr>
            <w:tcW w:w="1080" w:type="dxa"/>
            <w:vMerge w:val="continue"/>
            <w:shd w:val="clear" w:color="000000" w:fill="FFFFFF"/>
            <w:vAlign w:val="center"/>
          </w:tcPr>
          <w:p w14:paraId="6CE19AEC">
            <w:pPr>
              <w:jc w:val="center"/>
              <w:rPr>
                <w:rFonts w:ascii="仿宋" w:hAnsi="仿宋" w:eastAsia="仿宋"/>
                <w:color w:val="000000"/>
                <w:sz w:val="22"/>
                <w:szCs w:val="22"/>
              </w:rPr>
            </w:pPr>
          </w:p>
        </w:tc>
        <w:tc>
          <w:tcPr>
            <w:tcW w:w="710" w:type="dxa"/>
            <w:vMerge w:val="continue"/>
            <w:vAlign w:val="center"/>
          </w:tcPr>
          <w:p w14:paraId="260146CC">
            <w:pPr>
              <w:jc w:val="center"/>
              <w:rPr>
                <w:rFonts w:ascii="仿宋" w:hAnsi="仿宋" w:eastAsia="仿宋"/>
                <w:color w:val="000000"/>
                <w:sz w:val="22"/>
                <w:szCs w:val="22"/>
              </w:rPr>
            </w:pPr>
          </w:p>
        </w:tc>
        <w:tc>
          <w:tcPr>
            <w:tcW w:w="758" w:type="dxa"/>
            <w:vMerge w:val="continue"/>
            <w:vAlign w:val="center"/>
          </w:tcPr>
          <w:p w14:paraId="1A05CBB7">
            <w:pPr>
              <w:jc w:val="center"/>
              <w:rPr>
                <w:rFonts w:ascii="仿宋" w:hAnsi="仿宋" w:eastAsia="仿宋"/>
                <w:color w:val="000000"/>
                <w:sz w:val="22"/>
                <w:szCs w:val="22"/>
              </w:rPr>
            </w:pPr>
          </w:p>
        </w:tc>
        <w:tc>
          <w:tcPr>
            <w:tcW w:w="1803" w:type="dxa"/>
            <w:vMerge w:val="continue"/>
            <w:vAlign w:val="center"/>
          </w:tcPr>
          <w:p w14:paraId="287C0A5A">
            <w:pPr>
              <w:jc w:val="center"/>
              <w:rPr>
                <w:rFonts w:ascii="仿宋" w:hAnsi="仿宋" w:eastAsia="仿宋"/>
                <w:color w:val="000000"/>
                <w:sz w:val="22"/>
                <w:szCs w:val="22"/>
              </w:rPr>
            </w:pPr>
          </w:p>
        </w:tc>
        <w:tc>
          <w:tcPr>
            <w:tcW w:w="1470" w:type="dxa"/>
            <w:vMerge w:val="continue"/>
            <w:vAlign w:val="center"/>
          </w:tcPr>
          <w:p w14:paraId="516BE745">
            <w:pPr>
              <w:jc w:val="center"/>
              <w:rPr>
                <w:rFonts w:ascii="仿宋" w:hAnsi="仿宋" w:eastAsia="仿宋"/>
                <w:color w:val="000000"/>
                <w:sz w:val="22"/>
                <w:szCs w:val="22"/>
              </w:rPr>
            </w:pPr>
          </w:p>
        </w:tc>
        <w:tc>
          <w:tcPr>
            <w:tcW w:w="887" w:type="dxa"/>
            <w:vMerge w:val="continue"/>
            <w:vAlign w:val="center"/>
          </w:tcPr>
          <w:p w14:paraId="5F12343D">
            <w:pPr>
              <w:jc w:val="center"/>
              <w:rPr>
                <w:rFonts w:ascii="仿宋" w:hAnsi="仿宋" w:eastAsia="仿宋"/>
                <w:color w:val="000000"/>
                <w:sz w:val="22"/>
                <w:szCs w:val="22"/>
              </w:rPr>
            </w:pPr>
          </w:p>
        </w:tc>
      </w:tr>
    </w:tbl>
    <w:p w14:paraId="5B7E71DF">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195F7C72">
      <w:pPr>
        <w:ind w:firstLine="420"/>
        <w:jc w:val="left"/>
        <w:rPr>
          <w:rFonts w:ascii="仿宋" w:hAnsi="仿宋" w:eastAsia="仿宋"/>
          <w:sz w:val="22"/>
          <w:szCs w:val="22"/>
        </w:rPr>
      </w:pPr>
      <w:r>
        <w:rPr>
          <w:rFonts w:hint="eastAsia" w:ascii="仿宋" w:hAnsi="仿宋" w:eastAsia="仿宋"/>
          <w:color w:val="000000"/>
          <w:sz w:val="22"/>
          <w:szCs w:val="22"/>
        </w:rPr>
        <w:t>具体供货不局限于上述产品。应包括上述产品相关配件，类似升级产品。</w:t>
      </w:r>
    </w:p>
    <w:p w14:paraId="419E2FC3">
      <w:pPr>
        <w:rPr>
          <w:rFonts w:ascii="仿宋" w:hAnsi="仿宋" w:eastAsia="仿宋"/>
          <w:color w:val="000000"/>
          <w:sz w:val="22"/>
          <w:szCs w:val="22"/>
        </w:rPr>
      </w:pPr>
      <w:r>
        <w:rPr>
          <w:rFonts w:hint="eastAsia" w:ascii="仿宋" w:hAnsi="仿宋" w:eastAsia="仿宋"/>
          <w:color w:val="000000"/>
          <w:sz w:val="22"/>
          <w:szCs w:val="22"/>
        </w:rPr>
        <w:t>备注：</w:t>
      </w:r>
    </w:p>
    <w:p w14:paraId="6C9B29DF">
      <w:pPr>
        <w:rPr>
          <w:rFonts w:ascii="仿宋" w:hAnsi="仿宋" w:eastAsia="仿宋"/>
          <w:color w:val="000000"/>
          <w:sz w:val="22"/>
          <w:szCs w:val="22"/>
        </w:rPr>
      </w:pPr>
      <w:r>
        <w:rPr>
          <w:rFonts w:hint="eastAsia" w:ascii="仿宋" w:hAnsi="仿宋" w:eastAsia="仿宋"/>
          <w:color w:val="000000"/>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7A24EA5">
      <w:pPr>
        <w:rPr>
          <w:rFonts w:ascii="仿宋" w:hAnsi="仿宋" w:eastAsia="仿宋"/>
          <w:color w:val="000000"/>
          <w:sz w:val="22"/>
          <w:szCs w:val="22"/>
        </w:rPr>
      </w:pPr>
      <w:r>
        <w:rPr>
          <w:rFonts w:hint="eastAsia" w:ascii="仿宋" w:hAnsi="仿宋" w:eastAsia="仿宋"/>
          <w:color w:val="000000"/>
          <w:sz w:val="22"/>
          <w:szCs w:val="22"/>
        </w:rPr>
        <w:t>②.投标文件中提供的证明材料复印件应复印清晰、可辨认且不得遮盖、涂抹，否则视为无效。</w:t>
      </w:r>
    </w:p>
    <w:p w14:paraId="48AFC285">
      <w:pPr>
        <w:rPr>
          <w:rFonts w:ascii="仿宋" w:hAnsi="仿宋" w:eastAsia="仿宋"/>
          <w:sz w:val="22"/>
          <w:szCs w:val="22"/>
        </w:rPr>
      </w:pPr>
      <w:r>
        <w:rPr>
          <w:rFonts w:hint="eastAsia" w:ascii="仿宋" w:hAnsi="仿宋" w:eastAsia="仿宋"/>
          <w:color w:val="000000"/>
          <w:sz w:val="22"/>
          <w:szCs w:val="22"/>
        </w:rPr>
        <w:t>③</w:t>
      </w:r>
      <w:r>
        <w:rPr>
          <w:rFonts w:ascii="仿宋" w:hAnsi="仿宋" w:eastAsia="仿宋"/>
          <w:color w:val="000000"/>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color w:val="FF0000"/>
          <w:sz w:val="22"/>
          <w:szCs w:val="22"/>
        </w:rPr>
        <w:t>以合同签订时间为准</w:t>
      </w:r>
      <w:r>
        <w:rPr>
          <w:rFonts w:hint="eastAsia" w:ascii="仿宋" w:hAnsi="仿宋" w:eastAsia="仿宋"/>
          <w:sz w:val="22"/>
          <w:szCs w:val="22"/>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19C63319">
      <w:pPr>
        <w:rPr>
          <w:rFonts w:ascii="仿宋" w:hAnsi="仿宋" w:eastAsia="仿宋"/>
          <w:color w:val="000000"/>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w:t>
      </w:r>
      <w:r>
        <w:rPr>
          <w:rFonts w:hint="eastAsia" w:ascii="仿宋" w:hAnsi="仿宋" w:eastAsia="仿宋"/>
          <w:color w:val="FF0000"/>
          <w:sz w:val="22"/>
          <w:szCs w:val="22"/>
        </w:rPr>
        <w:t>不得晚于</w:t>
      </w:r>
      <w:r>
        <w:rPr>
          <w:rFonts w:hint="eastAsia" w:ascii="仿宋" w:hAnsi="仿宋" w:eastAsia="仿宋"/>
          <w:sz w:val="22"/>
          <w:szCs w:val="22"/>
        </w:rPr>
        <w:t>采购公告发布时间。未提供发票或未提供对应发票查验结果截图的或发票开标日期</w:t>
      </w:r>
      <w:r>
        <w:rPr>
          <w:rFonts w:hint="eastAsia" w:ascii="仿宋" w:hAnsi="仿宋" w:eastAsia="仿宋"/>
          <w:color w:val="000000" w:themeColor="text1"/>
          <w:sz w:val="22"/>
          <w:szCs w:val="22"/>
          <w14:textFill>
            <w14:solidFill>
              <w14:schemeClr w14:val="tx1"/>
            </w14:solidFill>
          </w14:textFill>
        </w:rPr>
        <w:t>晚于</w:t>
      </w:r>
      <w:r>
        <w:rPr>
          <w:rFonts w:hint="eastAsia" w:ascii="仿宋" w:hAnsi="仿宋" w:eastAsia="仿宋"/>
          <w:sz w:val="22"/>
          <w:szCs w:val="22"/>
        </w:rPr>
        <w:t>采购公告发布时间的业绩不予认可。所有业绩支撑证明材料内容须保证清晰、可辨认且不得遮盖、涂抹。</w:t>
      </w:r>
    </w:p>
    <w:p w14:paraId="371AA0F7">
      <w:pPr>
        <w:pStyle w:val="16"/>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分标八：管式储能单元采购项目</w:t>
      </w:r>
    </w:p>
    <w:p w14:paraId="7157DE38">
      <w:pPr>
        <w:pStyle w:val="11"/>
        <w:ind w:left="0" w:leftChars="0" w:firstLine="0" w:firstLineChar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分标编号：CY0626SWWP27FZ01</w:t>
      </w:r>
    </w:p>
    <w:tbl>
      <w:tblPr>
        <w:tblStyle w:val="13"/>
        <w:tblW w:w="1431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67"/>
        <w:gridCol w:w="2205"/>
        <w:gridCol w:w="765"/>
        <w:gridCol w:w="1119"/>
        <w:gridCol w:w="1158"/>
        <w:gridCol w:w="815"/>
        <w:gridCol w:w="1004"/>
        <w:gridCol w:w="1746"/>
        <w:gridCol w:w="2025"/>
        <w:gridCol w:w="1185"/>
      </w:tblGrid>
      <w:tr w14:paraId="2776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24" w:type="dxa"/>
            <w:vAlign w:val="center"/>
          </w:tcPr>
          <w:p w14:paraId="621DD0AB">
            <w:pPr>
              <w:widowControl/>
              <w:snapToGrid w:val="0"/>
              <w:jc w:val="left"/>
              <w:rPr>
                <w:rFonts w:ascii="仿宋" w:hAnsi="仿宋" w:eastAsia="仿宋" w:cs="Arial"/>
                <w:b/>
                <w:bCs/>
                <w:kern w:val="0"/>
                <w:sz w:val="22"/>
                <w:szCs w:val="22"/>
              </w:rPr>
            </w:pPr>
            <w:r>
              <w:rPr>
                <w:rFonts w:hint="eastAsia" w:ascii="仿宋" w:hAnsi="仿宋" w:eastAsia="仿宋" w:cs="Arial"/>
                <w:b/>
                <w:bCs/>
                <w:kern w:val="0"/>
                <w:sz w:val="22"/>
                <w:szCs w:val="22"/>
              </w:rPr>
              <w:t>序号</w:t>
            </w:r>
          </w:p>
        </w:tc>
        <w:tc>
          <w:tcPr>
            <w:tcW w:w="1567" w:type="dxa"/>
            <w:vAlign w:val="center"/>
          </w:tcPr>
          <w:p w14:paraId="2CDB1CEB">
            <w:pPr>
              <w:widowControl/>
              <w:snapToGrid w:val="0"/>
              <w:jc w:val="left"/>
              <w:rPr>
                <w:rFonts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2205" w:type="dxa"/>
            <w:vAlign w:val="center"/>
          </w:tcPr>
          <w:p w14:paraId="6CF13351">
            <w:pPr>
              <w:widowControl/>
              <w:snapToGrid w:val="0"/>
              <w:jc w:val="left"/>
              <w:rPr>
                <w:rFonts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765" w:type="dxa"/>
            <w:vAlign w:val="center"/>
          </w:tcPr>
          <w:p w14:paraId="7C4AA35B">
            <w:pPr>
              <w:widowControl/>
              <w:snapToGrid w:val="0"/>
              <w:jc w:val="left"/>
              <w:rPr>
                <w:rFonts w:ascii="仿宋" w:hAnsi="仿宋" w:eastAsia="仿宋" w:cs="Arial"/>
                <w:b/>
                <w:bCs/>
                <w:kern w:val="0"/>
                <w:sz w:val="22"/>
                <w:szCs w:val="22"/>
              </w:rPr>
            </w:pPr>
            <w:r>
              <w:rPr>
                <w:rFonts w:hint="eastAsia" w:ascii="仿宋" w:hAnsi="仿宋" w:eastAsia="仿宋" w:cs="Arial"/>
                <w:b/>
                <w:bCs/>
                <w:kern w:val="0"/>
                <w:sz w:val="22"/>
                <w:szCs w:val="22"/>
              </w:rPr>
              <w:t>单位</w:t>
            </w:r>
          </w:p>
        </w:tc>
        <w:tc>
          <w:tcPr>
            <w:tcW w:w="1119" w:type="dxa"/>
            <w:vAlign w:val="center"/>
          </w:tcPr>
          <w:p w14:paraId="5669E0DB">
            <w:pPr>
              <w:widowControl/>
              <w:snapToGrid w:val="0"/>
              <w:jc w:val="left"/>
              <w:rPr>
                <w:rFonts w:ascii="仿宋" w:hAnsi="仿宋" w:eastAsia="仿宋" w:cs="Arial"/>
                <w:b/>
                <w:bCs/>
                <w:kern w:val="0"/>
                <w:sz w:val="22"/>
                <w:szCs w:val="22"/>
              </w:rPr>
            </w:pPr>
            <w:r>
              <w:rPr>
                <w:rFonts w:hint="eastAsia" w:ascii="仿宋" w:hAnsi="仿宋" w:eastAsia="仿宋" w:cs="Arial"/>
                <w:b/>
                <w:bCs/>
                <w:kern w:val="0"/>
                <w:sz w:val="22"/>
                <w:szCs w:val="22"/>
              </w:rPr>
              <w:t>预估数量</w:t>
            </w:r>
          </w:p>
        </w:tc>
        <w:tc>
          <w:tcPr>
            <w:tcW w:w="1158" w:type="dxa"/>
            <w:vAlign w:val="center"/>
          </w:tcPr>
          <w:p w14:paraId="36E402B5">
            <w:pPr>
              <w:widowControl/>
              <w:snapToGrid w:val="0"/>
              <w:jc w:val="left"/>
              <w:rPr>
                <w:rFonts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815" w:type="dxa"/>
            <w:vAlign w:val="center"/>
          </w:tcPr>
          <w:p w14:paraId="6448A8BA">
            <w:pPr>
              <w:widowControl/>
              <w:snapToGrid w:val="0"/>
              <w:jc w:val="left"/>
              <w:rPr>
                <w:rFonts w:ascii="仿宋" w:hAnsi="仿宋" w:eastAsia="仿宋" w:cs="Arial"/>
                <w:b/>
                <w:bCs/>
                <w:kern w:val="0"/>
                <w:sz w:val="22"/>
                <w:szCs w:val="22"/>
              </w:rPr>
            </w:pPr>
            <w:r>
              <w:rPr>
                <w:rFonts w:hint="eastAsia" w:ascii="仿宋" w:hAnsi="仿宋" w:eastAsia="仿宋" w:cs="Arial"/>
                <w:b/>
                <w:bCs/>
                <w:kern w:val="0"/>
                <w:sz w:val="22"/>
                <w:szCs w:val="22"/>
              </w:rPr>
              <w:t>质保期</w:t>
            </w:r>
          </w:p>
        </w:tc>
        <w:tc>
          <w:tcPr>
            <w:tcW w:w="1004" w:type="dxa"/>
            <w:vAlign w:val="center"/>
          </w:tcPr>
          <w:p w14:paraId="527DD2A4">
            <w:pPr>
              <w:widowControl/>
              <w:snapToGrid w:val="0"/>
              <w:jc w:val="left"/>
              <w:rPr>
                <w:rFonts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1746" w:type="dxa"/>
            <w:vAlign w:val="center"/>
          </w:tcPr>
          <w:p w14:paraId="01C2B6B7">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专用资质要求</w:t>
            </w:r>
          </w:p>
        </w:tc>
        <w:tc>
          <w:tcPr>
            <w:tcW w:w="2025" w:type="dxa"/>
            <w:vAlign w:val="center"/>
          </w:tcPr>
          <w:p w14:paraId="73E67B8B">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专用业绩要求</w:t>
            </w:r>
          </w:p>
        </w:tc>
        <w:tc>
          <w:tcPr>
            <w:tcW w:w="1185" w:type="dxa"/>
            <w:vAlign w:val="center"/>
          </w:tcPr>
          <w:p w14:paraId="59B316B1">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保证金金额（万元）</w:t>
            </w:r>
          </w:p>
        </w:tc>
      </w:tr>
      <w:tr w14:paraId="1FC9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4" w:type="dxa"/>
            <w:vAlign w:val="center"/>
          </w:tcPr>
          <w:p w14:paraId="5FF6102B">
            <w:pPr>
              <w:snapToGrid w:val="0"/>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1</w:t>
            </w:r>
          </w:p>
        </w:tc>
        <w:tc>
          <w:tcPr>
            <w:tcW w:w="1567" w:type="dxa"/>
            <w:vAlign w:val="center"/>
          </w:tcPr>
          <w:p w14:paraId="7DD71949">
            <w:pPr>
              <w:snapToGrid w:val="0"/>
              <w:jc w:val="center"/>
              <w:rPr>
                <w:rFonts w:ascii="仿宋" w:hAnsi="仿宋" w:eastAsia="仿宋"/>
                <w:kern w:val="0"/>
                <w:sz w:val="22"/>
                <w:szCs w:val="22"/>
              </w:rPr>
            </w:pPr>
            <w:r>
              <w:rPr>
                <w:rFonts w:hint="eastAsia" w:ascii="仿宋" w:hAnsi="仿宋" w:eastAsia="仿宋"/>
                <w:sz w:val="20"/>
                <w:szCs w:val="24"/>
              </w:rPr>
              <w:t>管式储能单元采购项目</w:t>
            </w:r>
          </w:p>
        </w:tc>
        <w:tc>
          <w:tcPr>
            <w:tcW w:w="2205" w:type="dxa"/>
            <w:vAlign w:val="center"/>
          </w:tcPr>
          <w:p w14:paraId="3FF1F34A">
            <w:pPr>
              <w:pStyle w:val="17"/>
            </w:pPr>
            <w:r>
              <w:rPr>
                <w:rFonts w:hint="eastAsia"/>
              </w:rPr>
              <w:t>详见技术规范</w:t>
            </w:r>
          </w:p>
        </w:tc>
        <w:tc>
          <w:tcPr>
            <w:tcW w:w="765" w:type="dxa"/>
            <w:shd w:val="clear" w:color="000000" w:fill="FFFFFF"/>
            <w:vAlign w:val="center"/>
          </w:tcPr>
          <w:p w14:paraId="400F3BC5">
            <w:pPr>
              <w:widowControl/>
              <w:snapToGrid w:val="0"/>
              <w:ind w:firstLine="220" w:firstLineChars="100"/>
              <w:jc w:val="left"/>
              <w:rPr>
                <w:rFonts w:ascii="仿宋" w:hAnsi="仿宋" w:eastAsia="仿宋" w:cs="Arial"/>
                <w:kern w:val="0"/>
                <w:sz w:val="22"/>
                <w:szCs w:val="22"/>
              </w:rPr>
            </w:pPr>
            <w:r>
              <w:rPr>
                <w:rFonts w:hint="eastAsia" w:ascii="仿宋" w:hAnsi="仿宋" w:eastAsia="仿宋" w:cs="Arial"/>
                <w:kern w:val="0"/>
                <w:sz w:val="22"/>
                <w:szCs w:val="22"/>
              </w:rPr>
              <w:t>只</w:t>
            </w:r>
          </w:p>
        </w:tc>
        <w:tc>
          <w:tcPr>
            <w:tcW w:w="1119" w:type="dxa"/>
            <w:shd w:val="clear" w:color="000000" w:fill="FFFFFF"/>
            <w:vAlign w:val="center"/>
          </w:tcPr>
          <w:p w14:paraId="2374BEE6">
            <w:pPr>
              <w:widowControl/>
              <w:snapToGrid w:val="0"/>
              <w:ind w:firstLine="240" w:firstLineChars="100"/>
              <w:jc w:val="left"/>
              <w:rPr>
                <w:rFonts w:ascii="仿宋" w:hAnsi="仿宋" w:eastAsia="仿宋" w:cs="Arial"/>
                <w:kern w:val="0"/>
                <w:sz w:val="22"/>
                <w:szCs w:val="22"/>
              </w:rPr>
            </w:pPr>
            <w:r>
              <w:rPr>
                <w:rFonts w:hint="eastAsia" w:ascii="仿宋" w:hAnsi="仿宋" w:eastAsia="仿宋"/>
                <w:color w:val="000000" w:themeColor="text1"/>
                <w:kern w:val="0"/>
                <w:sz w:val="24"/>
                <w:szCs w:val="24"/>
                <w14:textFill>
                  <w14:solidFill>
                    <w14:schemeClr w14:val="tx1"/>
                  </w14:solidFill>
                </w14:textFill>
              </w:rPr>
              <w:t>900</w:t>
            </w:r>
          </w:p>
        </w:tc>
        <w:tc>
          <w:tcPr>
            <w:tcW w:w="1158" w:type="dxa"/>
            <w:vAlign w:val="center"/>
          </w:tcPr>
          <w:p w14:paraId="50CC3839">
            <w:pPr>
              <w:snapToGrid w:val="0"/>
              <w:jc w:val="left"/>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合同签订后45</w:t>
            </w:r>
            <w:r>
              <w:rPr>
                <w:rFonts w:ascii="仿宋" w:hAnsi="仿宋" w:eastAsia="仿宋"/>
                <w:color w:val="000000" w:themeColor="text1"/>
                <w:sz w:val="22"/>
                <w:szCs w:val="22"/>
                <w14:textFill>
                  <w14:solidFill>
                    <w14:schemeClr w14:val="tx1"/>
                  </w14:solidFill>
                </w14:textFill>
              </w:rPr>
              <w:t>日内</w:t>
            </w:r>
          </w:p>
        </w:tc>
        <w:tc>
          <w:tcPr>
            <w:tcW w:w="815" w:type="dxa"/>
            <w:vAlign w:val="center"/>
          </w:tcPr>
          <w:p w14:paraId="4595C52A">
            <w:pPr>
              <w:snapToGrid w:val="0"/>
              <w:jc w:val="left"/>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3年</w:t>
            </w:r>
          </w:p>
        </w:tc>
        <w:tc>
          <w:tcPr>
            <w:tcW w:w="1004" w:type="dxa"/>
            <w:vAlign w:val="center"/>
          </w:tcPr>
          <w:p w14:paraId="1DB9A9A9">
            <w:pPr>
              <w:widowControl/>
              <w:snapToGrid w:val="0"/>
              <w:jc w:val="left"/>
              <w:rPr>
                <w:rFonts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1746" w:type="dxa"/>
            <w:vAlign w:val="center"/>
          </w:tcPr>
          <w:p w14:paraId="3D609B76">
            <w:pPr>
              <w:widowControl/>
              <w:snapToGrid w:val="0"/>
              <w:jc w:val="left"/>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w:t>
            </w:r>
            <w:r>
              <w:rPr>
                <w:rFonts w:hint="eastAsia" w:ascii="仿宋" w:hAnsi="仿宋" w:eastAsia="仿宋" w:cs="宋体"/>
                <w:b/>
                <w:bCs/>
                <w:color w:val="000000"/>
                <w:kern w:val="0"/>
                <w:sz w:val="22"/>
                <w:szCs w:val="22"/>
              </w:rPr>
              <w:t>厂商要求</w:t>
            </w:r>
            <w:r>
              <w:rPr>
                <w:rFonts w:hint="eastAsia" w:ascii="仿宋" w:hAnsi="仿宋" w:eastAsia="仿宋" w:cs="宋体"/>
                <w:b/>
                <w:bCs/>
                <w:color w:val="000000"/>
                <w:kern w:val="0"/>
                <w:sz w:val="22"/>
                <w:szCs w:val="22"/>
                <w:lang w:eastAsia="zh-CN"/>
              </w:rPr>
              <w:t>：</w:t>
            </w:r>
            <w:r>
              <w:rPr>
                <w:rFonts w:hint="eastAsia" w:ascii="仿宋" w:hAnsi="仿宋" w:eastAsia="仿宋" w:cs="宋体"/>
                <w:kern w:val="0"/>
                <w:sz w:val="22"/>
                <w:szCs w:val="22"/>
              </w:rPr>
              <w:t>制造商或代理商</w:t>
            </w:r>
            <w:r>
              <w:rPr>
                <w:rFonts w:hint="eastAsia" w:ascii="仿宋" w:hAnsi="仿宋" w:eastAsia="仿宋" w:cs="宋体"/>
                <w:kern w:val="0"/>
                <w:sz w:val="22"/>
                <w:szCs w:val="22"/>
                <w:lang w:val="en-US" w:eastAsia="zh-CN"/>
              </w:rPr>
              <w:t>2.</w:t>
            </w:r>
            <w:r>
              <w:rPr>
                <w:rFonts w:hint="eastAsia" w:ascii="仿宋" w:hAnsi="仿宋" w:eastAsia="仿宋" w:cs="宋体"/>
                <w:b/>
                <w:bCs/>
                <w:color w:val="000000"/>
                <w:kern w:val="0"/>
                <w:sz w:val="22"/>
                <w:szCs w:val="22"/>
              </w:rPr>
              <w:t>产品型式试验报告或检测报告或鉴定报告</w:t>
            </w:r>
            <w:r>
              <w:rPr>
                <w:rFonts w:hint="eastAsia" w:ascii="仿宋" w:hAnsi="仿宋" w:eastAsia="仿宋" w:cs="宋体"/>
                <w:b/>
                <w:bCs/>
                <w:color w:val="000000"/>
                <w:kern w:val="0"/>
                <w:sz w:val="22"/>
                <w:szCs w:val="22"/>
                <w:lang w:eastAsia="zh-CN"/>
              </w:rPr>
              <w:t>：</w:t>
            </w:r>
            <w:r>
              <w:rPr>
                <w:rFonts w:hint="eastAsia" w:ascii="仿宋" w:hAnsi="仿宋" w:eastAsia="仿宋" w:cs="宋体"/>
                <w:color w:val="000000" w:themeColor="text1"/>
                <w:kern w:val="0"/>
                <w:sz w:val="22"/>
                <w:szCs w:val="22"/>
                <w14:textFill>
                  <w14:solidFill>
                    <w14:schemeClr w14:val="tx1"/>
                  </w14:solidFill>
                </w14:textFill>
              </w:rPr>
              <w:t>提供与投标产品类似功能的第三方权威检测机构出具的有效的检测报告或试验报告。</w:t>
            </w:r>
            <w:r>
              <w:rPr>
                <w:rFonts w:hint="eastAsia" w:ascii="仿宋" w:hAnsi="仿宋" w:eastAsia="仿宋" w:cs="宋体"/>
                <w:color w:val="000000" w:themeColor="text1"/>
                <w:kern w:val="0"/>
                <w:sz w:val="22"/>
                <w:szCs w:val="22"/>
                <w:lang w:val="en-US" w:eastAsia="zh-CN"/>
                <w14:textFill>
                  <w14:solidFill>
                    <w14:schemeClr w14:val="tx1"/>
                  </w14:solidFill>
                </w14:textFill>
              </w:rPr>
              <w:t>3.</w:t>
            </w:r>
            <w:r>
              <w:rPr>
                <w:rFonts w:hint="eastAsia" w:ascii="仿宋" w:hAnsi="仿宋" w:eastAsia="仿宋" w:cs="宋体"/>
                <w:b/>
                <w:bCs/>
                <w:color w:val="000000"/>
                <w:kern w:val="0"/>
                <w:sz w:val="22"/>
                <w:szCs w:val="22"/>
              </w:rPr>
              <w:t>备注</w:t>
            </w:r>
            <w:r>
              <w:rPr>
                <w:rFonts w:hint="eastAsia" w:ascii="仿宋" w:hAnsi="仿宋" w:eastAsia="仿宋" w:cs="宋体"/>
                <w:b/>
                <w:bCs/>
                <w:color w:val="000000"/>
                <w:kern w:val="0"/>
                <w:sz w:val="22"/>
                <w:szCs w:val="22"/>
                <w:lang w:eastAsia="zh-CN"/>
              </w:rPr>
              <w:t>：</w:t>
            </w:r>
            <w:r>
              <w:rPr>
                <w:rFonts w:hint="eastAsia" w:ascii="仿宋" w:hAnsi="仿宋" w:eastAsia="仿宋" w:cs="宋体"/>
                <w:color w:val="000000" w:themeColor="text1"/>
                <w:kern w:val="0"/>
                <w:sz w:val="22"/>
                <w:szCs w:val="22"/>
                <w14:textFill>
                  <w14:solidFill>
                    <w14:schemeClr w14:val="tx1"/>
                  </w14:solidFill>
                </w14:textFill>
              </w:rPr>
              <w:t>代理商需提供制造商的授权函和质保函。</w:t>
            </w:r>
          </w:p>
        </w:tc>
        <w:tc>
          <w:tcPr>
            <w:tcW w:w="2025" w:type="dxa"/>
            <w:vAlign w:val="center"/>
          </w:tcPr>
          <w:p w14:paraId="710BFE54">
            <w:pPr>
              <w:widowControl/>
              <w:snapToGrid w:val="0"/>
              <w:jc w:val="left"/>
              <w:rPr>
                <w:rFonts w:hint="eastAsia" w:ascii="仿宋" w:hAnsi="仿宋" w:eastAsia="仿宋" w:cs="Arial"/>
                <w:kern w:val="0"/>
                <w:sz w:val="22"/>
                <w:szCs w:val="22"/>
              </w:rPr>
            </w:pPr>
            <w:r>
              <w:rPr>
                <w:rFonts w:hint="eastAsia" w:ascii="仿宋" w:hAnsi="仿宋" w:eastAsia="仿宋" w:cs="宋体"/>
                <w:color w:val="000000" w:themeColor="text1"/>
                <w:kern w:val="0"/>
                <w:sz w:val="22"/>
                <w:szCs w:val="22"/>
                <w14:textFill>
                  <w14:solidFill>
                    <w14:schemeClr w14:val="tx1"/>
                  </w14:solidFill>
                </w14:textFill>
              </w:rPr>
              <w:t>2023年1月1日至招标公告发布之日内，具备蓄电池类业绩</w:t>
            </w:r>
            <w:r>
              <w:rPr>
                <w:rFonts w:hint="eastAsia" w:ascii="仿宋" w:hAnsi="仿宋" w:eastAsia="仿宋" w:cs="宋体"/>
                <w:kern w:val="0"/>
                <w:sz w:val="22"/>
                <w:szCs w:val="22"/>
              </w:rPr>
              <w:t>不少于50</w:t>
            </w:r>
            <w:r>
              <w:rPr>
                <w:rFonts w:hint="eastAsia" w:ascii="仿宋" w:hAnsi="仿宋" w:eastAsia="仿宋" w:cs="宋体"/>
                <w:color w:val="000000" w:themeColor="text1"/>
                <w:kern w:val="0"/>
                <w:sz w:val="22"/>
                <w:szCs w:val="22"/>
                <w14:textFill>
                  <w14:solidFill>
                    <w14:schemeClr w14:val="tx1"/>
                  </w14:solidFill>
                </w14:textFill>
              </w:rPr>
              <w:t>0万。</w:t>
            </w:r>
            <w:r>
              <w:rPr>
                <w:rFonts w:hint="eastAsia" w:ascii="仿宋" w:hAnsi="仿宋" w:eastAsia="仿宋" w:cs="宋体"/>
                <w:b/>
                <w:bCs/>
                <w:color w:val="000000" w:themeColor="text1"/>
                <w:kern w:val="0"/>
                <w:sz w:val="22"/>
                <w:szCs w:val="22"/>
                <w14:textFill>
                  <w14:solidFill>
                    <w14:schemeClr w14:val="tx1"/>
                  </w14:solidFill>
                </w14:textFill>
              </w:rPr>
              <w:t>（时间以合同签订日期为准，本批次采购业绩均应出具签订的合同关键部分（包括封面、合同内容页，签署页；发票复印件；发票查验截图）</w:t>
            </w:r>
            <w:r>
              <w:rPr>
                <w:rFonts w:hint="eastAsia" w:ascii="仿宋" w:hAnsi="仿宋" w:eastAsia="仿宋" w:cs="宋体"/>
                <w:color w:val="000000" w:themeColor="text1"/>
                <w:kern w:val="0"/>
                <w:sz w:val="22"/>
                <w:szCs w:val="22"/>
                <w14:textFill>
                  <w14:solidFill>
                    <w14:schemeClr w14:val="tx1"/>
                  </w14:solidFill>
                </w14:textFill>
              </w:rPr>
              <w:t>。</w:t>
            </w:r>
          </w:p>
        </w:tc>
        <w:tc>
          <w:tcPr>
            <w:tcW w:w="1185" w:type="dxa"/>
            <w:vAlign w:val="center"/>
          </w:tcPr>
          <w:p w14:paraId="7764401C">
            <w:pPr>
              <w:widowControl/>
              <w:snapToGrid w:val="0"/>
              <w:jc w:val="left"/>
              <w:rPr>
                <w:rFonts w:hint="default"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4.5</w:t>
            </w:r>
          </w:p>
        </w:tc>
      </w:tr>
    </w:tbl>
    <w:p w14:paraId="29BA4A60">
      <w:pPr>
        <w:rPr>
          <w:rFonts w:hint="eastAsia"/>
          <w:lang w:val="en-US" w:eastAsia="zh-CN"/>
        </w:rPr>
      </w:pPr>
    </w:p>
    <w:p w14:paraId="201351A8">
      <w:pPr>
        <w:ind w:firstLine="420"/>
        <w:rPr>
          <w:rFonts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65069BC0">
      <w:pPr>
        <w:rPr>
          <w:rFonts w:ascii="仿宋" w:hAnsi="仿宋" w:eastAsia="仿宋"/>
          <w:color w:val="000000"/>
          <w:sz w:val="22"/>
          <w:szCs w:val="22"/>
        </w:rPr>
      </w:pPr>
      <w:r>
        <w:rPr>
          <w:rFonts w:hint="eastAsia" w:ascii="仿宋" w:hAnsi="仿宋" w:eastAsia="仿宋"/>
          <w:color w:val="000000"/>
          <w:sz w:val="22"/>
          <w:szCs w:val="22"/>
        </w:rPr>
        <w:t>备注：</w:t>
      </w:r>
    </w:p>
    <w:p w14:paraId="4991F81B">
      <w:pPr>
        <w:rPr>
          <w:rFonts w:ascii="仿宋" w:hAnsi="仿宋" w:eastAsia="仿宋"/>
          <w:color w:val="000000"/>
          <w:sz w:val="22"/>
          <w:szCs w:val="22"/>
        </w:rPr>
      </w:pPr>
      <w:r>
        <w:rPr>
          <w:rFonts w:hint="eastAsia" w:ascii="仿宋" w:hAnsi="仿宋" w:eastAsia="仿宋"/>
          <w:color w:val="000000"/>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FE7F819">
      <w:pPr>
        <w:rPr>
          <w:rFonts w:ascii="仿宋" w:hAnsi="仿宋" w:eastAsia="仿宋"/>
          <w:color w:val="000000"/>
          <w:sz w:val="22"/>
          <w:szCs w:val="22"/>
        </w:rPr>
      </w:pPr>
      <w:r>
        <w:rPr>
          <w:rFonts w:hint="eastAsia" w:ascii="仿宋" w:hAnsi="仿宋" w:eastAsia="仿宋"/>
          <w:color w:val="000000"/>
          <w:sz w:val="22"/>
          <w:szCs w:val="22"/>
        </w:rPr>
        <w:t>②.投标文件中提供的证明材料复印件应复印清晰、可辨认且不得遮盖、涂抹，否则视为无效。</w:t>
      </w:r>
    </w:p>
    <w:p w14:paraId="0125E48D">
      <w:pPr>
        <w:rPr>
          <w:rFonts w:ascii="仿宋" w:hAnsi="仿宋" w:eastAsia="仿宋"/>
          <w:sz w:val="22"/>
          <w:szCs w:val="22"/>
        </w:rPr>
      </w:pPr>
      <w:r>
        <w:rPr>
          <w:rFonts w:hint="eastAsia" w:ascii="仿宋" w:hAnsi="仿宋" w:eastAsia="仿宋"/>
          <w:color w:val="000000"/>
          <w:sz w:val="22"/>
          <w:szCs w:val="22"/>
        </w:rPr>
        <w:t>③</w:t>
      </w:r>
      <w:r>
        <w:rPr>
          <w:rFonts w:ascii="仿宋" w:hAnsi="仿宋" w:eastAsia="仿宋"/>
          <w:color w:val="000000"/>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color w:val="FF0000"/>
          <w:sz w:val="22"/>
          <w:szCs w:val="22"/>
        </w:rPr>
        <w:t>以合同签订时间为准</w:t>
      </w:r>
      <w:r>
        <w:rPr>
          <w:rFonts w:hint="eastAsia" w:ascii="仿宋" w:hAnsi="仿宋" w:eastAsia="仿宋"/>
          <w:sz w:val="22"/>
          <w:szCs w:val="22"/>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25BDA64D">
      <w:pPr>
        <w:rPr>
          <w:rFonts w:ascii="仿宋" w:hAnsi="仿宋" w:eastAsia="仿宋"/>
          <w:color w:val="000000"/>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w:t>
      </w:r>
      <w:r>
        <w:rPr>
          <w:rFonts w:hint="eastAsia" w:ascii="仿宋" w:hAnsi="仿宋" w:eastAsia="仿宋"/>
          <w:color w:val="FF0000"/>
          <w:sz w:val="22"/>
          <w:szCs w:val="22"/>
        </w:rPr>
        <w:t>不得晚于</w:t>
      </w:r>
      <w:r>
        <w:rPr>
          <w:rFonts w:hint="eastAsia" w:ascii="仿宋" w:hAnsi="仿宋" w:eastAsia="仿宋"/>
          <w:sz w:val="22"/>
          <w:szCs w:val="22"/>
        </w:rPr>
        <w:t>采购公告发布时间。未提供发票或未提供对应发票查验结果截图的或发票开标日期</w:t>
      </w:r>
      <w:r>
        <w:rPr>
          <w:rFonts w:hint="eastAsia" w:ascii="仿宋" w:hAnsi="仿宋" w:eastAsia="仿宋"/>
          <w:color w:val="000000" w:themeColor="text1"/>
          <w:sz w:val="22"/>
          <w:szCs w:val="22"/>
          <w14:textFill>
            <w14:solidFill>
              <w14:schemeClr w14:val="tx1"/>
            </w14:solidFill>
          </w14:textFill>
        </w:rPr>
        <w:t>晚于</w:t>
      </w:r>
      <w:r>
        <w:rPr>
          <w:rFonts w:hint="eastAsia" w:ascii="仿宋" w:hAnsi="仿宋" w:eastAsia="仿宋"/>
          <w:sz w:val="22"/>
          <w:szCs w:val="22"/>
        </w:rPr>
        <w:t>采购公告发布时间的业绩不予认可。所有业绩支撑证明材料内容须保证清晰、可辨认且不得遮盖、涂抹。</w:t>
      </w:r>
    </w:p>
    <w:p w14:paraId="2E9886E4">
      <w:pPr>
        <w:pStyle w:val="16"/>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分标九：变电运维联控组件采购项目</w:t>
      </w:r>
    </w:p>
    <w:p w14:paraId="56574C3D">
      <w:pPr>
        <w:pStyle w:val="11"/>
        <w:ind w:left="0" w:leftChars="0" w:firstLine="0" w:firstLineChar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分标编号：CY0626SWWP27FZ02</w:t>
      </w:r>
    </w:p>
    <w:tbl>
      <w:tblPr>
        <w:tblStyle w:val="13"/>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2126"/>
        <w:gridCol w:w="567"/>
        <w:gridCol w:w="709"/>
        <w:gridCol w:w="1134"/>
        <w:gridCol w:w="914"/>
        <w:gridCol w:w="1187"/>
        <w:gridCol w:w="2040"/>
        <w:gridCol w:w="1845"/>
        <w:gridCol w:w="1455"/>
      </w:tblGrid>
      <w:tr w14:paraId="02A9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70FD3B8F">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项目名称</w:t>
            </w:r>
          </w:p>
        </w:tc>
        <w:tc>
          <w:tcPr>
            <w:tcW w:w="992" w:type="dxa"/>
            <w:vAlign w:val="center"/>
          </w:tcPr>
          <w:p w14:paraId="3DE2D728">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物资名称</w:t>
            </w:r>
          </w:p>
        </w:tc>
        <w:tc>
          <w:tcPr>
            <w:tcW w:w="2126" w:type="dxa"/>
            <w:vAlign w:val="center"/>
          </w:tcPr>
          <w:p w14:paraId="4264FD43">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主要技术要求</w:t>
            </w:r>
          </w:p>
        </w:tc>
        <w:tc>
          <w:tcPr>
            <w:tcW w:w="567" w:type="dxa"/>
            <w:vAlign w:val="center"/>
          </w:tcPr>
          <w:p w14:paraId="3754C41D">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单位</w:t>
            </w:r>
          </w:p>
        </w:tc>
        <w:tc>
          <w:tcPr>
            <w:tcW w:w="709" w:type="dxa"/>
            <w:vAlign w:val="center"/>
          </w:tcPr>
          <w:p w14:paraId="49F45F08">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数量</w:t>
            </w:r>
          </w:p>
        </w:tc>
        <w:tc>
          <w:tcPr>
            <w:tcW w:w="1134" w:type="dxa"/>
            <w:vAlign w:val="center"/>
          </w:tcPr>
          <w:p w14:paraId="3EEE8F39">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交货日期</w:t>
            </w:r>
          </w:p>
        </w:tc>
        <w:tc>
          <w:tcPr>
            <w:tcW w:w="914" w:type="dxa"/>
            <w:vAlign w:val="center"/>
          </w:tcPr>
          <w:p w14:paraId="60F944F6">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质保期</w:t>
            </w:r>
          </w:p>
        </w:tc>
        <w:tc>
          <w:tcPr>
            <w:tcW w:w="1187" w:type="dxa"/>
            <w:vAlign w:val="center"/>
          </w:tcPr>
          <w:p w14:paraId="55D7879A">
            <w:pPr>
              <w:widowControl/>
              <w:jc w:val="center"/>
              <w:rPr>
                <w:rFonts w:ascii="仿宋" w:hAnsi="仿宋" w:eastAsia="仿宋" w:cs="Arial"/>
                <w:b/>
                <w:bCs/>
                <w:kern w:val="0"/>
                <w:sz w:val="22"/>
                <w:szCs w:val="22"/>
              </w:rPr>
            </w:pPr>
            <w:r>
              <w:rPr>
                <w:rFonts w:hint="eastAsia" w:ascii="仿宋" w:hAnsi="仿宋" w:eastAsia="仿宋" w:cs="Arial"/>
                <w:b/>
                <w:bCs/>
                <w:kern w:val="0"/>
                <w:sz w:val="22"/>
                <w:szCs w:val="22"/>
              </w:rPr>
              <w:t>交货地点</w:t>
            </w:r>
          </w:p>
        </w:tc>
        <w:tc>
          <w:tcPr>
            <w:tcW w:w="2040" w:type="dxa"/>
            <w:vAlign w:val="center"/>
          </w:tcPr>
          <w:p w14:paraId="7BF65F13">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专用资质要求</w:t>
            </w:r>
          </w:p>
        </w:tc>
        <w:tc>
          <w:tcPr>
            <w:tcW w:w="1845" w:type="dxa"/>
            <w:vAlign w:val="center"/>
          </w:tcPr>
          <w:p w14:paraId="13B917DD">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专用业绩要求</w:t>
            </w:r>
          </w:p>
        </w:tc>
        <w:tc>
          <w:tcPr>
            <w:tcW w:w="1455" w:type="dxa"/>
            <w:vAlign w:val="center"/>
          </w:tcPr>
          <w:p w14:paraId="43FEAA2B">
            <w:pPr>
              <w:snapToGrid w:val="0"/>
              <w:jc w:val="center"/>
              <w:rPr>
                <w:rFonts w:hint="eastAsia" w:ascii="仿宋" w:hAnsi="仿宋" w:eastAsia="仿宋" w:cs="Arial"/>
                <w:b/>
                <w:bCs/>
                <w:kern w:val="0"/>
                <w:sz w:val="22"/>
                <w:szCs w:val="22"/>
              </w:rPr>
            </w:pPr>
            <w:r>
              <w:rPr>
                <w:rFonts w:hint="eastAsia" w:ascii="仿宋" w:hAnsi="仿宋" w:eastAsia="仿宋" w:cs="仿宋"/>
                <w:b/>
                <w:bCs/>
                <w:color w:val="000000"/>
                <w:sz w:val="22"/>
                <w:szCs w:val="22"/>
                <w:highlight w:val="none"/>
                <w:lang w:val="en-US" w:eastAsia="zh-CN"/>
              </w:rPr>
              <w:t>保证金金额（万元）</w:t>
            </w:r>
          </w:p>
        </w:tc>
      </w:tr>
      <w:tr w14:paraId="7D23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Merge w:val="restart"/>
            <w:vAlign w:val="center"/>
          </w:tcPr>
          <w:p w14:paraId="4B4FA986">
            <w:pPr>
              <w:widowControl/>
              <w:jc w:val="center"/>
              <w:rPr>
                <w:rFonts w:ascii="仿宋" w:hAnsi="仿宋" w:eastAsia="仿宋" w:cs="Arial"/>
                <w:b/>
                <w:bCs/>
                <w:kern w:val="0"/>
                <w:sz w:val="22"/>
                <w:szCs w:val="22"/>
              </w:rPr>
            </w:pPr>
            <w:r>
              <w:rPr>
                <w:rFonts w:hint="eastAsia" w:ascii="仿宋" w:hAnsi="仿宋" w:eastAsia="仿宋" w:cs="Arial"/>
                <w:kern w:val="0"/>
                <w:sz w:val="22"/>
                <w:szCs w:val="22"/>
              </w:rPr>
              <w:t>变电运维联控组件采购项目（包一）</w:t>
            </w:r>
          </w:p>
        </w:tc>
        <w:tc>
          <w:tcPr>
            <w:tcW w:w="992" w:type="dxa"/>
            <w:vAlign w:val="center"/>
          </w:tcPr>
          <w:p w14:paraId="4A275012">
            <w:pPr>
              <w:widowControl/>
              <w:jc w:val="center"/>
              <w:rPr>
                <w:rFonts w:ascii="仿宋" w:hAnsi="仿宋" w:eastAsia="仿宋" w:cs="Arial"/>
                <w:b/>
                <w:bCs/>
                <w:kern w:val="0"/>
                <w:sz w:val="22"/>
                <w:szCs w:val="22"/>
              </w:rPr>
            </w:pPr>
            <w:r>
              <w:rPr>
                <w:rFonts w:hint="eastAsia" w:ascii="方正仿宋_GBK" w:hAnsi="方正仿宋_GBK" w:eastAsia="方正仿宋_GBK" w:cs="方正仿宋_GBK"/>
                <w:szCs w:val="21"/>
              </w:rPr>
              <w:t>磁感应传感器</w:t>
            </w:r>
          </w:p>
        </w:tc>
        <w:tc>
          <w:tcPr>
            <w:tcW w:w="2126" w:type="dxa"/>
          </w:tcPr>
          <w:p w14:paraId="51436B96">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响应时间：＜5ms</w:t>
            </w:r>
          </w:p>
          <w:p w14:paraId="22833941">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工作温度：-40至80℃</w:t>
            </w:r>
          </w:p>
          <w:p w14:paraId="1F382B56">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精度：±0.4mm或0.2°</w:t>
            </w:r>
          </w:p>
          <w:p w14:paraId="48E348F9">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平均无故障运行时间：≥150000h；操作判断寿命：≥200000次</w:t>
            </w:r>
          </w:p>
          <w:p w14:paraId="52736447">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防护等级（户外防水防尘的等级）：IP68</w:t>
            </w:r>
          </w:p>
          <w:p w14:paraId="2FDAE03F">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外壳：密封型金属外壳</w:t>
            </w:r>
          </w:p>
          <w:p w14:paraId="7AD98C4D">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输出信号：开关量</w:t>
            </w:r>
          </w:p>
          <w:p w14:paraId="6137ACEF">
            <w:pPr>
              <w:widowControl/>
              <w:jc w:val="center"/>
              <w:rPr>
                <w:rFonts w:ascii="仿宋" w:hAnsi="仿宋" w:eastAsia="仿宋" w:cs="Arial"/>
                <w:b/>
                <w:bCs/>
                <w:kern w:val="0"/>
                <w:sz w:val="22"/>
                <w:szCs w:val="22"/>
              </w:rPr>
            </w:pPr>
            <w:r>
              <w:rPr>
                <w:rFonts w:hint="eastAsia" w:ascii="方正仿宋_GBK" w:hAnsi="方正仿宋_GBK" w:eastAsia="方正仿宋_GBK" w:cs="方正仿宋_GBK"/>
                <w:szCs w:val="21"/>
              </w:rPr>
              <w:t>安装固定方式：螺丝、抱箍等</w:t>
            </w:r>
          </w:p>
        </w:tc>
        <w:tc>
          <w:tcPr>
            <w:tcW w:w="567" w:type="dxa"/>
            <w:vAlign w:val="center"/>
          </w:tcPr>
          <w:p w14:paraId="2FF24A55">
            <w:pPr>
              <w:widowControl/>
              <w:jc w:val="center"/>
              <w:rPr>
                <w:rFonts w:ascii="仿宋" w:hAnsi="仿宋" w:eastAsia="仿宋" w:cs="Arial"/>
                <w:b/>
                <w:bCs/>
                <w:kern w:val="0"/>
                <w:sz w:val="22"/>
                <w:szCs w:val="22"/>
              </w:rPr>
            </w:pPr>
            <w:r>
              <w:rPr>
                <w:rFonts w:hint="eastAsia" w:ascii="仿宋" w:hAnsi="仿宋" w:eastAsia="仿宋"/>
                <w:kern w:val="0"/>
                <w:sz w:val="24"/>
                <w:szCs w:val="24"/>
              </w:rPr>
              <w:t>套</w:t>
            </w:r>
          </w:p>
        </w:tc>
        <w:tc>
          <w:tcPr>
            <w:tcW w:w="709" w:type="dxa"/>
            <w:vAlign w:val="center"/>
          </w:tcPr>
          <w:p w14:paraId="7D1A5BDE">
            <w:pPr>
              <w:widowControl/>
              <w:jc w:val="center"/>
              <w:rPr>
                <w:rFonts w:ascii="仿宋" w:hAnsi="仿宋" w:eastAsia="仿宋" w:cs="Arial"/>
                <w:b/>
                <w:bCs/>
                <w:kern w:val="0"/>
                <w:sz w:val="22"/>
                <w:szCs w:val="22"/>
              </w:rPr>
            </w:pPr>
            <w:r>
              <w:rPr>
                <w:rFonts w:hint="eastAsia" w:ascii="仿宋" w:hAnsi="仿宋" w:eastAsia="仿宋"/>
                <w:kern w:val="0"/>
                <w:sz w:val="24"/>
                <w:szCs w:val="24"/>
              </w:rPr>
              <w:t>24</w:t>
            </w:r>
          </w:p>
        </w:tc>
        <w:tc>
          <w:tcPr>
            <w:tcW w:w="1134" w:type="dxa"/>
            <w:vMerge w:val="restart"/>
            <w:vAlign w:val="center"/>
          </w:tcPr>
          <w:p w14:paraId="77434E4E">
            <w:pPr>
              <w:widowControl/>
              <w:jc w:val="center"/>
              <w:rPr>
                <w:rFonts w:ascii="仿宋" w:hAnsi="仿宋" w:eastAsia="仿宋" w:cs="Arial"/>
                <w:b/>
                <w:bCs/>
                <w:kern w:val="0"/>
                <w:sz w:val="22"/>
                <w:szCs w:val="22"/>
              </w:rPr>
            </w:pPr>
            <w:r>
              <w:rPr>
                <w:rFonts w:hint="eastAsia" w:ascii="仿宋" w:hAnsi="仿宋" w:eastAsia="仿宋" w:cs="Arial"/>
                <w:kern w:val="0"/>
                <w:sz w:val="22"/>
                <w:szCs w:val="22"/>
              </w:rPr>
              <w:t>合同签订后30日内</w:t>
            </w:r>
          </w:p>
        </w:tc>
        <w:tc>
          <w:tcPr>
            <w:tcW w:w="914" w:type="dxa"/>
            <w:vMerge w:val="restart"/>
            <w:vAlign w:val="center"/>
          </w:tcPr>
          <w:p w14:paraId="6C1FED83">
            <w:pPr>
              <w:widowControl/>
              <w:jc w:val="center"/>
              <w:rPr>
                <w:rFonts w:ascii="仿宋" w:hAnsi="仿宋" w:eastAsia="仿宋" w:cs="Arial"/>
                <w:b/>
                <w:bCs/>
                <w:kern w:val="0"/>
                <w:sz w:val="22"/>
                <w:szCs w:val="22"/>
              </w:rPr>
            </w:pPr>
            <w:r>
              <w:rPr>
                <w:rFonts w:hint="eastAsia" w:ascii="仿宋" w:hAnsi="仿宋" w:eastAsia="仿宋" w:cs="Arial"/>
                <w:kern w:val="0"/>
                <w:sz w:val="22"/>
                <w:szCs w:val="22"/>
              </w:rPr>
              <w:t>3年</w:t>
            </w:r>
          </w:p>
        </w:tc>
        <w:tc>
          <w:tcPr>
            <w:tcW w:w="1187" w:type="dxa"/>
            <w:vMerge w:val="restart"/>
            <w:vAlign w:val="center"/>
          </w:tcPr>
          <w:p w14:paraId="1FE79914">
            <w:pPr>
              <w:widowControl/>
              <w:jc w:val="center"/>
              <w:rPr>
                <w:rFonts w:ascii="仿宋" w:hAnsi="仿宋" w:eastAsia="仿宋" w:cs="Arial"/>
                <w:b/>
                <w:bCs/>
                <w:kern w:val="0"/>
                <w:sz w:val="22"/>
                <w:szCs w:val="22"/>
              </w:rPr>
            </w:pPr>
            <w:r>
              <w:rPr>
                <w:rFonts w:hint="eastAsia" w:ascii="仿宋" w:hAnsi="仿宋" w:eastAsia="仿宋" w:cs="Arial"/>
                <w:kern w:val="0"/>
                <w:sz w:val="22"/>
                <w:szCs w:val="22"/>
              </w:rPr>
              <w:t>买方指定仓库地面交货</w:t>
            </w:r>
          </w:p>
        </w:tc>
        <w:tc>
          <w:tcPr>
            <w:tcW w:w="2040" w:type="dxa"/>
            <w:vMerge w:val="restart"/>
            <w:vAlign w:val="center"/>
          </w:tcPr>
          <w:p w14:paraId="515C3AA8">
            <w:pPr>
              <w:widowControl/>
              <w:jc w:val="center"/>
              <w:rPr>
                <w:rFonts w:hint="eastAsia" w:ascii="仿宋" w:hAnsi="仿宋" w:eastAsia="仿宋" w:cs="Arial"/>
                <w:kern w:val="0"/>
                <w:sz w:val="22"/>
                <w:szCs w:val="22"/>
                <w:lang w:val="en-US" w:eastAsia="zh-CN"/>
              </w:rPr>
            </w:pPr>
            <w:r>
              <w:rPr>
                <w:rFonts w:hint="eastAsia" w:ascii="仿宋" w:hAnsi="仿宋" w:eastAsia="仿宋" w:cs="Arial"/>
                <w:kern w:val="0"/>
                <w:sz w:val="22"/>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制造商或代理商</w:t>
            </w:r>
            <w:r>
              <w:rPr>
                <w:rFonts w:hint="eastAsia" w:ascii="仿宋" w:hAnsi="仿宋" w:eastAsia="仿宋" w:cs="宋体"/>
                <w:kern w:val="0"/>
                <w:sz w:val="22"/>
                <w:szCs w:val="22"/>
                <w:lang w:val="en-US" w:eastAsia="zh-CN"/>
              </w:rPr>
              <w:t>2.</w:t>
            </w:r>
            <w:r>
              <w:rPr>
                <w:rFonts w:hint="eastAsia" w:ascii="仿宋" w:hAnsi="仿宋" w:eastAsia="仿宋" w:cs="宋体"/>
                <w:b/>
                <w:bCs/>
                <w:kern w:val="0"/>
                <w:sz w:val="22"/>
                <w:szCs w:val="22"/>
              </w:rPr>
              <w:t>产品型式试验报告或检测报告或鉴定报告</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提供国家认可的第三方权威检测机构出具的有效的检测报告。</w:t>
            </w:r>
            <w:r>
              <w:rPr>
                <w:rFonts w:hint="eastAsia" w:ascii="仿宋" w:hAnsi="仿宋" w:eastAsia="仿宋" w:cs="宋体"/>
                <w:kern w:val="0"/>
                <w:sz w:val="22"/>
                <w:szCs w:val="22"/>
                <w:lang w:val="en-US" w:eastAsia="zh-CN"/>
              </w:rPr>
              <w:t>3.</w:t>
            </w:r>
            <w:r>
              <w:rPr>
                <w:rFonts w:hint="eastAsia" w:ascii="仿宋" w:hAnsi="仿宋" w:eastAsia="仿宋" w:cs="宋体"/>
                <w:b/>
                <w:bCs/>
                <w:kern w:val="0"/>
                <w:sz w:val="22"/>
                <w:szCs w:val="22"/>
              </w:rPr>
              <w:t>生产厂房</w:t>
            </w:r>
            <w:r>
              <w:rPr>
                <w:rFonts w:hint="eastAsia" w:ascii="仿宋" w:hAnsi="仿宋" w:eastAsia="仿宋" w:cs="宋体"/>
                <w:b/>
                <w:bCs/>
                <w:kern w:val="0"/>
                <w:sz w:val="22"/>
                <w:szCs w:val="22"/>
                <w:lang w:eastAsia="zh-CN"/>
              </w:rPr>
              <w:t>：</w:t>
            </w:r>
            <w:r>
              <w:rPr>
                <w:rFonts w:hint="eastAsia" w:ascii="仿宋" w:hAnsi="仿宋" w:eastAsia="仿宋" w:cs="宋体"/>
                <w:color w:val="000000" w:themeColor="text1"/>
                <w:kern w:val="0"/>
                <w:sz w:val="22"/>
                <w:szCs w:val="22"/>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000000" w:themeColor="text1"/>
                <w:kern w:val="0"/>
                <w:sz w:val="22"/>
                <w:szCs w:val="22"/>
                <w:lang w:val="en-US" w:eastAsia="zh-CN"/>
                <w14:textFill>
                  <w14:solidFill>
                    <w14:schemeClr w14:val="tx1"/>
                  </w14:solidFill>
                </w14:textFill>
              </w:rPr>
              <w:t>4.</w:t>
            </w:r>
            <w:r>
              <w:rPr>
                <w:rFonts w:hint="eastAsia" w:ascii="仿宋" w:hAnsi="仿宋" w:eastAsia="仿宋" w:cs="宋体"/>
                <w:b/>
                <w:bCs/>
                <w:kern w:val="0"/>
                <w:sz w:val="22"/>
                <w:szCs w:val="22"/>
              </w:rPr>
              <w:t>备注</w:t>
            </w:r>
            <w:r>
              <w:rPr>
                <w:rFonts w:hint="eastAsia" w:ascii="仿宋" w:hAnsi="仿宋" w:eastAsia="仿宋" w:cs="宋体"/>
                <w:b/>
                <w:bCs/>
                <w:kern w:val="0"/>
                <w:sz w:val="22"/>
                <w:szCs w:val="22"/>
                <w:lang w:val="en-US" w:eastAsia="zh-CN"/>
              </w:rPr>
              <w:t>：</w:t>
            </w:r>
            <w:r>
              <w:rPr>
                <w:rFonts w:hint="eastAsia" w:ascii="仿宋" w:hAnsi="仿宋" w:eastAsia="仿宋" w:cs="宋体"/>
                <w:kern w:val="0"/>
                <w:sz w:val="22"/>
                <w:szCs w:val="22"/>
              </w:rPr>
              <w:t>代理商需提供制造商出具的有效授权书及质保函</w:t>
            </w:r>
          </w:p>
        </w:tc>
        <w:tc>
          <w:tcPr>
            <w:tcW w:w="1845" w:type="dxa"/>
            <w:vMerge w:val="restart"/>
            <w:vAlign w:val="center"/>
          </w:tcPr>
          <w:p w14:paraId="5754A31E">
            <w:pPr>
              <w:widowControl/>
              <w:jc w:val="center"/>
              <w:rPr>
                <w:rFonts w:hint="eastAsia" w:ascii="仿宋" w:hAnsi="仿宋" w:eastAsia="仿宋" w:cs="Arial"/>
                <w:kern w:val="0"/>
                <w:sz w:val="22"/>
                <w:szCs w:val="22"/>
              </w:rPr>
            </w:pPr>
            <w:r>
              <w:rPr>
                <w:rFonts w:hint="eastAsia" w:ascii="仿宋" w:hAnsi="仿宋" w:eastAsia="仿宋" w:cs="宋体"/>
                <w:color w:val="FF0000"/>
                <w:kern w:val="0"/>
                <w:sz w:val="22"/>
                <w:szCs w:val="22"/>
              </w:rPr>
              <w:t>2023年1月1日至招标公告发布之日内，</w:t>
            </w:r>
            <w:r>
              <w:rPr>
                <w:rFonts w:ascii="仿宋" w:hAnsi="仿宋" w:eastAsia="仿宋" w:cs="宋体"/>
                <w:kern w:val="0"/>
                <w:sz w:val="22"/>
                <w:szCs w:val="22"/>
              </w:rPr>
              <w:t>具有变电站一键顺控</w:t>
            </w:r>
            <w:r>
              <w:rPr>
                <w:rFonts w:hint="eastAsia" w:ascii="仿宋" w:hAnsi="仿宋" w:eastAsia="仿宋" w:cs="宋体"/>
                <w:kern w:val="0"/>
                <w:sz w:val="22"/>
                <w:szCs w:val="22"/>
              </w:rPr>
              <w:t>类产品或变电站在线监测类</w:t>
            </w:r>
            <w:r>
              <w:rPr>
                <w:rFonts w:hint="eastAsia" w:ascii="仿宋" w:hAnsi="仿宋" w:eastAsia="仿宋" w:cs="宋体"/>
                <w:color w:val="FF0000"/>
                <w:kern w:val="0"/>
                <w:sz w:val="22"/>
                <w:szCs w:val="22"/>
              </w:rPr>
              <w:t>累计销售业绩不小于</w:t>
            </w:r>
            <w:r>
              <w:rPr>
                <w:rFonts w:hint="eastAsia" w:ascii="仿宋" w:hAnsi="仿宋" w:eastAsia="仿宋" w:cs="宋体"/>
                <w:kern w:val="0"/>
                <w:sz w:val="22"/>
                <w:szCs w:val="22"/>
              </w:rPr>
              <w:t>200万元</w:t>
            </w:r>
            <w:r>
              <w:rPr>
                <w:rFonts w:ascii="仿宋" w:hAnsi="仿宋" w:eastAsia="仿宋" w:cs="宋体"/>
                <w:kern w:val="0"/>
                <w:sz w:val="22"/>
                <w:szCs w:val="22"/>
              </w:rPr>
              <w:t>。</w:t>
            </w:r>
            <w:r>
              <w:rPr>
                <w:rFonts w:hint="eastAsia" w:ascii="仿宋" w:hAnsi="仿宋" w:eastAsia="仿宋" w:cs="宋体"/>
                <w:color w:val="FF0000"/>
                <w:kern w:val="0"/>
                <w:sz w:val="22"/>
                <w:szCs w:val="22"/>
              </w:rPr>
              <w:t>（</w:t>
            </w:r>
            <w:r>
              <w:rPr>
                <w:rFonts w:hint="eastAsia" w:ascii="方正仿宋_GBK" w:hAnsi="方正仿宋_GBK" w:eastAsia="方正仿宋_GBK" w:cs="方正仿宋_GBK"/>
                <w:color w:val="FF0000"/>
                <w:kern w:val="0"/>
                <w:sz w:val="24"/>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FF0000"/>
                <w:kern w:val="0"/>
                <w:sz w:val="22"/>
                <w:szCs w:val="22"/>
              </w:rPr>
              <w:t>）</w:t>
            </w:r>
          </w:p>
        </w:tc>
        <w:tc>
          <w:tcPr>
            <w:tcW w:w="1455" w:type="dxa"/>
            <w:vMerge w:val="restart"/>
            <w:vAlign w:val="center"/>
          </w:tcPr>
          <w:p w14:paraId="6979A8F2">
            <w:pPr>
              <w:widowControl/>
              <w:jc w:val="center"/>
              <w:rPr>
                <w:rFonts w:hint="eastAsia" w:ascii="仿宋" w:hAnsi="仿宋" w:eastAsia="仿宋" w:cs="Arial"/>
                <w:kern w:val="0"/>
                <w:sz w:val="22"/>
                <w:szCs w:val="22"/>
              </w:rPr>
            </w:pPr>
            <w:r>
              <w:rPr>
                <w:rFonts w:hint="eastAsia" w:ascii="仿宋" w:hAnsi="仿宋" w:eastAsia="仿宋"/>
                <w:kern w:val="0"/>
                <w:sz w:val="24"/>
                <w:szCs w:val="24"/>
                <w:lang w:val="en-US" w:eastAsia="zh-CN"/>
              </w:rPr>
              <w:t>0.7</w:t>
            </w:r>
          </w:p>
        </w:tc>
      </w:tr>
      <w:tr w14:paraId="4819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Merge w:val="continue"/>
            <w:vAlign w:val="center"/>
          </w:tcPr>
          <w:p w14:paraId="1ABEB855">
            <w:pPr>
              <w:widowControl/>
              <w:jc w:val="center"/>
              <w:rPr>
                <w:rFonts w:ascii="仿宋" w:hAnsi="仿宋" w:eastAsia="仿宋" w:cs="Arial"/>
                <w:b/>
                <w:bCs/>
                <w:kern w:val="0"/>
                <w:sz w:val="22"/>
                <w:szCs w:val="22"/>
              </w:rPr>
            </w:pPr>
          </w:p>
        </w:tc>
        <w:tc>
          <w:tcPr>
            <w:tcW w:w="992" w:type="dxa"/>
            <w:vAlign w:val="center"/>
          </w:tcPr>
          <w:p w14:paraId="21B25B17">
            <w:pPr>
              <w:widowControl/>
              <w:jc w:val="center"/>
              <w:rPr>
                <w:rFonts w:ascii="仿宋" w:hAnsi="仿宋" w:eastAsia="仿宋" w:cs="Arial"/>
                <w:b/>
                <w:bCs/>
                <w:kern w:val="0"/>
                <w:sz w:val="22"/>
                <w:szCs w:val="22"/>
              </w:rPr>
            </w:pPr>
            <w:r>
              <w:rPr>
                <w:rFonts w:hint="eastAsia" w:ascii="方正仿宋_GBK" w:hAnsi="方正仿宋_GBK" w:eastAsia="方正仿宋_GBK" w:cs="方正仿宋_GBK"/>
                <w:szCs w:val="21"/>
              </w:rPr>
              <w:t>磁感应传感器通信管理装置</w:t>
            </w:r>
          </w:p>
        </w:tc>
        <w:tc>
          <w:tcPr>
            <w:tcW w:w="2126" w:type="dxa"/>
          </w:tcPr>
          <w:p w14:paraId="1CE0FB4E">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响应时间：＜500ms</w:t>
            </w:r>
          </w:p>
          <w:p w14:paraId="7E15AEE8">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工作温度：-40至80℃</w:t>
            </w:r>
          </w:p>
          <w:p w14:paraId="20E3F6BD">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可连接磁感应传感器数量：3</w:t>
            </w:r>
          </w:p>
          <w:p w14:paraId="647D7F42">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开出数量：4</w:t>
            </w:r>
          </w:p>
          <w:p w14:paraId="3D87F592">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通讯接口：RS485</w:t>
            </w:r>
          </w:p>
          <w:p w14:paraId="23E4BFC7">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防护等级：IP41</w:t>
            </w:r>
          </w:p>
          <w:p w14:paraId="199DF1B0">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供电电源：AC/DC 85～264</w:t>
            </w:r>
          </w:p>
          <w:p w14:paraId="5B4DAFD9">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输出信号：开关量、RS485</w:t>
            </w:r>
          </w:p>
          <w:p w14:paraId="525D3C66">
            <w:pPr>
              <w:widowControl/>
              <w:jc w:val="center"/>
              <w:rPr>
                <w:rFonts w:ascii="仿宋" w:hAnsi="仿宋" w:eastAsia="仿宋" w:cs="Arial"/>
                <w:b/>
                <w:bCs/>
                <w:kern w:val="0"/>
                <w:sz w:val="22"/>
                <w:szCs w:val="22"/>
              </w:rPr>
            </w:pPr>
            <w:r>
              <w:rPr>
                <w:rFonts w:hint="eastAsia" w:ascii="方正仿宋_GBK" w:hAnsi="方正仿宋_GBK" w:eastAsia="方正仿宋_GBK" w:cs="方正仿宋_GBK"/>
                <w:szCs w:val="21"/>
              </w:rPr>
              <w:t>安装方式：卡轨式</w:t>
            </w:r>
          </w:p>
        </w:tc>
        <w:tc>
          <w:tcPr>
            <w:tcW w:w="567" w:type="dxa"/>
            <w:vAlign w:val="center"/>
          </w:tcPr>
          <w:p w14:paraId="5DE2F3FD">
            <w:pPr>
              <w:widowControl/>
              <w:jc w:val="center"/>
              <w:rPr>
                <w:rFonts w:ascii="仿宋" w:hAnsi="仿宋" w:eastAsia="仿宋" w:cs="Arial"/>
                <w:b/>
                <w:bCs/>
                <w:kern w:val="0"/>
                <w:sz w:val="22"/>
                <w:szCs w:val="22"/>
              </w:rPr>
            </w:pPr>
            <w:r>
              <w:rPr>
                <w:rFonts w:hint="eastAsia" w:ascii="仿宋" w:hAnsi="仿宋" w:eastAsia="仿宋"/>
                <w:kern w:val="0"/>
                <w:sz w:val="24"/>
                <w:szCs w:val="24"/>
              </w:rPr>
              <w:t>套</w:t>
            </w:r>
          </w:p>
        </w:tc>
        <w:tc>
          <w:tcPr>
            <w:tcW w:w="709" w:type="dxa"/>
            <w:vAlign w:val="center"/>
          </w:tcPr>
          <w:p w14:paraId="66B71011">
            <w:pPr>
              <w:widowControl/>
              <w:jc w:val="center"/>
              <w:rPr>
                <w:rFonts w:ascii="仿宋" w:hAnsi="仿宋" w:eastAsia="仿宋" w:cs="Arial"/>
                <w:b/>
                <w:bCs/>
                <w:kern w:val="0"/>
                <w:sz w:val="22"/>
                <w:szCs w:val="22"/>
              </w:rPr>
            </w:pPr>
            <w:r>
              <w:rPr>
                <w:rFonts w:hint="eastAsia" w:ascii="仿宋" w:hAnsi="仿宋" w:eastAsia="仿宋"/>
                <w:kern w:val="0"/>
                <w:sz w:val="24"/>
                <w:szCs w:val="24"/>
              </w:rPr>
              <w:t>25</w:t>
            </w:r>
          </w:p>
        </w:tc>
        <w:tc>
          <w:tcPr>
            <w:tcW w:w="1134" w:type="dxa"/>
            <w:vMerge w:val="continue"/>
            <w:vAlign w:val="center"/>
          </w:tcPr>
          <w:p w14:paraId="17F0503E">
            <w:pPr>
              <w:widowControl/>
              <w:jc w:val="center"/>
              <w:rPr>
                <w:rFonts w:ascii="仿宋" w:hAnsi="仿宋" w:eastAsia="仿宋" w:cs="Arial"/>
                <w:b/>
                <w:bCs/>
                <w:kern w:val="0"/>
                <w:sz w:val="22"/>
                <w:szCs w:val="22"/>
              </w:rPr>
            </w:pPr>
          </w:p>
        </w:tc>
        <w:tc>
          <w:tcPr>
            <w:tcW w:w="914" w:type="dxa"/>
            <w:vMerge w:val="continue"/>
            <w:vAlign w:val="center"/>
          </w:tcPr>
          <w:p w14:paraId="79431BDC">
            <w:pPr>
              <w:widowControl/>
              <w:jc w:val="center"/>
              <w:rPr>
                <w:rFonts w:ascii="仿宋" w:hAnsi="仿宋" w:eastAsia="仿宋" w:cs="Arial"/>
                <w:b/>
                <w:bCs/>
                <w:kern w:val="0"/>
                <w:sz w:val="22"/>
                <w:szCs w:val="22"/>
              </w:rPr>
            </w:pPr>
          </w:p>
        </w:tc>
        <w:tc>
          <w:tcPr>
            <w:tcW w:w="1187" w:type="dxa"/>
            <w:vMerge w:val="continue"/>
            <w:vAlign w:val="center"/>
          </w:tcPr>
          <w:p w14:paraId="1E90AFC0">
            <w:pPr>
              <w:widowControl/>
              <w:jc w:val="center"/>
              <w:rPr>
                <w:rFonts w:ascii="仿宋" w:hAnsi="仿宋" w:eastAsia="仿宋" w:cs="Arial"/>
                <w:b/>
                <w:bCs/>
                <w:kern w:val="0"/>
                <w:sz w:val="22"/>
                <w:szCs w:val="22"/>
              </w:rPr>
            </w:pPr>
          </w:p>
        </w:tc>
        <w:tc>
          <w:tcPr>
            <w:tcW w:w="2040" w:type="dxa"/>
            <w:vMerge w:val="continue"/>
            <w:vAlign w:val="center"/>
          </w:tcPr>
          <w:p w14:paraId="79743D76">
            <w:pPr>
              <w:widowControl/>
              <w:jc w:val="center"/>
              <w:rPr>
                <w:rFonts w:ascii="仿宋" w:hAnsi="仿宋" w:eastAsia="仿宋" w:cs="Arial"/>
                <w:b/>
                <w:bCs/>
                <w:kern w:val="0"/>
                <w:sz w:val="22"/>
                <w:szCs w:val="22"/>
              </w:rPr>
            </w:pPr>
          </w:p>
        </w:tc>
        <w:tc>
          <w:tcPr>
            <w:tcW w:w="1845" w:type="dxa"/>
            <w:vMerge w:val="continue"/>
            <w:vAlign w:val="center"/>
          </w:tcPr>
          <w:p w14:paraId="407D68F0">
            <w:pPr>
              <w:widowControl/>
              <w:jc w:val="center"/>
              <w:rPr>
                <w:rFonts w:ascii="仿宋" w:hAnsi="仿宋" w:eastAsia="仿宋" w:cs="Arial"/>
                <w:b/>
                <w:bCs/>
                <w:kern w:val="0"/>
                <w:sz w:val="22"/>
                <w:szCs w:val="22"/>
              </w:rPr>
            </w:pPr>
          </w:p>
        </w:tc>
        <w:tc>
          <w:tcPr>
            <w:tcW w:w="1455" w:type="dxa"/>
            <w:vMerge w:val="continue"/>
            <w:vAlign w:val="center"/>
          </w:tcPr>
          <w:p w14:paraId="76E364D3">
            <w:pPr>
              <w:widowControl/>
              <w:jc w:val="center"/>
              <w:rPr>
                <w:rFonts w:ascii="仿宋" w:hAnsi="仿宋" w:eastAsia="仿宋" w:cs="Arial"/>
                <w:b/>
                <w:bCs/>
                <w:kern w:val="0"/>
                <w:sz w:val="22"/>
                <w:szCs w:val="22"/>
              </w:rPr>
            </w:pPr>
          </w:p>
        </w:tc>
      </w:tr>
      <w:tr w14:paraId="40F3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Merge w:val="continue"/>
            <w:vAlign w:val="center"/>
          </w:tcPr>
          <w:p w14:paraId="20DA13CB">
            <w:pPr>
              <w:widowControl/>
              <w:jc w:val="center"/>
              <w:rPr>
                <w:rFonts w:ascii="仿宋" w:hAnsi="仿宋" w:eastAsia="仿宋" w:cs="Arial"/>
                <w:b/>
                <w:bCs/>
                <w:kern w:val="0"/>
                <w:sz w:val="22"/>
                <w:szCs w:val="22"/>
              </w:rPr>
            </w:pPr>
          </w:p>
        </w:tc>
        <w:tc>
          <w:tcPr>
            <w:tcW w:w="992" w:type="dxa"/>
            <w:vAlign w:val="center"/>
          </w:tcPr>
          <w:p w14:paraId="69360FBC">
            <w:pPr>
              <w:widowControl/>
              <w:jc w:val="center"/>
              <w:rPr>
                <w:rFonts w:ascii="仿宋" w:hAnsi="仿宋" w:eastAsia="仿宋" w:cs="Arial"/>
                <w:b/>
                <w:bCs/>
                <w:kern w:val="0"/>
                <w:sz w:val="22"/>
                <w:szCs w:val="22"/>
              </w:rPr>
            </w:pPr>
            <w:r>
              <w:rPr>
                <w:rFonts w:hint="eastAsia" w:ascii="方正仿宋_GBK" w:hAnsi="方正仿宋_GBK" w:eastAsia="方正仿宋_GBK" w:cs="方正仿宋_GBK"/>
                <w:szCs w:val="21"/>
              </w:rPr>
              <w:t>电源模块</w:t>
            </w:r>
          </w:p>
        </w:tc>
        <w:tc>
          <w:tcPr>
            <w:tcW w:w="2126" w:type="dxa"/>
          </w:tcPr>
          <w:p w14:paraId="52F4F793">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宽输入电压范围: 85 - 264VAC /120 - 370VDC </w:t>
            </w:r>
          </w:p>
          <w:p w14:paraId="1ACAB771">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交直流两用 (同一端子输入电压) </w:t>
            </w:r>
          </w:p>
          <w:p w14:paraId="6DEC393F">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工作温度范围：-40℃ to +80℃ </w:t>
            </w:r>
          </w:p>
          <w:p w14:paraId="1A5D25DE">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 w:val="24"/>
                <w:szCs w:val="24"/>
              </w:rPr>
              <w:t>隔离：</w:t>
            </w:r>
            <w:r>
              <w:rPr>
                <w:rFonts w:hint="eastAsia" w:ascii="方正仿宋_GBK" w:hAnsi="方正仿宋_GBK" w:eastAsia="方正仿宋_GBK" w:cs="方正仿宋_GBK"/>
                <w:szCs w:val="21"/>
              </w:rPr>
              <w:t xml:space="preserve">4000VAC 高隔离耐压（输入-输出）  </w:t>
            </w:r>
          </w:p>
          <w:p w14:paraId="0282726B">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过电压：过电压等级 III（符合 EN61558-1） </w:t>
            </w:r>
          </w:p>
          <w:p w14:paraId="616C3242">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待机功耗：低待机功耗、高效率 </w:t>
            </w:r>
          </w:p>
          <w:p w14:paraId="0ED10172">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纹波：低纹波噪声 </w:t>
            </w:r>
          </w:p>
          <w:p w14:paraId="03313960">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保护：输出短路、过流、过压保护 </w:t>
            </w:r>
          </w:p>
          <w:p w14:paraId="5A0699F4">
            <w:pPr>
              <w:widowControl/>
              <w:jc w:val="center"/>
              <w:rPr>
                <w:rFonts w:ascii="仿宋" w:hAnsi="仿宋" w:eastAsia="仿宋" w:cs="Arial"/>
                <w:b/>
                <w:bCs/>
                <w:kern w:val="0"/>
                <w:sz w:val="22"/>
                <w:szCs w:val="22"/>
              </w:rPr>
            </w:pPr>
            <w:r>
              <w:rPr>
                <w:rFonts w:hint="eastAsia" w:ascii="方正仿宋_GBK" w:hAnsi="方正仿宋_GBK" w:eastAsia="方正仿宋_GBK" w:cs="方正仿宋_GBK"/>
                <w:szCs w:val="21"/>
              </w:rPr>
              <w:t xml:space="preserve">输入抗过压：300VAC 输入持续 5S 不损坏 </w:t>
            </w:r>
          </w:p>
        </w:tc>
        <w:tc>
          <w:tcPr>
            <w:tcW w:w="567" w:type="dxa"/>
            <w:vAlign w:val="center"/>
          </w:tcPr>
          <w:p w14:paraId="4A4D0CBE">
            <w:pPr>
              <w:widowControl/>
              <w:jc w:val="center"/>
              <w:rPr>
                <w:rFonts w:ascii="仿宋" w:hAnsi="仿宋" w:eastAsia="仿宋" w:cs="Arial"/>
                <w:b/>
                <w:bCs/>
                <w:kern w:val="0"/>
                <w:sz w:val="22"/>
                <w:szCs w:val="22"/>
              </w:rPr>
            </w:pPr>
            <w:r>
              <w:rPr>
                <w:rFonts w:hint="eastAsia" w:ascii="仿宋" w:hAnsi="仿宋" w:eastAsia="仿宋"/>
                <w:kern w:val="0"/>
                <w:sz w:val="24"/>
                <w:szCs w:val="24"/>
              </w:rPr>
              <w:t>套</w:t>
            </w:r>
          </w:p>
        </w:tc>
        <w:tc>
          <w:tcPr>
            <w:tcW w:w="709" w:type="dxa"/>
            <w:vAlign w:val="center"/>
          </w:tcPr>
          <w:p w14:paraId="08EEAC78">
            <w:pPr>
              <w:widowControl/>
              <w:jc w:val="center"/>
              <w:rPr>
                <w:rFonts w:ascii="仿宋" w:hAnsi="仿宋" w:eastAsia="仿宋" w:cs="Arial"/>
                <w:b/>
                <w:bCs/>
                <w:kern w:val="0"/>
                <w:sz w:val="22"/>
                <w:szCs w:val="22"/>
              </w:rPr>
            </w:pPr>
            <w:r>
              <w:rPr>
                <w:rFonts w:hint="eastAsia" w:ascii="仿宋" w:hAnsi="仿宋" w:eastAsia="仿宋"/>
                <w:kern w:val="0"/>
                <w:sz w:val="24"/>
                <w:szCs w:val="24"/>
              </w:rPr>
              <w:t>25</w:t>
            </w:r>
          </w:p>
        </w:tc>
        <w:tc>
          <w:tcPr>
            <w:tcW w:w="1134" w:type="dxa"/>
            <w:vMerge w:val="continue"/>
            <w:vAlign w:val="center"/>
          </w:tcPr>
          <w:p w14:paraId="475B2A18">
            <w:pPr>
              <w:widowControl/>
              <w:jc w:val="center"/>
              <w:rPr>
                <w:rFonts w:ascii="仿宋" w:hAnsi="仿宋" w:eastAsia="仿宋" w:cs="Arial"/>
                <w:b/>
                <w:bCs/>
                <w:kern w:val="0"/>
                <w:sz w:val="22"/>
                <w:szCs w:val="22"/>
              </w:rPr>
            </w:pPr>
          </w:p>
        </w:tc>
        <w:tc>
          <w:tcPr>
            <w:tcW w:w="914" w:type="dxa"/>
            <w:vMerge w:val="continue"/>
            <w:vAlign w:val="center"/>
          </w:tcPr>
          <w:p w14:paraId="0F6AC4E5">
            <w:pPr>
              <w:widowControl/>
              <w:jc w:val="center"/>
              <w:rPr>
                <w:rFonts w:ascii="仿宋" w:hAnsi="仿宋" w:eastAsia="仿宋" w:cs="Arial"/>
                <w:b/>
                <w:bCs/>
                <w:kern w:val="0"/>
                <w:sz w:val="22"/>
                <w:szCs w:val="22"/>
              </w:rPr>
            </w:pPr>
          </w:p>
        </w:tc>
        <w:tc>
          <w:tcPr>
            <w:tcW w:w="1187" w:type="dxa"/>
            <w:vMerge w:val="continue"/>
            <w:vAlign w:val="center"/>
          </w:tcPr>
          <w:p w14:paraId="0E10476E">
            <w:pPr>
              <w:widowControl/>
              <w:jc w:val="center"/>
              <w:rPr>
                <w:rFonts w:ascii="仿宋" w:hAnsi="仿宋" w:eastAsia="仿宋" w:cs="Arial"/>
                <w:b/>
                <w:bCs/>
                <w:kern w:val="0"/>
                <w:sz w:val="22"/>
                <w:szCs w:val="22"/>
              </w:rPr>
            </w:pPr>
          </w:p>
        </w:tc>
        <w:tc>
          <w:tcPr>
            <w:tcW w:w="2040" w:type="dxa"/>
            <w:vMerge w:val="continue"/>
            <w:vAlign w:val="center"/>
          </w:tcPr>
          <w:p w14:paraId="23DA5DD3">
            <w:pPr>
              <w:widowControl/>
              <w:jc w:val="center"/>
              <w:rPr>
                <w:rFonts w:ascii="仿宋" w:hAnsi="仿宋" w:eastAsia="仿宋" w:cs="Arial"/>
                <w:b/>
                <w:bCs/>
                <w:kern w:val="0"/>
                <w:sz w:val="22"/>
                <w:szCs w:val="22"/>
              </w:rPr>
            </w:pPr>
          </w:p>
        </w:tc>
        <w:tc>
          <w:tcPr>
            <w:tcW w:w="1845" w:type="dxa"/>
            <w:vMerge w:val="continue"/>
            <w:vAlign w:val="center"/>
          </w:tcPr>
          <w:p w14:paraId="77EA12CB">
            <w:pPr>
              <w:widowControl/>
              <w:jc w:val="center"/>
              <w:rPr>
                <w:rFonts w:ascii="仿宋" w:hAnsi="仿宋" w:eastAsia="仿宋" w:cs="Arial"/>
                <w:b/>
                <w:bCs/>
                <w:kern w:val="0"/>
                <w:sz w:val="22"/>
                <w:szCs w:val="22"/>
              </w:rPr>
            </w:pPr>
          </w:p>
        </w:tc>
        <w:tc>
          <w:tcPr>
            <w:tcW w:w="1455" w:type="dxa"/>
            <w:vMerge w:val="continue"/>
            <w:vAlign w:val="center"/>
          </w:tcPr>
          <w:p w14:paraId="7C9E7318">
            <w:pPr>
              <w:widowControl/>
              <w:jc w:val="center"/>
              <w:rPr>
                <w:rFonts w:ascii="仿宋" w:hAnsi="仿宋" w:eastAsia="仿宋" w:cs="Arial"/>
                <w:b/>
                <w:bCs/>
                <w:kern w:val="0"/>
                <w:sz w:val="22"/>
                <w:szCs w:val="22"/>
              </w:rPr>
            </w:pPr>
          </w:p>
        </w:tc>
      </w:tr>
      <w:tr w14:paraId="44D5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Merge w:val="continue"/>
            <w:vAlign w:val="center"/>
          </w:tcPr>
          <w:p w14:paraId="5855C4D5">
            <w:pPr>
              <w:widowControl/>
              <w:jc w:val="center"/>
              <w:rPr>
                <w:rFonts w:ascii="仿宋" w:hAnsi="仿宋" w:eastAsia="仿宋" w:cs="Arial"/>
                <w:b/>
                <w:bCs/>
                <w:kern w:val="0"/>
                <w:sz w:val="22"/>
                <w:szCs w:val="22"/>
              </w:rPr>
            </w:pPr>
          </w:p>
        </w:tc>
        <w:tc>
          <w:tcPr>
            <w:tcW w:w="992" w:type="dxa"/>
            <w:vAlign w:val="center"/>
          </w:tcPr>
          <w:p w14:paraId="6D6D0701">
            <w:pPr>
              <w:widowControl/>
              <w:jc w:val="center"/>
              <w:rPr>
                <w:rFonts w:ascii="仿宋" w:hAnsi="仿宋" w:eastAsia="仿宋" w:cs="Arial"/>
                <w:b/>
                <w:bCs/>
                <w:kern w:val="0"/>
                <w:sz w:val="22"/>
                <w:szCs w:val="22"/>
              </w:rPr>
            </w:pPr>
            <w:r>
              <w:rPr>
                <w:rFonts w:hint="eastAsia" w:ascii="方正仿宋_GBK" w:hAnsi="方正仿宋_GBK" w:eastAsia="方正仿宋_GBK" w:cs="方正仿宋_GBK"/>
                <w:szCs w:val="21"/>
              </w:rPr>
              <w:t>视频双确认传感器</w:t>
            </w:r>
          </w:p>
        </w:tc>
        <w:tc>
          <w:tcPr>
            <w:tcW w:w="2126" w:type="dxa"/>
          </w:tcPr>
          <w:p w14:paraId="59042C77">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摄像头：200 万物理像素，手动调焦</w:t>
            </w:r>
            <w:r>
              <w:rPr>
                <w:rFonts w:hint="eastAsia" w:ascii="方正仿宋_GBK" w:hAnsi="方正仿宋_GBK" w:eastAsia="方正仿宋_GBK" w:cs="方正仿宋_GBK"/>
                <w:szCs w:val="21"/>
              </w:rPr>
              <w:tab/>
            </w:r>
          </w:p>
          <w:p w14:paraId="102AA4C7">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补光灯：白光补光</w:t>
            </w:r>
            <w:r>
              <w:rPr>
                <w:rFonts w:hint="eastAsia" w:ascii="方正仿宋_GBK" w:hAnsi="方正仿宋_GBK" w:eastAsia="方正仿宋_GBK" w:cs="方正仿宋_GBK"/>
                <w:szCs w:val="21"/>
              </w:rPr>
              <w:tab/>
            </w:r>
          </w:p>
          <w:p w14:paraId="4F002E13">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处理器：高性能人工智能国产芯片</w:t>
            </w:r>
            <w:r>
              <w:rPr>
                <w:rFonts w:hint="eastAsia" w:ascii="方正仿宋_GBK" w:hAnsi="方正仿宋_GBK" w:eastAsia="方正仿宋_GBK" w:cs="方正仿宋_GBK"/>
                <w:szCs w:val="21"/>
              </w:rPr>
              <w:tab/>
            </w:r>
          </w:p>
          <w:p w14:paraId="54F46931">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通信方式：RS-485，RJ45MTBF：≧25000 小时</w:t>
            </w:r>
            <w:r>
              <w:rPr>
                <w:rFonts w:hint="eastAsia" w:ascii="方正仿宋_GBK" w:hAnsi="方正仿宋_GBK" w:eastAsia="方正仿宋_GBK" w:cs="方正仿宋_GBK"/>
                <w:szCs w:val="21"/>
              </w:rPr>
              <w:tab/>
            </w:r>
          </w:p>
          <w:p w14:paraId="3F7451EB">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防护等级：IP65设备质量：&lt;300g</w:t>
            </w:r>
          </w:p>
          <w:p w14:paraId="6C778B65">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供电方式：DC24V供电(S2731供电)</w:t>
            </w:r>
            <w:r>
              <w:rPr>
                <w:rFonts w:hint="eastAsia" w:ascii="方正仿宋_GBK" w:hAnsi="方正仿宋_GBK" w:eastAsia="方正仿宋_GBK" w:cs="方正仿宋_GBK"/>
                <w:szCs w:val="21"/>
              </w:rPr>
              <w:tab/>
            </w:r>
          </w:p>
          <w:p w14:paraId="412B9887">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工作温度：-25℃ -+70℃</w:t>
            </w:r>
          </w:p>
          <w:p w14:paraId="4087502E">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相对湿度：5%~95%RH</w:t>
            </w:r>
            <w:r>
              <w:rPr>
                <w:rFonts w:hint="eastAsia" w:ascii="方正仿宋_GBK" w:hAnsi="方正仿宋_GBK" w:eastAsia="方正仿宋_GBK" w:cs="方正仿宋_GBK"/>
                <w:szCs w:val="21"/>
              </w:rPr>
              <w:tab/>
            </w:r>
          </w:p>
          <w:p w14:paraId="221BC616">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整机设计使用寿命：&gt;8年</w:t>
            </w:r>
            <w:r>
              <w:rPr>
                <w:rFonts w:hint="eastAsia" w:ascii="方正仿宋_GBK" w:hAnsi="方正仿宋_GBK" w:eastAsia="方正仿宋_GBK" w:cs="方正仿宋_GBK"/>
                <w:szCs w:val="21"/>
              </w:rPr>
              <w:tab/>
            </w:r>
          </w:p>
          <w:p w14:paraId="0AB29339">
            <w:pPr>
              <w:widowControl/>
              <w:jc w:val="center"/>
              <w:rPr>
                <w:rFonts w:ascii="仿宋" w:hAnsi="仿宋" w:eastAsia="仿宋" w:cs="Arial"/>
                <w:b/>
                <w:bCs/>
                <w:kern w:val="0"/>
                <w:sz w:val="22"/>
                <w:szCs w:val="22"/>
              </w:rPr>
            </w:pPr>
            <w:r>
              <w:rPr>
                <w:rFonts w:hint="eastAsia" w:ascii="方正仿宋_GBK" w:hAnsi="方正仿宋_GBK" w:eastAsia="方正仿宋_GBK" w:cs="方正仿宋_GBK"/>
                <w:szCs w:val="21"/>
              </w:rPr>
              <w:t>尺寸：73mm X 60mmX 43mm</w:t>
            </w:r>
            <w:r>
              <w:rPr>
                <w:rFonts w:hint="eastAsia" w:ascii="方正仿宋_GBK" w:hAnsi="方正仿宋_GBK" w:eastAsia="方正仿宋_GBK" w:cs="方正仿宋_GBK"/>
                <w:szCs w:val="21"/>
              </w:rPr>
              <w:tab/>
            </w:r>
          </w:p>
        </w:tc>
        <w:tc>
          <w:tcPr>
            <w:tcW w:w="567" w:type="dxa"/>
            <w:vAlign w:val="center"/>
          </w:tcPr>
          <w:p w14:paraId="7FC6ADDF">
            <w:pPr>
              <w:widowControl/>
              <w:jc w:val="center"/>
              <w:rPr>
                <w:rFonts w:ascii="仿宋" w:hAnsi="仿宋" w:eastAsia="仿宋" w:cs="Arial"/>
                <w:b/>
                <w:bCs/>
                <w:kern w:val="0"/>
                <w:sz w:val="22"/>
                <w:szCs w:val="22"/>
              </w:rPr>
            </w:pPr>
            <w:r>
              <w:rPr>
                <w:rFonts w:hint="eastAsia" w:ascii="仿宋" w:hAnsi="仿宋" w:eastAsia="仿宋"/>
                <w:kern w:val="0"/>
                <w:sz w:val="24"/>
                <w:szCs w:val="24"/>
              </w:rPr>
              <w:t>套</w:t>
            </w:r>
          </w:p>
        </w:tc>
        <w:tc>
          <w:tcPr>
            <w:tcW w:w="709" w:type="dxa"/>
            <w:vAlign w:val="center"/>
          </w:tcPr>
          <w:p w14:paraId="04093EC0">
            <w:pPr>
              <w:widowControl/>
              <w:jc w:val="center"/>
              <w:rPr>
                <w:rFonts w:ascii="仿宋" w:hAnsi="仿宋" w:eastAsia="仿宋" w:cs="Arial"/>
                <w:b/>
                <w:bCs/>
                <w:kern w:val="0"/>
                <w:sz w:val="22"/>
                <w:szCs w:val="22"/>
              </w:rPr>
            </w:pPr>
            <w:r>
              <w:rPr>
                <w:rFonts w:hint="eastAsia" w:ascii="仿宋" w:hAnsi="仿宋" w:eastAsia="仿宋"/>
                <w:kern w:val="0"/>
                <w:sz w:val="24"/>
                <w:szCs w:val="24"/>
              </w:rPr>
              <w:t>25</w:t>
            </w:r>
          </w:p>
        </w:tc>
        <w:tc>
          <w:tcPr>
            <w:tcW w:w="1134" w:type="dxa"/>
            <w:vMerge w:val="continue"/>
            <w:vAlign w:val="center"/>
          </w:tcPr>
          <w:p w14:paraId="71B8ED3E">
            <w:pPr>
              <w:widowControl/>
              <w:jc w:val="center"/>
              <w:rPr>
                <w:rFonts w:ascii="仿宋" w:hAnsi="仿宋" w:eastAsia="仿宋" w:cs="Arial"/>
                <w:b/>
                <w:bCs/>
                <w:kern w:val="0"/>
                <w:sz w:val="22"/>
                <w:szCs w:val="22"/>
              </w:rPr>
            </w:pPr>
          </w:p>
        </w:tc>
        <w:tc>
          <w:tcPr>
            <w:tcW w:w="914" w:type="dxa"/>
            <w:vMerge w:val="continue"/>
            <w:vAlign w:val="center"/>
          </w:tcPr>
          <w:p w14:paraId="5E7244C7">
            <w:pPr>
              <w:widowControl/>
              <w:jc w:val="center"/>
              <w:rPr>
                <w:rFonts w:ascii="仿宋" w:hAnsi="仿宋" w:eastAsia="仿宋" w:cs="Arial"/>
                <w:b/>
                <w:bCs/>
                <w:kern w:val="0"/>
                <w:sz w:val="22"/>
                <w:szCs w:val="22"/>
              </w:rPr>
            </w:pPr>
          </w:p>
        </w:tc>
        <w:tc>
          <w:tcPr>
            <w:tcW w:w="1187" w:type="dxa"/>
            <w:vMerge w:val="continue"/>
            <w:vAlign w:val="center"/>
          </w:tcPr>
          <w:p w14:paraId="60C57DCD">
            <w:pPr>
              <w:widowControl/>
              <w:jc w:val="center"/>
              <w:rPr>
                <w:rFonts w:ascii="仿宋" w:hAnsi="仿宋" w:eastAsia="仿宋" w:cs="Arial"/>
                <w:b/>
                <w:bCs/>
                <w:kern w:val="0"/>
                <w:sz w:val="22"/>
                <w:szCs w:val="22"/>
              </w:rPr>
            </w:pPr>
          </w:p>
        </w:tc>
        <w:tc>
          <w:tcPr>
            <w:tcW w:w="2040" w:type="dxa"/>
            <w:vMerge w:val="continue"/>
            <w:vAlign w:val="center"/>
          </w:tcPr>
          <w:p w14:paraId="32312345">
            <w:pPr>
              <w:widowControl/>
              <w:jc w:val="center"/>
              <w:rPr>
                <w:rFonts w:ascii="仿宋" w:hAnsi="仿宋" w:eastAsia="仿宋" w:cs="Arial"/>
                <w:b/>
                <w:bCs/>
                <w:kern w:val="0"/>
                <w:sz w:val="22"/>
                <w:szCs w:val="22"/>
              </w:rPr>
            </w:pPr>
          </w:p>
        </w:tc>
        <w:tc>
          <w:tcPr>
            <w:tcW w:w="1845" w:type="dxa"/>
            <w:vMerge w:val="continue"/>
            <w:vAlign w:val="center"/>
          </w:tcPr>
          <w:p w14:paraId="4002A1F4">
            <w:pPr>
              <w:widowControl/>
              <w:jc w:val="center"/>
              <w:rPr>
                <w:rFonts w:ascii="仿宋" w:hAnsi="仿宋" w:eastAsia="仿宋" w:cs="Arial"/>
                <w:b/>
                <w:bCs/>
                <w:kern w:val="0"/>
                <w:sz w:val="22"/>
                <w:szCs w:val="22"/>
              </w:rPr>
            </w:pPr>
          </w:p>
        </w:tc>
        <w:tc>
          <w:tcPr>
            <w:tcW w:w="1455" w:type="dxa"/>
            <w:vMerge w:val="continue"/>
            <w:vAlign w:val="center"/>
          </w:tcPr>
          <w:p w14:paraId="0E7F50AD">
            <w:pPr>
              <w:widowControl/>
              <w:jc w:val="center"/>
              <w:rPr>
                <w:rFonts w:ascii="仿宋" w:hAnsi="仿宋" w:eastAsia="仿宋" w:cs="Arial"/>
                <w:b/>
                <w:bCs/>
                <w:kern w:val="0"/>
                <w:sz w:val="22"/>
                <w:szCs w:val="22"/>
              </w:rPr>
            </w:pPr>
          </w:p>
        </w:tc>
      </w:tr>
      <w:tr w14:paraId="4CC5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Merge w:val="continue"/>
            <w:vAlign w:val="center"/>
          </w:tcPr>
          <w:p w14:paraId="781A30CD">
            <w:pPr>
              <w:widowControl/>
              <w:jc w:val="center"/>
              <w:rPr>
                <w:rFonts w:ascii="仿宋" w:hAnsi="仿宋" w:eastAsia="仿宋" w:cs="Arial"/>
                <w:b/>
                <w:bCs/>
                <w:kern w:val="0"/>
                <w:sz w:val="22"/>
                <w:szCs w:val="22"/>
              </w:rPr>
            </w:pPr>
          </w:p>
        </w:tc>
        <w:tc>
          <w:tcPr>
            <w:tcW w:w="992" w:type="dxa"/>
            <w:vAlign w:val="center"/>
          </w:tcPr>
          <w:p w14:paraId="1FCF2B4D">
            <w:pPr>
              <w:widowControl/>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视频双确认接收装置</w:t>
            </w:r>
          </w:p>
        </w:tc>
        <w:tc>
          <w:tcPr>
            <w:tcW w:w="2126" w:type="dxa"/>
          </w:tcPr>
          <w:p w14:paraId="544614EF">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通信方式：2路串口，1路网口</w:t>
            </w:r>
          </w:p>
          <w:p w14:paraId="1F9E0572">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MTBF：≧25000 小时</w:t>
            </w:r>
          </w:p>
          <w:p w14:paraId="0C439A1E">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防护等级：IP54</w:t>
            </w:r>
          </w:p>
          <w:p w14:paraId="187C311D">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设备质量：&lt;2000g</w:t>
            </w:r>
          </w:p>
          <w:p w14:paraId="6F74F28F">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供电方式：AC220V</w:t>
            </w:r>
          </w:p>
          <w:p w14:paraId="748A4DA9">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工作温度：-40℃~+80℃</w:t>
            </w:r>
          </w:p>
          <w:p w14:paraId="78D23404">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相对湿度：5%~95%RH</w:t>
            </w:r>
          </w:p>
          <w:p w14:paraId="332285C0">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整机设计使用寿命：&gt;8年</w:t>
            </w:r>
          </w:p>
          <w:p w14:paraId="4E71D9CF">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尺寸：1U，420mmX220mm</w:t>
            </w:r>
          </w:p>
          <w:p w14:paraId="00BDC9D9">
            <w:pPr>
              <w:pStyle w:val="6"/>
              <w:adjustRightInd w:val="0"/>
              <w:snapToGrid w:val="0"/>
              <w:spacing w:line="240" w:lineRule="auto"/>
              <w:rPr>
                <w:rFonts w:ascii="方正仿宋_GBK" w:hAnsi="方正仿宋_GBK" w:eastAsia="方正仿宋_GBK" w:cs="方正仿宋_GBK"/>
                <w:szCs w:val="21"/>
              </w:rPr>
            </w:pPr>
            <w:r>
              <w:rPr>
                <w:rFonts w:hint="eastAsia" w:ascii="方正仿宋_GBK" w:hAnsi="方正仿宋_GBK" w:eastAsia="方正仿宋_GBK" w:cs="方正仿宋_GBK"/>
                <w:szCs w:val="21"/>
              </w:rPr>
              <w:t>输入：6/36路传感器接入</w:t>
            </w:r>
          </w:p>
          <w:p w14:paraId="69BCE224">
            <w:pPr>
              <w:widowControl/>
              <w:jc w:val="center"/>
              <w:rPr>
                <w:rFonts w:ascii="仿宋" w:hAnsi="仿宋" w:eastAsia="仿宋" w:cs="Arial"/>
                <w:b/>
                <w:bCs/>
                <w:kern w:val="0"/>
                <w:sz w:val="22"/>
                <w:szCs w:val="22"/>
              </w:rPr>
            </w:pPr>
            <w:r>
              <w:rPr>
                <w:rFonts w:hint="eastAsia" w:ascii="方正仿宋_GBK" w:hAnsi="方正仿宋_GBK" w:eastAsia="方正仿宋_GBK" w:cs="方正仿宋_GBK"/>
                <w:szCs w:val="21"/>
              </w:rPr>
              <w:t>输出：18/108路无源节点输出</w:t>
            </w:r>
          </w:p>
        </w:tc>
        <w:tc>
          <w:tcPr>
            <w:tcW w:w="567" w:type="dxa"/>
            <w:vAlign w:val="center"/>
          </w:tcPr>
          <w:p w14:paraId="0E3C6FA0">
            <w:pPr>
              <w:widowControl/>
              <w:jc w:val="center"/>
              <w:rPr>
                <w:rFonts w:ascii="仿宋" w:hAnsi="仿宋" w:eastAsia="仿宋" w:cs="Arial"/>
                <w:b/>
                <w:bCs/>
                <w:kern w:val="0"/>
                <w:sz w:val="22"/>
                <w:szCs w:val="22"/>
              </w:rPr>
            </w:pPr>
            <w:r>
              <w:rPr>
                <w:rFonts w:hint="eastAsia" w:ascii="仿宋" w:hAnsi="仿宋" w:eastAsia="仿宋"/>
                <w:kern w:val="0"/>
                <w:sz w:val="24"/>
                <w:szCs w:val="24"/>
              </w:rPr>
              <w:t>套</w:t>
            </w:r>
          </w:p>
        </w:tc>
        <w:tc>
          <w:tcPr>
            <w:tcW w:w="709" w:type="dxa"/>
            <w:vAlign w:val="center"/>
          </w:tcPr>
          <w:p w14:paraId="3F92F9DC">
            <w:pPr>
              <w:widowControl/>
              <w:jc w:val="center"/>
              <w:rPr>
                <w:rFonts w:ascii="仿宋" w:hAnsi="仿宋" w:eastAsia="仿宋" w:cs="Arial"/>
                <w:b/>
                <w:bCs/>
                <w:kern w:val="0"/>
                <w:sz w:val="22"/>
                <w:szCs w:val="22"/>
              </w:rPr>
            </w:pPr>
            <w:r>
              <w:rPr>
                <w:rFonts w:hint="eastAsia" w:ascii="仿宋" w:hAnsi="仿宋" w:eastAsia="仿宋"/>
                <w:kern w:val="0"/>
                <w:sz w:val="24"/>
                <w:szCs w:val="24"/>
              </w:rPr>
              <w:t>24</w:t>
            </w:r>
          </w:p>
        </w:tc>
        <w:tc>
          <w:tcPr>
            <w:tcW w:w="1134" w:type="dxa"/>
            <w:vMerge w:val="continue"/>
            <w:vAlign w:val="center"/>
          </w:tcPr>
          <w:p w14:paraId="04883143">
            <w:pPr>
              <w:widowControl/>
              <w:jc w:val="center"/>
              <w:rPr>
                <w:rFonts w:ascii="仿宋" w:hAnsi="仿宋" w:eastAsia="仿宋" w:cs="Arial"/>
                <w:b/>
                <w:bCs/>
                <w:kern w:val="0"/>
                <w:sz w:val="22"/>
                <w:szCs w:val="22"/>
              </w:rPr>
            </w:pPr>
          </w:p>
        </w:tc>
        <w:tc>
          <w:tcPr>
            <w:tcW w:w="914" w:type="dxa"/>
            <w:vMerge w:val="continue"/>
            <w:vAlign w:val="center"/>
          </w:tcPr>
          <w:p w14:paraId="77D67DA0">
            <w:pPr>
              <w:widowControl/>
              <w:jc w:val="center"/>
              <w:rPr>
                <w:rFonts w:ascii="仿宋" w:hAnsi="仿宋" w:eastAsia="仿宋" w:cs="Arial"/>
                <w:b/>
                <w:bCs/>
                <w:kern w:val="0"/>
                <w:sz w:val="22"/>
                <w:szCs w:val="22"/>
              </w:rPr>
            </w:pPr>
          </w:p>
        </w:tc>
        <w:tc>
          <w:tcPr>
            <w:tcW w:w="1187" w:type="dxa"/>
            <w:vMerge w:val="continue"/>
            <w:vAlign w:val="center"/>
          </w:tcPr>
          <w:p w14:paraId="7A9E5C5B">
            <w:pPr>
              <w:widowControl/>
              <w:jc w:val="center"/>
              <w:rPr>
                <w:rFonts w:ascii="仿宋" w:hAnsi="仿宋" w:eastAsia="仿宋" w:cs="Arial"/>
                <w:b/>
                <w:bCs/>
                <w:kern w:val="0"/>
                <w:sz w:val="22"/>
                <w:szCs w:val="22"/>
              </w:rPr>
            </w:pPr>
          </w:p>
        </w:tc>
        <w:tc>
          <w:tcPr>
            <w:tcW w:w="2040" w:type="dxa"/>
            <w:vMerge w:val="continue"/>
            <w:vAlign w:val="center"/>
          </w:tcPr>
          <w:p w14:paraId="5323132F">
            <w:pPr>
              <w:widowControl/>
              <w:jc w:val="center"/>
              <w:rPr>
                <w:rFonts w:ascii="仿宋" w:hAnsi="仿宋" w:eastAsia="仿宋" w:cs="Arial"/>
                <w:b/>
                <w:bCs/>
                <w:kern w:val="0"/>
                <w:sz w:val="22"/>
                <w:szCs w:val="22"/>
              </w:rPr>
            </w:pPr>
          </w:p>
        </w:tc>
        <w:tc>
          <w:tcPr>
            <w:tcW w:w="1845" w:type="dxa"/>
            <w:vMerge w:val="continue"/>
            <w:vAlign w:val="center"/>
          </w:tcPr>
          <w:p w14:paraId="18F96E79">
            <w:pPr>
              <w:widowControl/>
              <w:jc w:val="center"/>
              <w:rPr>
                <w:rFonts w:ascii="仿宋" w:hAnsi="仿宋" w:eastAsia="仿宋" w:cs="Arial"/>
                <w:b/>
                <w:bCs/>
                <w:kern w:val="0"/>
                <w:sz w:val="22"/>
                <w:szCs w:val="22"/>
              </w:rPr>
            </w:pPr>
          </w:p>
        </w:tc>
        <w:tc>
          <w:tcPr>
            <w:tcW w:w="1455" w:type="dxa"/>
            <w:vMerge w:val="continue"/>
            <w:vAlign w:val="center"/>
          </w:tcPr>
          <w:p w14:paraId="493E2E62">
            <w:pPr>
              <w:widowControl/>
              <w:jc w:val="center"/>
              <w:rPr>
                <w:rFonts w:ascii="仿宋" w:hAnsi="仿宋" w:eastAsia="仿宋" w:cs="Arial"/>
                <w:b/>
                <w:bCs/>
                <w:kern w:val="0"/>
                <w:sz w:val="22"/>
                <w:szCs w:val="22"/>
              </w:rPr>
            </w:pPr>
          </w:p>
        </w:tc>
      </w:tr>
      <w:tr w14:paraId="6887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restart"/>
            <w:vAlign w:val="center"/>
          </w:tcPr>
          <w:p w14:paraId="0DE79F0D">
            <w:pPr>
              <w:widowControl/>
              <w:jc w:val="center"/>
              <w:rPr>
                <w:rFonts w:ascii="仿宋" w:hAnsi="仿宋" w:eastAsia="仿宋" w:cs="Arial"/>
                <w:kern w:val="0"/>
                <w:sz w:val="22"/>
                <w:szCs w:val="22"/>
              </w:rPr>
            </w:pPr>
            <w:r>
              <w:rPr>
                <w:rFonts w:hint="eastAsia" w:ascii="仿宋" w:hAnsi="仿宋" w:eastAsia="仿宋" w:cs="Arial"/>
                <w:kern w:val="0"/>
                <w:sz w:val="22"/>
                <w:szCs w:val="22"/>
              </w:rPr>
              <w:t>变电运维联控组件采购项目（包二）</w:t>
            </w:r>
          </w:p>
        </w:tc>
        <w:tc>
          <w:tcPr>
            <w:tcW w:w="992" w:type="dxa"/>
            <w:vAlign w:val="center"/>
          </w:tcPr>
          <w:p w14:paraId="09CD787D">
            <w:pPr>
              <w:autoSpaceDN w:val="0"/>
              <w:jc w:val="center"/>
              <w:rPr>
                <w:rFonts w:ascii="仿宋" w:hAnsi="仿宋" w:eastAsia="仿宋" w:cs="Arial"/>
                <w:kern w:val="0"/>
                <w:sz w:val="22"/>
                <w:szCs w:val="22"/>
              </w:rPr>
            </w:pPr>
            <w:r>
              <w:rPr>
                <w:rFonts w:hint="eastAsia" w:ascii="仿宋" w:hAnsi="仿宋" w:eastAsia="仿宋"/>
                <w:kern w:val="0"/>
                <w:sz w:val="22"/>
                <w:szCs w:val="22"/>
              </w:rPr>
              <w:t>测控联调主机</w:t>
            </w:r>
          </w:p>
        </w:tc>
        <w:tc>
          <w:tcPr>
            <w:tcW w:w="2126" w:type="dxa"/>
            <w:vAlign w:val="center"/>
          </w:tcPr>
          <w:p w14:paraId="2A9400D1">
            <w:pPr>
              <w:topLinePunct/>
              <w:jc w:val="left"/>
              <w:rPr>
                <w:rFonts w:ascii="仿宋" w:hAnsi="仿宋" w:eastAsia="仿宋"/>
                <w:kern w:val="0"/>
                <w:sz w:val="22"/>
                <w:szCs w:val="22"/>
              </w:rPr>
            </w:pPr>
            <w:r>
              <w:rPr>
                <w:rFonts w:hint="eastAsia" w:ascii="仿宋" w:hAnsi="仿宋" w:eastAsia="仿宋"/>
                <w:kern w:val="0"/>
                <w:sz w:val="22"/>
                <w:szCs w:val="22"/>
              </w:rPr>
              <w:t>凝思操作系统</w:t>
            </w:r>
          </w:p>
          <w:p w14:paraId="0AF02E9E">
            <w:pPr>
              <w:topLinePunct/>
              <w:jc w:val="left"/>
              <w:rPr>
                <w:rFonts w:ascii="仿宋" w:hAnsi="仿宋" w:eastAsia="仿宋"/>
                <w:kern w:val="0"/>
                <w:sz w:val="22"/>
                <w:szCs w:val="22"/>
              </w:rPr>
            </w:pPr>
            <w:r>
              <w:rPr>
                <w:rFonts w:hint="eastAsia" w:ascii="仿宋" w:hAnsi="仿宋" w:eastAsia="仿宋"/>
                <w:kern w:val="0"/>
                <w:sz w:val="22"/>
                <w:szCs w:val="22"/>
              </w:rPr>
              <w:t>品牌：国际/国内主流厂商高端PC服务器产品</w:t>
            </w:r>
          </w:p>
          <w:p w14:paraId="0515C35F">
            <w:pPr>
              <w:topLinePunct/>
              <w:jc w:val="left"/>
              <w:rPr>
                <w:rFonts w:ascii="仿宋" w:hAnsi="仿宋" w:eastAsia="仿宋" w:cs="Arial"/>
                <w:kern w:val="0"/>
                <w:sz w:val="22"/>
                <w:szCs w:val="22"/>
              </w:rPr>
            </w:pPr>
            <w:r>
              <w:rPr>
                <w:rFonts w:hint="eastAsia" w:ascii="仿宋" w:hAnsi="仿宋" w:eastAsia="仿宋"/>
                <w:kern w:val="0"/>
                <w:sz w:val="22"/>
                <w:szCs w:val="22"/>
              </w:rPr>
              <w:t>结构：高度≤4U，标准机柜安装，含机架安装套件，带安装导轨等</w:t>
            </w:r>
          </w:p>
        </w:tc>
        <w:tc>
          <w:tcPr>
            <w:tcW w:w="567" w:type="dxa"/>
            <w:shd w:val="clear" w:color="000000" w:fill="FFFFFF"/>
            <w:vAlign w:val="center"/>
          </w:tcPr>
          <w:p w14:paraId="2EF4C4E4">
            <w:pPr>
              <w:autoSpaceDN w:val="0"/>
              <w:jc w:val="center"/>
              <w:rPr>
                <w:rFonts w:ascii="仿宋" w:hAnsi="仿宋" w:eastAsia="仿宋" w:cs="Arial"/>
                <w:kern w:val="0"/>
                <w:sz w:val="22"/>
                <w:szCs w:val="22"/>
              </w:rPr>
            </w:pPr>
            <w:r>
              <w:rPr>
                <w:rFonts w:hint="eastAsia" w:ascii="仿宋" w:hAnsi="仿宋" w:eastAsia="仿宋"/>
                <w:kern w:val="0"/>
                <w:sz w:val="22"/>
                <w:szCs w:val="22"/>
              </w:rPr>
              <w:t>台</w:t>
            </w:r>
          </w:p>
        </w:tc>
        <w:tc>
          <w:tcPr>
            <w:tcW w:w="709" w:type="dxa"/>
            <w:shd w:val="clear" w:color="000000" w:fill="FFFFFF"/>
            <w:vAlign w:val="center"/>
          </w:tcPr>
          <w:p w14:paraId="7F322D33">
            <w:pPr>
              <w:autoSpaceDN w:val="0"/>
              <w:jc w:val="center"/>
              <w:rPr>
                <w:rFonts w:ascii="仿宋" w:hAnsi="仿宋" w:eastAsia="仿宋" w:cs="Arial"/>
                <w:kern w:val="0"/>
                <w:sz w:val="22"/>
                <w:szCs w:val="22"/>
              </w:rPr>
            </w:pPr>
            <w:r>
              <w:rPr>
                <w:rFonts w:hint="eastAsia" w:ascii="仿宋" w:hAnsi="仿宋" w:eastAsia="仿宋"/>
                <w:kern w:val="0"/>
                <w:sz w:val="22"/>
                <w:szCs w:val="22"/>
              </w:rPr>
              <w:t>1</w:t>
            </w:r>
          </w:p>
        </w:tc>
        <w:tc>
          <w:tcPr>
            <w:tcW w:w="1134" w:type="dxa"/>
            <w:vMerge w:val="restart"/>
            <w:vAlign w:val="center"/>
          </w:tcPr>
          <w:p w14:paraId="42FCFD94">
            <w:pPr>
              <w:widowControl/>
              <w:jc w:val="center"/>
              <w:rPr>
                <w:rFonts w:ascii="仿宋" w:hAnsi="仿宋" w:eastAsia="仿宋" w:cs="Arial"/>
                <w:kern w:val="0"/>
                <w:sz w:val="22"/>
                <w:szCs w:val="22"/>
              </w:rPr>
            </w:pPr>
            <w:r>
              <w:rPr>
                <w:rFonts w:hint="eastAsia" w:ascii="仿宋" w:hAnsi="仿宋" w:eastAsia="仿宋" w:cs="Arial"/>
                <w:kern w:val="0"/>
                <w:sz w:val="22"/>
                <w:szCs w:val="22"/>
              </w:rPr>
              <w:t>合同签订后30日内</w:t>
            </w:r>
          </w:p>
        </w:tc>
        <w:tc>
          <w:tcPr>
            <w:tcW w:w="914" w:type="dxa"/>
            <w:vMerge w:val="restart"/>
            <w:vAlign w:val="center"/>
          </w:tcPr>
          <w:p w14:paraId="7E9900EF">
            <w:pPr>
              <w:widowControl/>
              <w:jc w:val="center"/>
              <w:rPr>
                <w:rFonts w:ascii="仿宋" w:hAnsi="仿宋" w:eastAsia="仿宋" w:cs="Arial"/>
                <w:kern w:val="0"/>
                <w:sz w:val="22"/>
                <w:szCs w:val="22"/>
              </w:rPr>
            </w:pPr>
            <w:r>
              <w:rPr>
                <w:rFonts w:hint="eastAsia" w:ascii="仿宋" w:hAnsi="仿宋" w:eastAsia="仿宋" w:cs="Arial"/>
                <w:kern w:val="0"/>
                <w:sz w:val="22"/>
                <w:szCs w:val="22"/>
              </w:rPr>
              <w:t>3年</w:t>
            </w:r>
          </w:p>
        </w:tc>
        <w:tc>
          <w:tcPr>
            <w:tcW w:w="1187" w:type="dxa"/>
            <w:vMerge w:val="restart"/>
            <w:vAlign w:val="center"/>
          </w:tcPr>
          <w:p w14:paraId="4EC5DFC9">
            <w:pPr>
              <w:widowControl/>
              <w:jc w:val="center"/>
              <w:rPr>
                <w:rFonts w:ascii="仿宋" w:hAnsi="仿宋" w:eastAsia="仿宋" w:cs="Arial"/>
                <w:kern w:val="0"/>
                <w:sz w:val="22"/>
                <w:szCs w:val="22"/>
              </w:rPr>
            </w:pPr>
            <w:r>
              <w:rPr>
                <w:rFonts w:hint="eastAsia" w:ascii="仿宋" w:hAnsi="仿宋" w:eastAsia="仿宋" w:cs="Arial"/>
                <w:kern w:val="0"/>
                <w:sz w:val="22"/>
                <w:szCs w:val="22"/>
              </w:rPr>
              <w:t>买方指定仓库地面交货</w:t>
            </w:r>
          </w:p>
        </w:tc>
        <w:tc>
          <w:tcPr>
            <w:tcW w:w="2040" w:type="dxa"/>
            <w:vMerge w:val="restart"/>
            <w:vAlign w:val="center"/>
          </w:tcPr>
          <w:p w14:paraId="3FF54B45">
            <w:pPr>
              <w:widowControl/>
              <w:jc w:val="center"/>
              <w:rPr>
                <w:rFonts w:hint="eastAsia" w:ascii="仿宋" w:hAnsi="仿宋" w:eastAsia="仿宋" w:cs="Arial"/>
                <w:kern w:val="0"/>
                <w:sz w:val="22"/>
                <w:szCs w:val="22"/>
              </w:rPr>
            </w:pPr>
            <w:r>
              <w:rPr>
                <w:rFonts w:hint="eastAsia" w:ascii="仿宋" w:hAnsi="仿宋" w:eastAsia="仿宋" w:cs="Arial"/>
                <w:kern w:val="0"/>
                <w:sz w:val="22"/>
                <w:szCs w:val="22"/>
                <w:lang w:val="en-US" w:eastAsia="zh-CN"/>
              </w:rPr>
              <w:t>1.</w:t>
            </w:r>
            <w:r>
              <w:rPr>
                <w:rFonts w:hint="eastAsia" w:ascii="仿宋" w:hAnsi="仿宋" w:eastAsia="仿宋" w:cs="宋体"/>
                <w:b/>
                <w:bCs/>
                <w:kern w:val="0"/>
                <w:sz w:val="22"/>
                <w:szCs w:val="22"/>
              </w:rPr>
              <w:t>厂商要求</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制造商或代理商</w:t>
            </w:r>
            <w:r>
              <w:rPr>
                <w:rFonts w:hint="eastAsia" w:ascii="仿宋" w:hAnsi="仿宋" w:eastAsia="仿宋" w:cs="宋体"/>
                <w:kern w:val="0"/>
                <w:sz w:val="22"/>
                <w:szCs w:val="22"/>
                <w:lang w:val="en-US" w:eastAsia="zh-CN"/>
              </w:rPr>
              <w:t>2.</w:t>
            </w:r>
            <w:r>
              <w:rPr>
                <w:rFonts w:hint="eastAsia" w:ascii="仿宋" w:hAnsi="仿宋" w:eastAsia="仿宋" w:cs="宋体"/>
                <w:b/>
                <w:bCs/>
                <w:kern w:val="0"/>
                <w:sz w:val="22"/>
                <w:szCs w:val="22"/>
              </w:rPr>
              <w:t>产品型式试验报告或检测报告或鉴定报告</w:t>
            </w:r>
            <w:r>
              <w:rPr>
                <w:rFonts w:hint="eastAsia" w:ascii="仿宋" w:hAnsi="仿宋" w:eastAsia="仿宋" w:cs="宋体"/>
                <w:b/>
                <w:bCs/>
                <w:kern w:val="0"/>
                <w:sz w:val="22"/>
                <w:szCs w:val="22"/>
                <w:lang w:eastAsia="zh-CN"/>
              </w:rPr>
              <w:t>：</w:t>
            </w:r>
            <w:r>
              <w:rPr>
                <w:rFonts w:hint="eastAsia" w:ascii="仿宋" w:hAnsi="仿宋" w:eastAsia="仿宋" w:cs="宋体"/>
                <w:kern w:val="0"/>
                <w:sz w:val="22"/>
                <w:szCs w:val="22"/>
              </w:rPr>
              <w:t>提供国家认可的第三方权威检测机构出具的有效的检测报告。</w:t>
            </w:r>
            <w:r>
              <w:rPr>
                <w:rFonts w:hint="eastAsia" w:ascii="仿宋" w:hAnsi="仿宋" w:eastAsia="仿宋" w:cs="宋体"/>
                <w:kern w:val="0"/>
                <w:sz w:val="22"/>
                <w:szCs w:val="22"/>
                <w:lang w:val="en-US" w:eastAsia="zh-CN"/>
              </w:rPr>
              <w:t>3.</w:t>
            </w:r>
            <w:r>
              <w:rPr>
                <w:rFonts w:hint="eastAsia" w:ascii="仿宋" w:hAnsi="仿宋" w:eastAsia="仿宋" w:cs="宋体"/>
                <w:b/>
                <w:bCs/>
                <w:kern w:val="0"/>
                <w:sz w:val="22"/>
                <w:szCs w:val="22"/>
              </w:rPr>
              <w:t>生产厂房</w:t>
            </w:r>
            <w:r>
              <w:rPr>
                <w:rFonts w:hint="eastAsia" w:ascii="仿宋" w:hAnsi="仿宋" w:eastAsia="仿宋" w:cs="宋体"/>
                <w:b/>
                <w:bCs/>
                <w:kern w:val="0"/>
                <w:sz w:val="22"/>
                <w:szCs w:val="22"/>
                <w:lang w:eastAsia="zh-CN"/>
              </w:rPr>
              <w:t>：</w:t>
            </w:r>
            <w:r>
              <w:rPr>
                <w:rFonts w:hint="eastAsia" w:ascii="仿宋" w:hAnsi="仿宋" w:eastAsia="仿宋" w:cs="宋体"/>
                <w:color w:val="000000" w:themeColor="text1"/>
                <w:kern w:val="0"/>
                <w:sz w:val="22"/>
                <w:szCs w:val="22"/>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000000" w:themeColor="text1"/>
                <w:kern w:val="0"/>
                <w:sz w:val="22"/>
                <w:szCs w:val="22"/>
                <w:lang w:val="en-US" w:eastAsia="zh-CN"/>
                <w14:textFill>
                  <w14:solidFill>
                    <w14:schemeClr w14:val="tx1"/>
                  </w14:solidFill>
                </w14:textFill>
              </w:rPr>
              <w:t>4.</w:t>
            </w:r>
            <w:r>
              <w:rPr>
                <w:rFonts w:hint="eastAsia" w:ascii="仿宋" w:hAnsi="仿宋" w:eastAsia="仿宋" w:cs="宋体"/>
                <w:b/>
                <w:bCs/>
                <w:kern w:val="0"/>
                <w:sz w:val="22"/>
                <w:szCs w:val="22"/>
              </w:rPr>
              <w:t>备注</w:t>
            </w:r>
            <w:r>
              <w:rPr>
                <w:rFonts w:hint="eastAsia" w:ascii="仿宋" w:hAnsi="仿宋" w:eastAsia="仿宋" w:cs="宋体"/>
                <w:b/>
                <w:bCs/>
                <w:kern w:val="0"/>
                <w:sz w:val="22"/>
                <w:szCs w:val="22"/>
                <w:lang w:val="en-US" w:eastAsia="zh-CN"/>
              </w:rPr>
              <w:t>：</w:t>
            </w:r>
            <w:r>
              <w:rPr>
                <w:rFonts w:hint="eastAsia" w:ascii="仿宋" w:hAnsi="仿宋" w:eastAsia="仿宋" w:cs="宋体"/>
                <w:kern w:val="0"/>
                <w:sz w:val="22"/>
                <w:szCs w:val="22"/>
              </w:rPr>
              <w:t>代理商需提供制造商出具的有效授权书及质保函</w:t>
            </w:r>
          </w:p>
        </w:tc>
        <w:tc>
          <w:tcPr>
            <w:tcW w:w="1845" w:type="dxa"/>
            <w:vMerge w:val="restart"/>
            <w:vAlign w:val="center"/>
          </w:tcPr>
          <w:p w14:paraId="32227BC0">
            <w:pPr>
              <w:widowControl/>
              <w:jc w:val="center"/>
              <w:rPr>
                <w:rFonts w:hint="eastAsia" w:ascii="仿宋" w:hAnsi="仿宋" w:eastAsia="仿宋" w:cs="Arial"/>
                <w:kern w:val="0"/>
                <w:sz w:val="22"/>
                <w:szCs w:val="22"/>
              </w:rPr>
            </w:pPr>
            <w:r>
              <w:rPr>
                <w:rFonts w:hint="eastAsia" w:ascii="仿宋" w:hAnsi="仿宋" w:eastAsia="仿宋" w:cs="宋体"/>
                <w:color w:val="FF0000"/>
                <w:kern w:val="0"/>
                <w:sz w:val="22"/>
                <w:szCs w:val="22"/>
              </w:rPr>
              <w:t>2023年1月1日至招标公告发布之日内，</w:t>
            </w:r>
            <w:r>
              <w:rPr>
                <w:rFonts w:ascii="仿宋" w:hAnsi="仿宋" w:eastAsia="仿宋" w:cs="宋体"/>
                <w:kern w:val="0"/>
                <w:sz w:val="22"/>
                <w:szCs w:val="22"/>
              </w:rPr>
              <w:t>具有变电站一键顺控</w:t>
            </w:r>
            <w:r>
              <w:rPr>
                <w:rFonts w:hint="eastAsia" w:ascii="仿宋" w:hAnsi="仿宋" w:eastAsia="仿宋" w:cs="宋体"/>
                <w:kern w:val="0"/>
                <w:sz w:val="22"/>
                <w:szCs w:val="22"/>
              </w:rPr>
              <w:t>类产品或变电站在线监测类</w:t>
            </w:r>
            <w:r>
              <w:rPr>
                <w:rFonts w:hint="eastAsia" w:ascii="仿宋" w:hAnsi="仿宋" w:eastAsia="仿宋" w:cs="宋体"/>
                <w:color w:val="FF0000"/>
                <w:kern w:val="0"/>
                <w:sz w:val="22"/>
                <w:szCs w:val="22"/>
              </w:rPr>
              <w:t>累计销售业绩不小于</w:t>
            </w:r>
            <w:r>
              <w:rPr>
                <w:rFonts w:hint="eastAsia" w:ascii="仿宋" w:hAnsi="仿宋" w:eastAsia="仿宋" w:cs="宋体"/>
                <w:kern w:val="0"/>
                <w:sz w:val="22"/>
                <w:szCs w:val="22"/>
              </w:rPr>
              <w:t>200万元</w:t>
            </w:r>
            <w:r>
              <w:rPr>
                <w:rFonts w:ascii="仿宋" w:hAnsi="仿宋" w:eastAsia="仿宋" w:cs="宋体"/>
                <w:kern w:val="0"/>
                <w:sz w:val="22"/>
                <w:szCs w:val="22"/>
              </w:rPr>
              <w:t>。</w:t>
            </w:r>
            <w:r>
              <w:rPr>
                <w:rFonts w:hint="eastAsia" w:ascii="仿宋" w:hAnsi="仿宋" w:eastAsia="仿宋" w:cs="宋体"/>
                <w:color w:val="FF0000"/>
                <w:kern w:val="0"/>
                <w:sz w:val="22"/>
                <w:szCs w:val="22"/>
              </w:rPr>
              <w:t>（</w:t>
            </w:r>
            <w:r>
              <w:rPr>
                <w:rFonts w:hint="eastAsia" w:ascii="方正仿宋_GBK" w:hAnsi="方正仿宋_GBK" w:eastAsia="方正仿宋_GBK" w:cs="方正仿宋_GBK"/>
                <w:color w:val="FF0000"/>
                <w:kern w:val="0"/>
                <w:sz w:val="24"/>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FF0000"/>
                <w:kern w:val="0"/>
                <w:sz w:val="22"/>
                <w:szCs w:val="22"/>
              </w:rPr>
              <w:t>）</w:t>
            </w:r>
          </w:p>
        </w:tc>
        <w:tc>
          <w:tcPr>
            <w:tcW w:w="1455" w:type="dxa"/>
            <w:vMerge w:val="restart"/>
            <w:vAlign w:val="center"/>
          </w:tcPr>
          <w:p w14:paraId="33671088">
            <w:pPr>
              <w:widowControl/>
              <w:jc w:val="center"/>
              <w:rPr>
                <w:rFonts w:hint="eastAsia" w:ascii="仿宋" w:hAnsi="仿宋" w:eastAsia="仿宋" w:cs="Arial"/>
                <w:kern w:val="0"/>
                <w:sz w:val="22"/>
                <w:szCs w:val="22"/>
              </w:rPr>
            </w:pPr>
            <w:r>
              <w:rPr>
                <w:rFonts w:hint="eastAsia" w:ascii="仿宋" w:hAnsi="仿宋" w:eastAsia="仿宋"/>
                <w:kern w:val="0"/>
                <w:sz w:val="24"/>
                <w:szCs w:val="24"/>
                <w:lang w:val="en-US" w:eastAsia="zh-CN"/>
              </w:rPr>
              <w:t>0.2</w:t>
            </w:r>
          </w:p>
        </w:tc>
      </w:tr>
      <w:tr w14:paraId="4462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2DE052D5">
            <w:pPr>
              <w:widowControl/>
              <w:jc w:val="center"/>
              <w:rPr>
                <w:rFonts w:ascii="仿宋" w:hAnsi="仿宋" w:eastAsia="仿宋"/>
                <w:kern w:val="0"/>
                <w:sz w:val="22"/>
                <w:szCs w:val="22"/>
              </w:rPr>
            </w:pPr>
          </w:p>
        </w:tc>
        <w:tc>
          <w:tcPr>
            <w:tcW w:w="992" w:type="dxa"/>
            <w:vAlign w:val="center"/>
          </w:tcPr>
          <w:p w14:paraId="11D680AF">
            <w:pPr>
              <w:autoSpaceDN w:val="0"/>
              <w:jc w:val="center"/>
              <w:rPr>
                <w:rFonts w:ascii="仿宋" w:hAnsi="仿宋" w:eastAsia="仿宋"/>
                <w:kern w:val="0"/>
                <w:sz w:val="22"/>
                <w:szCs w:val="22"/>
              </w:rPr>
            </w:pPr>
            <w:r>
              <w:rPr>
                <w:rFonts w:hint="eastAsia" w:ascii="仿宋" w:hAnsi="仿宋" w:eastAsia="仿宋"/>
                <w:kern w:val="0"/>
                <w:sz w:val="22"/>
                <w:szCs w:val="22"/>
              </w:rPr>
              <w:t>控制软件</w:t>
            </w:r>
          </w:p>
        </w:tc>
        <w:tc>
          <w:tcPr>
            <w:tcW w:w="2126" w:type="dxa"/>
            <w:vAlign w:val="center"/>
          </w:tcPr>
          <w:p w14:paraId="6D13821A">
            <w:pPr>
              <w:tabs>
                <w:tab w:val="left" w:pos="320"/>
                <w:tab w:val="left" w:pos="993"/>
              </w:tabs>
              <w:adjustRightInd w:val="0"/>
              <w:snapToGrid w:val="0"/>
              <w:spacing w:line="288" w:lineRule="auto"/>
              <w:rPr>
                <w:rFonts w:ascii="仿宋" w:hAnsi="仿宋" w:eastAsia="仿宋"/>
                <w:sz w:val="22"/>
                <w:szCs w:val="22"/>
              </w:rPr>
            </w:pPr>
            <w:r>
              <w:rPr>
                <w:rFonts w:hint="eastAsia" w:ascii="仿宋" w:hAnsi="仿宋" w:eastAsia="仿宋"/>
                <w:kern w:val="0"/>
                <w:sz w:val="22"/>
                <w:szCs w:val="22"/>
              </w:rPr>
              <w:t>满足通用技术要求</w:t>
            </w:r>
          </w:p>
        </w:tc>
        <w:tc>
          <w:tcPr>
            <w:tcW w:w="567" w:type="dxa"/>
            <w:shd w:val="clear" w:color="000000" w:fill="FFFFFF"/>
            <w:vAlign w:val="center"/>
          </w:tcPr>
          <w:p w14:paraId="2073190E">
            <w:pPr>
              <w:autoSpaceDN w:val="0"/>
              <w:jc w:val="center"/>
              <w:rPr>
                <w:rFonts w:ascii="仿宋" w:hAnsi="仿宋" w:eastAsia="仿宋" w:cs="Arial"/>
                <w:kern w:val="0"/>
                <w:sz w:val="22"/>
                <w:szCs w:val="22"/>
              </w:rPr>
            </w:pPr>
            <w:r>
              <w:rPr>
                <w:rFonts w:hint="eastAsia" w:ascii="仿宋" w:hAnsi="仿宋" w:eastAsia="仿宋"/>
                <w:kern w:val="0"/>
                <w:sz w:val="22"/>
                <w:szCs w:val="22"/>
              </w:rPr>
              <w:t>套</w:t>
            </w:r>
          </w:p>
        </w:tc>
        <w:tc>
          <w:tcPr>
            <w:tcW w:w="709" w:type="dxa"/>
            <w:shd w:val="clear" w:color="000000" w:fill="FFFFFF"/>
            <w:vAlign w:val="center"/>
          </w:tcPr>
          <w:p w14:paraId="7A95006E">
            <w:pPr>
              <w:autoSpaceDN w:val="0"/>
              <w:jc w:val="center"/>
              <w:rPr>
                <w:rFonts w:ascii="仿宋" w:hAnsi="仿宋" w:eastAsia="仿宋" w:cs="Arial"/>
                <w:kern w:val="0"/>
                <w:sz w:val="22"/>
                <w:szCs w:val="22"/>
              </w:rPr>
            </w:pPr>
            <w:r>
              <w:rPr>
                <w:rFonts w:hint="eastAsia" w:ascii="仿宋" w:hAnsi="仿宋" w:eastAsia="仿宋"/>
                <w:kern w:val="0"/>
                <w:sz w:val="22"/>
                <w:szCs w:val="22"/>
              </w:rPr>
              <w:t>1</w:t>
            </w:r>
          </w:p>
        </w:tc>
        <w:tc>
          <w:tcPr>
            <w:tcW w:w="1134" w:type="dxa"/>
            <w:vMerge w:val="continue"/>
            <w:vAlign w:val="center"/>
          </w:tcPr>
          <w:p w14:paraId="413E6DB4">
            <w:pPr>
              <w:widowControl/>
              <w:jc w:val="center"/>
              <w:rPr>
                <w:rFonts w:ascii="仿宋" w:hAnsi="仿宋" w:eastAsia="仿宋" w:cs="Arial"/>
                <w:kern w:val="0"/>
                <w:sz w:val="22"/>
                <w:szCs w:val="22"/>
              </w:rPr>
            </w:pPr>
          </w:p>
        </w:tc>
        <w:tc>
          <w:tcPr>
            <w:tcW w:w="914" w:type="dxa"/>
            <w:vMerge w:val="continue"/>
            <w:vAlign w:val="center"/>
          </w:tcPr>
          <w:p w14:paraId="1303620B">
            <w:pPr>
              <w:widowControl/>
              <w:jc w:val="center"/>
              <w:rPr>
                <w:rFonts w:ascii="仿宋" w:hAnsi="仿宋" w:eastAsia="仿宋" w:cs="Arial"/>
                <w:kern w:val="0"/>
                <w:sz w:val="22"/>
                <w:szCs w:val="22"/>
              </w:rPr>
            </w:pPr>
          </w:p>
        </w:tc>
        <w:tc>
          <w:tcPr>
            <w:tcW w:w="1187" w:type="dxa"/>
            <w:vMerge w:val="continue"/>
            <w:vAlign w:val="center"/>
          </w:tcPr>
          <w:p w14:paraId="03D4F6B3">
            <w:pPr>
              <w:widowControl/>
              <w:jc w:val="center"/>
              <w:rPr>
                <w:rFonts w:ascii="仿宋" w:hAnsi="仿宋" w:eastAsia="仿宋" w:cs="Arial"/>
                <w:kern w:val="0"/>
                <w:sz w:val="22"/>
                <w:szCs w:val="22"/>
              </w:rPr>
            </w:pPr>
          </w:p>
        </w:tc>
        <w:tc>
          <w:tcPr>
            <w:tcW w:w="2040" w:type="dxa"/>
            <w:vMerge w:val="continue"/>
            <w:vAlign w:val="center"/>
          </w:tcPr>
          <w:p w14:paraId="508D281D">
            <w:pPr>
              <w:widowControl/>
              <w:jc w:val="center"/>
              <w:rPr>
                <w:rFonts w:ascii="仿宋" w:hAnsi="仿宋" w:eastAsia="仿宋" w:cs="Arial"/>
                <w:kern w:val="0"/>
                <w:sz w:val="22"/>
                <w:szCs w:val="22"/>
              </w:rPr>
            </w:pPr>
          </w:p>
        </w:tc>
        <w:tc>
          <w:tcPr>
            <w:tcW w:w="1845" w:type="dxa"/>
            <w:vMerge w:val="continue"/>
            <w:vAlign w:val="center"/>
          </w:tcPr>
          <w:p w14:paraId="1D7D7C18">
            <w:pPr>
              <w:widowControl/>
              <w:jc w:val="center"/>
              <w:rPr>
                <w:rFonts w:ascii="仿宋" w:hAnsi="仿宋" w:eastAsia="仿宋" w:cs="Arial"/>
                <w:kern w:val="0"/>
                <w:sz w:val="22"/>
                <w:szCs w:val="22"/>
              </w:rPr>
            </w:pPr>
          </w:p>
        </w:tc>
        <w:tc>
          <w:tcPr>
            <w:tcW w:w="1455" w:type="dxa"/>
            <w:vMerge w:val="continue"/>
            <w:vAlign w:val="center"/>
          </w:tcPr>
          <w:p w14:paraId="1A05EE6D">
            <w:pPr>
              <w:widowControl/>
              <w:jc w:val="center"/>
              <w:rPr>
                <w:rFonts w:ascii="仿宋" w:hAnsi="仿宋" w:eastAsia="仿宋" w:cs="Arial"/>
                <w:kern w:val="0"/>
                <w:sz w:val="22"/>
                <w:szCs w:val="22"/>
              </w:rPr>
            </w:pPr>
          </w:p>
        </w:tc>
      </w:tr>
      <w:tr w14:paraId="1209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19E2D52E">
            <w:pPr>
              <w:widowControl/>
              <w:jc w:val="center"/>
              <w:rPr>
                <w:rFonts w:ascii="仿宋" w:hAnsi="仿宋" w:eastAsia="仿宋"/>
                <w:kern w:val="0"/>
                <w:sz w:val="22"/>
                <w:szCs w:val="22"/>
              </w:rPr>
            </w:pPr>
          </w:p>
        </w:tc>
        <w:tc>
          <w:tcPr>
            <w:tcW w:w="992" w:type="dxa"/>
            <w:vAlign w:val="center"/>
          </w:tcPr>
          <w:p w14:paraId="2E18FDAF">
            <w:pPr>
              <w:autoSpaceDN w:val="0"/>
              <w:jc w:val="center"/>
              <w:rPr>
                <w:rFonts w:ascii="仿宋" w:hAnsi="仿宋" w:eastAsia="仿宋"/>
                <w:kern w:val="0"/>
                <w:sz w:val="22"/>
                <w:szCs w:val="22"/>
              </w:rPr>
            </w:pPr>
            <w:r>
              <w:rPr>
                <w:rFonts w:hint="eastAsia" w:ascii="仿宋" w:hAnsi="仿宋" w:eastAsia="仿宋"/>
                <w:kern w:val="0"/>
                <w:sz w:val="22"/>
                <w:szCs w:val="22"/>
              </w:rPr>
              <w:t>屏柜及附件</w:t>
            </w:r>
          </w:p>
        </w:tc>
        <w:tc>
          <w:tcPr>
            <w:tcW w:w="2126" w:type="dxa"/>
            <w:vAlign w:val="center"/>
          </w:tcPr>
          <w:p w14:paraId="0FC8F05A">
            <w:pPr>
              <w:topLinePunct/>
              <w:jc w:val="left"/>
              <w:rPr>
                <w:rFonts w:ascii="仿宋" w:hAnsi="仿宋" w:eastAsia="仿宋"/>
                <w:sz w:val="22"/>
                <w:szCs w:val="22"/>
              </w:rPr>
            </w:pPr>
            <w:r>
              <w:rPr>
                <w:rFonts w:hint="eastAsia" w:ascii="仿宋" w:hAnsi="仿宋" w:eastAsia="仿宋"/>
                <w:kern w:val="0"/>
                <w:sz w:val="22"/>
                <w:szCs w:val="22"/>
              </w:rPr>
              <w:t>屏柜80×60×226尺寸，单位cm，满足工程需要，如指纹仪等</w:t>
            </w:r>
          </w:p>
        </w:tc>
        <w:tc>
          <w:tcPr>
            <w:tcW w:w="567" w:type="dxa"/>
            <w:shd w:val="clear" w:color="000000" w:fill="FFFFFF"/>
            <w:vAlign w:val="center"/>
          </w:tcPr>
          <w:p w14:paraId="2AB97501">
            <w:pPr>
              <w:autoSpaceDN w:val="0"/>
              <w:jc w:val="center"/>
              <w:rPr>
                <w:rFonts w:ascii="仿宋" w:hAnsi="仿宋" w:eastAsia="仿宋" w:cs="Arial"/>
                <w:kern w:val="0"/>
                <w:sz w:val="22"/>
                <w:szCs w:val="22"/>
              </w:rPr>
            </w:pPr>
            <w:r>
              <w:rPr>
                <w:rFonts w:hint="eastAsia" w:ascii="仿宋" w:hAnsi="仿宋" w:eastAsia="仿宋"/>
                <w:kern w:val="0"/>
                <w:sz w:val="22"/>
                <w:szCs w:val="22"/>
              </w:rPr>
              <w:t>套</w:t>
            </w:r>
          </w:p>
        </w:tc>
        <w:tc>
          <w:tcPr>
            <w:tcW w:w="709" w:type="dxa"/>
            <w:shd w:val="clear" w:color="000000" w:fill="FFFFFF"/>
            <w:vAlign w:val="center"/>
          </w:tcPr>
          <w:p w14:paraId="27CA65B5">
            <w:pPr>
              <w:autoSpaceDN w:val="0"/>
              <w:jc w:val="center"/>
              <w:rPr>
                <w:rFonts w:ascii="仿宋" w:hAnsi="仿宋" w:eastAsia="仿宋" w:cs="Arial"/>
                <w:kern w:val="0"/>
                <w:sz w:val="22"/>
                <w:szCs w:val="22"/>
              </w:rPr>
            </w:pPr>
            <w:r>
              <w:rPr>
                <w:rFonts w:hint="eastAsia" w:ascii="仿宋" w:hAnsi="仿宋" w:eastAsia="仿宋"/>
                <w:kern w:val="0"/>
                <w:sz w:val="22"/>
                <w:szCs w:val="22"/>
              </w:rPr>
              <w:t>1</w:t>
            </w:r>
          </w:p>
        </w:tc>
        <w:tc>
          <w:tcPr>
            <w:tcW w:w="1134" w:type="dxa"/>
            <w:vMerge w:val="continue"/>
            <w:vAlign w:val="center"/>
          </w:tcPr>
          <w:p w14:paraId="1AAC8907">
            <w:pPr>
              <w:widowControl/>
              <w:jc w:val="center"/>
              <w:rPr>
                <w:rFonts w:ascii="仿宋" w:hAnsi="仿宋" w:eastAsia="仿宋" w:cs="Arial"/>
                <w:kern w:val="0"/>
                <w:sz w:val="22"/>
                <w:szCs w:val="22"/>
              </w:rPr>
            </w:pPr>
          </w:p>
        </w:tc>
        <w:tc>
          <w:tcPr>
            <w:tcW w:w="914" w:type="dxa"/>
            <w:vMerge w:val="continue"/>
            <w:vAlign w:val="center"/>
          </w:tcPr>
          <w:p w14:paraId="681194D4">
            <w:pPr>
              <w:widowControl/>
              <w:jc w:val="center"/>
              <w:rPr>
                <w:rFonts w:ascii="仿宋" w:hAnsi="仿宋" w:eastAsia="仿宋" w:cs="Arial"/>
                <w:kern w:val="0"/>
                <w:sz w:val="22"/>
                <w:szCs w:val="22"/>
              </w:rPr>
            </w:pPr>
          </w:p>
        </w:tc>
        <w:tc>
          <w:tcPr>
            <w:tcW w:w="1187" w:type="dxa"/>
            <w:vMerge w:val="continue"/>
            <w:vAlign w:val="center"/>
          </w:tcPr>
          <w:p w14:paraId="05876734">
            <w:pPr>
              <w:widowControl/>
              <w:jc w:val="center"/>
              <w:rPr>
                <w:rFonts w:ascii="仿宋" w:hAnsi="仿宋" w:eastAsia="仿宋" w:cs="Arial"/>
                <w:kern w:val="0"/>
                <w:sz w:val="22"/>
                <w:szCs w:val="22"/>
              </w:rPr>
            </w:pPr>
          </w:p>
        </w:tc>
        <w:tc>
          <w:tcPr>
            <w:tcW w:w="2040" w:type="dxa"/>
            <w:vMerge w:val="continue"/>
            <w:vAlign w:val="center"/>
          </w:tcPr>
          <w:p w14:paraId="09B917C3">
            <w:pPr>
              <w:widowControl/>
              <w:jc w:val="center"/>
              <w:rPr>
                <w:rFonts w:ascii="仿宋" w:hAnsi="仿宋" w:eastAsia="仿宋" w:cs="Arial"/>
                <w:kern w:val="0"/>
                <w:sz w:val="22"/>
                <w:szCs w:val="22"/>
              </w:rPr>
            </w:pPr>
          </w:p>
        </w:tc>
        <w:tc>
          <w:tcPr>
            <w:tcW w:w="1845" w:type="dxa"/>
            <w:vMerge w:val="continue"/>
            <w:vAlign w:val="center"/>
          </w:tcPr>
          <w:p w14:paraId="24B52BE1">
            <w:pPr>
              <w:widowControl/>
              <w:jc w:val="center"/>
              <w:rPr>
                <w:rFonts w:ascii="仿宋" w:hAnsi="仿宋" w:eastAsia="仿宋" w:cs="Arial"/>
                <w:kern w:val="0"/>
                <w:sz w:val="22"/>
                <w:szCs w:val="22"/>
              </w:rPr>
            </w:pPr>
          </w:p>
        </w:tc>
        <w:tc>
          <w:tcPr>
            <w:tcW w:w="1455" w:type="dxa"/>
            <w:vMerge w:val="continue"/>
            <w:vAlign w:val="center"/>
          </w:tcPr>
          <w:p w14:paraId="319CA4B6">
            <w:pPr>
              <w:widowControl/>
              <w:jc w:val="center"/>
              <w:rPr>
                <w:rFonts w:ascii="仿宋" w:hAnsi="仿宋" w:eastAsia="仿宋" w:cs="Arial"/>
                <w:kern w:val="0"/>
                <w:sz w:val="22"/>
                <w:szCs w:val="22"/>
              </w:rPr>
            </w:pPr>
          </w:p>
        </w:tc>
      </w:tr>
      <w:tr w14:paraId="1127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2575D77C">
            <w:pPr>
              <w:widowControl/>
              <w:jc w:val="center"/>
              <w:rPr>
                <w:rFonts w:ascii="仿宋" w:hAnsi="仿宋" w:eastAsia="仿宋"/>
                <w:kern w:val="0"/>
                <w:sz w:val="22"/>
                <w:szCs w:val="22"/>
              </w:rPr>
            </w:pPr>
          </w:p>
        </w:tc>
        <w:tc>
          <w:tcPr>
            <w:tcW w:w="992" w:type="dxa"/>
            <w:vAlign w:val="center"/>
          </w:tcPr>
          <w:p w14:paraId="34D86DA4">
            <w:pPr>
              <w:autoSpaceDN w:val="0"/>
              <w:jc w:val="center"/>
              <w:rPr>
                <w:rFonts w:ascii="仿宋" w:hAnsi="仿宋" w:eastAsia="仿宋"/>
                <w:kern w:val="0"/>
                <w:sz w:val="22"/>
                <w:szCs w:val="22"/>
              </w:rPr>
            </w:pPr>
            <w:r>
              <w:rPr>
                <w:rFonts w:hint="eastAsia" w:ascii="仿宋" w:hAnsi="仿宋" w:eastAsia="仿宋"/>
                <w:kern w:val="0"/>
                <w:sz w:val="22"/>
                <w:szCs w:val="22"/>
              </w:rPr>
              <w:t>显示器</w:t>
            </w:r>
          </w:p>
        </w:tc>
        <w:tc>
          <w:tcPr>
            <w:tcW w:w="2126" w:type="dxa"/>
            <w:vAlign w:val="center"/>
          </w:tcPr>
          <w:p w14:paraId="6DF2EBE4">
            <w:pPr>
              <w:topLinePunct/>
              <w:jc w:val="left"/>
              <w:rPr>
                <w:rFonts w:ascii="仿宋" w:hAnsi="仿宋" w:eastAsia="仿宋"/>
                <w:sz w:val="22"/>
                <w:szCs w:val="22"/>
              </w:rPr>
            </w:pPr>
            <w:r>
              <w:rPr>
                <w:rFonts w:hint="eastAsia" w:ascii="仿宋" w:hAnsi="仿宋" w:eastAsia="仿宋"/>
                <w:kern w:val="0"/>
                <w:sz w:val="22"/>
                <w:szCs w:val="22"/>
              </w:rPr>
              <w:t>显示器：分辨率不低于1920×1080，机架式尺寸不小于19寸，非机架式尺寸不小于27寸</w:t>
            </w:r>
          </w:p>
        </w:tc>
        <w:tc>
          <w:tcPr>
            <w:tcW w:w="567" w:type="dxa"/>
            <w:shd w:val="clear" w:color="000000" w:fill="FFFFFF"/>
            <w:vAlign w:val="center"/>
          </w:tcPr>
          <w:p w14:paraId="1B507654">
            <w:pPr>
              <w:autoSpaceDN w:val="0"/>
              <w:jc w:val="center"/>
              <w:rPr>
                <w:rFonts w:ascii="仿宋" w:hAnsi="仿宋" w:eastAsia="仿宋" w:cs="Arial"/>
                <w:kern w:val="0"/>
                <w:sz w:val="22"/>
                <w:szCs w:val="22"/>
              </w:rPr>
            </w:pPr>
            <w:r>
              <w:rPr>
                <w:rFonts w:hint="eastAsia" w:ascii="仿宋" w:hAnsi="仿宋" w:eastAsia="仿宋"/>
                <w:kern w:val="0"/>
                <w:sz w:val="22"/>
                <w:szCs w:val="22"/>
              </w:rPr>
              <w:t>台</w:t>
            </w:r>
          </w:p>
        </w:tc>
        <w:tc>
          <w:tcPr>
            <w:tcW w:w="709" w:type="dxa"/>
            <w:shd w:val="clear" w:color="000000" w:fill="FFFFFF"/>
            <w:vAlign w:val="center"/>
          </w:tcPr>
          <w:p w14:paraId="78D82896">
            <w:pPr>
              <w:autoSpaceDN w:val="0"/>
              <w:jc w:val="center"/>
              <w:rPr>
                <w:rFonts w:ascii="仿宋" w:hAnsi="仿宋" w:eastAsia="仿宋" w:cs="Arial"/>
                <w:kern w:val="0"/>
                <w:sz w:val="22"/>
                <w:szCs w:val="22"/>
              </w:rPr>
            </w:pPr>
            <w:r>
              <w:rPr>
                <w:rFonts w:hint="eastAsia" w:ascii="仿宋" w:hAnsi="仿宋" w:eastAsia="仿宋"/>
                <w:kern w:val="0"/>
                <w:sz w:val="22"/>
                <w:szCs w:val="22"/>
              </w:rPr>
              <w:t>1</w:t>
            </w:r>
          </w:p>
        </w:tc>
        <w:tc>
          <w:tcPr>
            <w:tcW w:w="1134" w:type="dxa"/>
            <w:vMerge w:val="continue"/>
            <w:vAlign w:val="center"/>
          </w:tcPr>
          <w:p w14:paraId="179A0BEA">
            <w:pPr>
              <w:widowControl/>
              <w:jc w:val="center"/>
              <w:rPr>
                <w:rFonts w:ascii="仿宋" w:hAnsi="仿宋" w:eastAsia="仿宋" w:cs="Arial"/>
                <w:kern w:val="0"/>
                <w:sz w:val="22"/>
                <w:szCs w:val="22"/>
              </w:rPr>
            </w:pPr>
          </w:p>
        </w:tc>
        <w:tc>
          <w:tcPr>
            <w:tcW w:w="914" w:type="dxa"/>
            <w:vMerge w:val="continue"/>
            <w:vAlign w:val="center"/>
          </w:tcPr>
          <w:p w14:paraId="0BC7C895">
            <w:pPr>
              <w:widowControl/>
              <w:jc w:val="center"/>
              <w:rPr>
                <w:rFonts w:ascii="仿宋" w:hAnsi="仿宋" w:eastAsia="仿宋" w:cs="Arial"/>
                <w:kern w:val="0"/>
                <w:sz w:val="22"/>
                <w:szCs w:val="22"/>
              </w:rPr>
            </w:pPr>
          </w:p>
        </w:tc>
        <w:tc>
          <w:tcPr>
            <w:tcW w:w="1187" w:type="dxa"/>
            <w:vMerge w:val="continue"/>
            <w:vAlign w:val="center"/>
          </w:tcPr>
          <w:p w14:paraId="0A66B4EE">
            <w:pPr>
              <w:widowControl/>
              <w:jc w:val="center"/>
              <w:rPr>
                <w:rFonts w:ascii="仿宋" w:hAnsi="仿宋" w:eastAsia="仿宋" w:cs="Arial"/>
                <w:kern w:val="0"/>
                <w:sz w:val="22"/>
                <w:szCs w:val="22"/>
              </w:rPr>
            </w:pPr>
          </w:p>
        </w:tc>
        <w:tc>
          <w:tcPr>
            <w:tcW w:w="2040" w:type="dxa"/>
            <w:vMerge w:val="continue"/>
            <w:vAlign w:val="center"/>
          </w:tcPr>
          <w:p w14:paraId="0D294AF9">
            <w:pPr>
              <w:widowControl/>
              <w:jc w:val="center"/>
              <w:rPr>
                <w:rFonts w:ascii="仿宋" w:hAnsi="仿宋" w:eastAsia="仿宋" w:cs="Arial"/>
                <w:kern w:val="0"/>
                <w:sz w:val="22"/>
                <w:szCs w:val="22"/>
              </w:rPr>
            </w:pPr>
          </w:p>
        </w:tc>
        <w:tc>
          <w:tcPr>
            <w:tcW w:w="1845" w:type="dxa"/>
            <w:vMerge w:val="continue"/>
            <w:vAlign w:val="center"/>
          </w:tcPr>
          <w:p w14:paraId="13F7598E">
            <w:pPr>
              <w:widowControl/>
              <w:jc w:val="center"/>
              <w:rPr>
                <w:rFonts w:ascii="仿宋" w:hAnsi="仿宋" w:eastAsia="仿宋" w:cs="Arial"/>
                <w:kern w:val="0"/>
                <w:sz w:val="22"/>
                <w:szCs w:val="22"/>
              </w:rPr>
            </w:pPr>
          </w:p>
        </w:tc>
        <w:tc>
          <w:tcPr>
            <w:tcW w:w="1455" w:type="dxa"/>
            <w:vMerge w:val="continue"/>
            <w:vAlign w:val="center"/>
          </w:tcPr>
          <w:p w14:paraId="287AE984">
            <w:pPr>
              <w:widowControl/>
              <w:jc w:val="center"/>
              <w:rPr>
                <w:rFonts w:ascii="仿宋" w:hAnsi="仿宋" w:eastAsia="仿宋" w:cs="Arial"/>
                <w:kern w:val="0"/>
                <w:sz w:val="22"/>
                <w:szCs w:val="22"/>
              </w:rPr>
            </w:pPr>
          </w:p>
        </w:tc>
      </w:tr>
    </w:tbl>
    <w:p w14:paraId="73E23B6E">
      <w:pPr>
        <w:pStyle w:val="12"/>
        <w:rPr>
          <w:rFonts w:hint="eastAsia"/>
          <w:lang w:val="en-US" w:eastAsia="zh-CN"/>
        </w:rPr>
      </w:pPr>
    </w:p>
    <w:p w14:paraId="71463ACF">
      <w:pPr>
        <w:ind w:firstLine="420"/>
        <w:rPr>
          <w:rFonts w:ascii="仿宋" w:hAnsi="仿宋" w:eastAsia="仿宋"/>
          <w:sz w:val="22"/>
          <w:szCs w:val="22"/>
        </w:rPr>
      </w:pPr>
      <w:r>
        <w:rPr>
          <w:rFonts w:hint="eastAsia" w:ascii="仿宋" w:hAnsi="仿宋" w:eastAsia="仿宋"/>
          <w:sz w:val="22"/>
          <w:szCs w:val="22"/>
        </w:rPr>
        <w:t>具体供货不局限于上述产品。应包括上述产品相关配件，类似升级产品。</w:t>
      </w:r>
    </w:p>
    <w:p w14:paraId="2EB68360">
      <w:pPr>
        <w:pStyle w:val="12"/>
      </w:pPr>
    </w:p>
    <w:p w14:paraId="2366E481">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7611ADFF">
      <w:pPr>
        <w:pStyle w:val="16"/>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2EC9DA64">
      <w:pPr>
        <w:rPr>
          <w:rFonts w:ascii="仿宋" w:hAnsi="仿宋" w:eastAsia="仿宋" w:cs="仿宋"/>
          <w:sz w:val="24"/>
          <w:szCs w:val="24"/>
        </w:rPr>
      </w:pPr>
      <w:r>
        <w:rPr>
          <w:rFonts w:hint="eastAsia" w:ascii="仿宋" w:hAnsi="仿宋" w:eastAsia="仿宋" w:cs="仿宋"/>
          <w:sz w:val="24"/>
          <w:szCs w:val="24"/>
        </w:rPr>
        <w:t>备注：</w:t>
      </w:r>
    </w:p>
    <w:p w14:paraId="10CBFE21">
      <w:pPr>
        <w:rPr>
          <w:rFonts w:ascii="仿宋" w:hAnsi="仿宋" w:eastAsia="仿宋" w:cs="仿宋"/>
          <w:sz w:val="24"/>
          <w:szCs w:val="24"/>
        </w:rPr>
      </w:pPr>
      <w:r>
        <w:rPr>
          <w:rFonts w:hint="eastAsia" w:ascii="仿宋" w:hAnsi="仿宋" w:eastAsia="仿宋" w:cs="仿宋"/>
          <w:sz w:val="24"/>
          <w:szCs w:val="24"/>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CE0FC9F">
      <w:pPr>
        <w:rPr>
          <w:rFonts w:ascii="仿宋" w:hAnsi="仿宋" w:eastAsia="仿宋" w:cs="仿宋"/>
          <w:sz w:val="24"/>
          <w:szCs w:val="24"/>
        </w:rPr>
      </w:pPr>
      <w:r>
        <w:rPr>
          <w:rFonts w:hint="eastAsia" w:ascii="仿宋" w:hAnsi="仿宋" w:eastAsia="仿宋" w:cs="仿宋"/>
          <w:sz w:val="24"/>
          <w:szCs w:val="24"/>
        </w:rPr>
        <w:t>②.投标文件中提供的证明材料复印件应复印清晰、可辨认且不得遮盖、涂抹，否则视为无效。</w:t>
      </w:r>
    </w:p>
    <w:p w14:paraId="5E484849">
      <w:pPr>
        <w:rPr>
          <w:rFonts w:ascii="仿宋" w:hAnsi="仿宋" w:eastAsia="仿宋" w:cs="仿宋"/>
          <w:sz w:val="24"/>
          <w:szCs w:val="24"/>
        </w:rPr>
      </w:pPr>
      <w:r>
        <w:rPr>
          <w:rFonts w:hint="eastAsia" w:ascii="仿宋" w:hAnsi="仿宋" w:eastAsia="仿宋" w:cs="仿宋"/>
          <w:sz w:val="24"/>
          <w:szCs w:val="24"/>
        </w:rPr>
        <w:t>③.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认定金额或份数以合同和对应发票二者中的最少数额为准。</w:t>
      </w:r>
    </w:p>
    <w:p w14:paraId="35439449">
      <w:pPr>
        <w:rPr>
          <w:rFonts w:ascii="仿宋" w:hAnsi="仿宋" w:eastAsia="仿宋"/>
          <w:sz w:val="22"/>
          <w:szCs w:val="22"/>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sz w:val="24"/>
          <w:szCs w:val="24"/>
        </w:rPr>
        <w:t>④.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sz w:val="22"/>
          <w:szCs w:val="22"/>
        </w:rPr>
        <w:t>。</w:t>
      </w:r>
    </w:p>
    <w:p w14:paraId="0A2D1D3C">
      <w:pPr>
        <w:rPr>
          <w:highlight w:val="none"/>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7"/>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7"/>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7"/>
                      <w:spacing w:beforeLines="0" w:afterLines="0"/>
                      <w:rPr>
                        <w:rFonts w:hint="default" w:eastAsia="宋体"/>
                        <w:sz w:val="18"/>
                        <w:szCs w:val="18"/>
                      </w:rPr>
                    </w:pPr>
                  </w:p>
                </w:txbxContent>
              </v:textbox>
            </v:shape>
          </w:pict>
        </mc:Fallback>
      </mc:AlternateContent>
    </w:r>
  </w:p>
  <w:p w14:paraId="3BC355C9">
    <w:pPr>
      <w:pStyle w:val="7"/>
      <w:spacing w:beforeLines="0" w:afterLines="0"/>
      <w:rPr>
        <w:rFonts w:hint="default"/>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1C409">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7B2536F5">
                          <w:pPr>
                            <w:pStyle w:val="7"/>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SV0OXPAAAAAwEAAA8AAAAAAAAAAQAgAAAAIgAAAGRycy9kb3du&#10;cmV2LnhtbFBLAQIUABQAAAAIAIdO4kBj94eGCAIAAAIEAAAOAAAAAAAAAAEAIAAAAB4BAABkcnMv&#10;ZTJvRG9jLnhtbFBLBQYAAAAABgAGAFkBAACYBQAAAAA=&#10;">
              <v:fill on="f" focussize="0,0"/>
              <v:stroke on="f"/>
              <v:imagedata o:title=""/>
              <o:lock v:ext="edit" aspectratio="f"/>
              <v:textbox inset="0mm,0mm,0mm,0mm" style="mso-fit-shape-to-text:t;">
                <w:txbxContent>
                  <w:p w14:paraId="7B2536F5">
                    <w:pPr>
                      <w:pStyle w:val="7"/>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1ACE5D93">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A25177"/>
    <w:rsid w:val="023A109F"/>
    <w:rsid w:val="02880FA2"/>
    <w:rsid w:val="037D22A8"/>
    <w:rsid w:val="03C84E6D"/>
    <w:rsid w:val="055406CA"/>
    <w:rsid w:val="059800A2"/>
    <w:rsid w:val="0825634E"/>
    <w:rsid w:val="08964B56"/>
    <w:rsid w:val="0B5807E8"/>
    <w:rsid w:val="0CC04897"/>
    <w:rsid w:val="0CCE345C"/>
    <w:rsid w:val="0CF77927"/>
    <w:rsid w:val="0D1B387B"/>
    <w:rsid w:val="0D8B0A01"/>
    <w:rsid w:val="0DC91529"/>
    <w:rsid w:val="0E9E1BD8"/>
    <w:rsid w:val="0EA004DC"/>
    <w:rsid w:val="10710382"/>
    <w:rsid w:val="112C7E60"/>
    <w:rsid w:val="11630B27"/>
    <w:rsid w:val="12414272"/>
    <w:rsid w:val="12790206"/>
    <w:rsid w:val="127E0235"/>
    <w:rsid w:val="12E27315"/>
    <w:rsid w:val="12F232D0"/>
    <w:rsid w:val="13370CE3"/>
    <w:rsid w:val="13BB7B66"/>
    <w:rsid w:val="13D053C0"/>
    <w:rsid w:val="15BF5ABC"/>
    <w:rsid w:val="17C3523B"/>
    <w:rsid w:val="1A004154"/>
    <w:rsid w:val="1A330456"/>
    <w:rsid w:val="1A5F124B"/>
    <w:rsid w:val="1A85619E"/>
    <w:rsid w:val="1ACD2659"/>
    <w:rsid w:val="1BC03F6C"/>
    <w:rsid w:val="1C8773E3"/>
    <w:rsid w:val="1CFF2872"/>
    <w:rsid w:val="1DC615E1"/>
    <w:rsid w:val="1DF63C75"/>
    <w:rsid w:val="21B856E5"/>
    <w:rsid w:val="22F015DA"/>
    <w:rsid w:val="22F8223D"/>
    <w:rsid w:val="231057D9"/>
    <w:rsid w:val="2366189C"/>
    <w:rsid w:val="24F14012"/>
    <w:rsid w:val="254807B8"/>
    <w:rsid w:val="2580651A"/>
    <w:rsid w:val="25FA62CC"/>
    <w:rsid w:val="262A4E03"/>
    <w:rsid w:val="267442D0"/>
    <w:rsid w:val="26D703BB"/>
    <w:rsid w:val="279577F1"/>
    <w:rsid w:val="2A097F53"/>
    <w:rsid w:val="2A930A9D"/>
    <w:rsid w:val="2AA35A68"/>
    <w:rsid w:val="2BB94533"/>
    <w:rsid w:val="2C73502A"/>
    <w:rsid w:val="2C954FA0"/>
    <w:rsid w:val="2D205BB7"/>
    <w:rsid w:val="2D99286E"/>
    <w:rsid w:val="2E8C4267"/>
    <w:rsid w:val="30EB33E1"/>
    <w:rsid w:val="3150593A"/>
    <w:rsid w:val="320A7897"/>
    <w:rsid w:val="3224779B"/>
    <w:rsid w:val="32EE540A"/>
    <w:rsid w:val="32FA790B"/>
    <w:rsid w:val="341744ED"/>
    <w:rsid w:val="344F6675"/>
    <w:rsid w:val="345D63A4"/>
    <w:rsid w:val="362178A5"/>
    <w:rsid w:val="36C30A02"/>
    <w:rsid w:val="372413FB"/>
    <w:rsid w:val="372633C5"/>
    <w:rsid w:val="373D070E"/>
    <w:rsid w:val="3A443B62"/>
    <w:rsid w:val="3AE96BE3"/>
    <w:rsid w:val="3B163750"/>
    <w:rsid w:val="3B8C57C0"/>
    <w:rsid w:val="3BDC18EE"/>
    <w:rsid w:val="3BF53366"/>
    <w:rsid w:val="3C9012E0"/>
    <w:rsid w:val="3CD6587D"/>
    <w:rsid w:val="3E103BF0"/>
    <w:rsid w:val="3E854E75"/>
    <w:rsid w:val="3F397A0D"/>
    <w:rsid w:val="3F661E74"/>
    <w:rsid w:val="3F676329"/>
    <w:rsid w:val="3F6C393F"/>
    <w:rsid w:val="402D7572"/>
    <w:rsid w:val="41160006"/>
    <w:rsid w:val="437E6337"/>
    <w:rsid w:val="443B5FD6"/>
    <w:rsid w:val="447070F7"/>
    <w:rsid w:val="44D34460"/>
    <w:rsid w:val="46713F31"/>
    <w:rsid w:val="472F1E22"/>
    <w:rsid w:val="478A52AA"/>
    <w:rsid w:val="48822425"/>
    <w:rsid w:val="48A73C3A"/>
    <w:rsid w:val="48B87BF5"/>
    <w:rsid w:val="49282FCC"/>
    <w:rsid w:val="49DF720F"/>
    <w:rsid w:val="4A341372"/>
    <w:rsid w:val="4B9C204B"/>
    <w:rsid w:val="4C7601C0"/>
    <w:rsid w:val="4DD0778F"/>
    <w:rsid w:val="4E0A1360"/>
    <w:rsid w:val="4EAD5D22"/>
    <w:rsid w:val="4F0A0A7E"/>
    <w:rsid w:val="4FEC0AB5"/>
    <w:rsid w:val="5091122C"/>
    <w:rsid w:val="50DD28EE"/>
    <w:rsid w:val="528D5B84"/>
    <w:rsid w:val="52E333B6"/>
    <w:rsid w:val="532760A3"/>
    <w:rsid w:val="533C051F"/>
    <w:rsid w:val="54503438"/>
    <w:rsid w:val="548D48C6"/>
    <w:rsid w:val="54A059B8"/>
    <w:rsid w:val="54A8045F"/>
    <w:rsid w:val="5587107B"/>
    <w:rsid w:val="574719FA"/>
    <w:rsid w:val="57914433"/>
    <w:rsid w:val="584E2982"/>
    <w:rsid w:val="5855720E"/>
    <w:rsid w:val="5871246E"/>
    <w:rsid w:val="594C1CCA"/>
    <w:rsid w:val="5A920D5A"/>
    <w:rsid w:val="5B157129"/>
    <w:rsid w:val="5B273E70"/>
    <w:rsid w:val="5B631C42"/>
    <w:rsid w:val="5BEF690A"/>
    <w:rsid w:val="5DE967AC"/>
    <w:rsid w:val="5ECD17CF"/>
    <w:rsid w:val="5FC92290"/>
    <w:rsid w:val="64FE2552"/>
    <w:rsid w:val="662A7E8B"/>
    <w:rsid w:val="673858FF"/>
    <w:rsid w:val="67694A84"/>
    <w:rsid w:val="678C2521"/>
    <w:rsid w:val="68B43ADD"/>
    <w:rsid w:val="68E75CE9"/>
    <w:rsid w:val="692D62E8"/>
    <w:rsid w:val="693B7D5A"/>
    <w:rsid w:val="69E40F29"/>
    <w:rsid w:val="6A5135AE"/>
    <w:rsid w:val="6AC81AC2"/>
    <w:rsid w:val="6AE54422"/>
    <w:rsid w:val="6B6A0DCB"/>
    <w:rsid w:val="6C092392"/>
    <w:rsid w:val="6CAD6CB2"/>
    <w:rsid w:val="6D5E495F"/>
    <w:rsid w:val="6F2D45E9"/>
    <w:rsid w:val="714300F4"/>
    <w:rsid w:val="72556F0A"/>
    <w:rsid w:val="738844E4"/>
    <w:rsid w:val="76393874"/>
    <w:rsid w:val="77020109"/>
    <w:rsid w:val="77A80CB1"/>
    <w:rsid w:val="78A82C4D"/>
    <w:rsid w:val="7A1C70DF"/>
    <w:rsid w:val="7A6D7B5F"/>
    <w:rsid w:val="7AA06FD5"/>
    <w:rsid w:val="7AF8785C"/>
    <w:rsid w:val="7CAF0A58"/>
    <w:rsid w:val="7CDD6F0B"/>
    <w:rsid w:val="7CF7272E"/>
    <w:rsid w:val="7DE467BB"/>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unhideWhenUsed/>
    <w:qFormat/>
    <w:uiPriority w:val="1"/>
    <w:pPr>
      <w:spacing w:after="120"/>
    </w:pPr>
  </w:style>
  <w:style w:type="paragraph" w:styleId="5">
    <w:name w:val="Body Text Indent"/>
    <w:basedOn w:val="1"/>
    <w:unhideWhenUsed/>
    <w:qFormat/>
    <w:uiPriority w:val="0"/>
    <w:pPr>
      <w:spacing w:after="120"/>
      <w:ind w:left="420" w:leftChars="200"/>
    </w:pPr>
  </w:style>
  <w:style w:type="paragraph" w:styleId="6">
    <w:name w:val="Plain Text"/>
    <w:basedOn w:val="1"/>
    <w:qFormat/>
    <w:uiPriority w:val="0"/>
    <w:pPr>
      <w:spacing w:line="360" w:lineRule="auto"/>
    </w:pPr>
    <w:rPr>
      <w:rFonts w:ascii="宋体" w:hAnsi="Courier New" w:eastAsiaTheme="minorEastAsia" w:cstheme="minorBidi"/>
    </w:rPr>
  </w:style>
  <w:style w:type="paragraph" w:styleId="7">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8">
    <w:name w:val="List"/>
    <w:basedOn w:val="1"/>
    <w:unhideWhenUsed/>
    <w:qFormat/>
    <w:uiPriority w:val="0"/>
    <w:pPr>
      <w:ind w:left="200" w:hanging="200" w:hangingChars="200"/>
    </w:pPr>
    <w:rPr>
      <w:rFonts w:hint="eastAsia" w:ascii="宋体" w:hAnsi="宋体" w:cs="宋体"/>
      <w:szCs w:val="21"/>
    </w:rPr>
  </w:style>
  <w:style w:type="paragraph" w:styleId="9">
    <w:name w:val="HTML Preformatted"/>
    <w:basedOn w:val="1"/>
    <w:next w:val="1"/>
    <w:qFormat/>
    <w:uiPriority w:val="99"/>
    <w:rPr>
      <w:rFonts w:ascii="Courier New" w:hAnsi="Courier New"/>
      <w:kern w:val="0"/>
      <w:sz w:val="20"/>
    </w:rPr>
  </w:style>
  <w:style w:type="paragraph" w:styleId="10">
    <w:name w:val="Body Text First Indent"/>
    <w:basedOn w:val="4"/>
    <w:next w:val="9"/>
    <w:qFormat/>
    <w:uiPriority w:val="99"/>
    <w:pPr>
      <w:spacing w:after="120"/>
      <w:ind w:left="0" w:firstLine="420" w:firstLineChars="100"/>
    </w:pPr>
    <w:rPr>
      <w:kern w:val="0"/>
      <w:sz w:val="20"/>
    </w:rPr>
  </w:style>
  <w:style w:type="paragraph" w:styleId="11">
    <w:name w:val="Body Text First Indent 2"/>
    <w:basedOn w:val="5"/>
    <w:next w:val="12"/>
    <w:qFormat/>
    <w:uiPriority w:val="99"/>
    <w:pPr>
      <w:ind w:left="0" w:leftChars="0" w:firstLine="420"/>
    </w:pPr>
    <w:rPr>
      <w:rFonts w:asciiTheme="minorHAnsi" w:hAnsiTheme="minorHAnsi" w:eastAsiaTheme="minorEastAsia" w:cstheme="minorBidi"/>
      <w:sz w:val="30"/>
    </w:rPr>
  </w:style>
  <w:style w:type="paragraph" w:customStyle="1" w:styleId="12">
    <w:name w:val="表格文字"/>
    <w:basedOn w:val="8"/>
    <w:next w:val="1"/>
    <w:unhideWhenUsed/>
    <w:qFormat/>
    <w:uiPriority w:val="0"/>
    <w:pPr>
      <w:ind w:firstLine="0" w:firstLineChars="0"/>
      <w:jc w:val="center"/>
    </w:pPr>
    <w:rPr>
      <w:szCs w:val="20"/>
    </w:rPr>
  </w:style>
  <w:style w:type="character" w:styleId="15">
    <w:name w:val="Hyperlink"/>
    <w:unhideWhenUsed/>
    <w:qFormat/>
    <w:uiPriority w:val="99"/>
    <w:rPr>
      <w:rFonts w:hint="default"/>
      <w:color w:val="0000FF"/>
      <w:sz w:val="24"/>
      <w:szCs w:val="24"/>
      <w:u w:val="single"/>
    </w:rPr>
  </w:style>
  <w:style w:type="paragraph" w:customStyle="1" w:styleId="16">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paragraph" w:customStyle="1" w:styleId="17">
    <w:name w:val="表格内字体字号"/>
    <w:basedOn w:val="1"/>
    <w:autoRedefine/>
    <w:qFormat/>
    <w:uiPriority w:val="0"/>
    <w:pPr>
      <w:topLinePunct/>
      <w:snapToGrid w:val="0"/>
      <w:spacing w:before="62" w:beforeLines="20" w:after="62" w:afterLines="20"/>
      <w:ind w:left="63" w:leftChars="30" w:right="63" w:rightChars="30"/>
      <w:jc w:val="left"/>
    </w:pPr>
    <w:rPr>
      <w:rFonts w:ascii="仿宋" w:hAnsi="仿宋" w:eastAsia="仿宋"/>
      <w:sz w:val="2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8482</Words>
  <Characters>9375</Characters>
  <Lines>0</Lines>
  <Paragraphs>0</Paragraphs>
  <TotalTime>25</TotalTime>
  <ScaleCrop>false</ScaleCrop>
  <LinksUpToDate>false</LinksUpToDate>
  <CharactersWithSpaces>9419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2026-06-25T10:33:52Z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