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C20293">
      <w:pPr>
        <w:keepNext w:val="0"/>
        <w:keepLines w:val="0"/>
        <w:pageBreakBefore w:val="0"/>
        <w:widowControl/>
        <w:shd w:val="clear"/>
        <w:kinsoku/>
        <w:wordWrap/>
        <w:overflowPunct/>
        <w:topLinePunct w:val="0"/>
        <w:bidi w:val="0"/>
        <w:adjustRightInd w:val="0"/>
        <w:snapToGrid w:val="0"/>
        <w:spacing w:before="0" w:beforeLines="-2147483648" w:after="0" w:afterLines="-2147483648" w:line="400" w:lineRule="exact"/>
        <w:jc w:val="left"/>
        <w:textAlignment w:val="auto"/>
        <w:outlineLvl w:val="1"/>
        <w:rPr>
          <w:rFonts w:hint="default" w:ascii="宋体" w:hAnsi="宋体" w:eastAsia="宋体" w:cs="宋体"/>
          <w:b/>
          <w:color w:val="auto"/>
          <w:kern w:val="2"/>
          <w:sz w:val="28"/>
          <w:szCs w:val="28"/>
          <w:highlight w:val="none"/>
          <w:lang w:val="en-US" w:bidi="en-US"/>
        </w:rPr>
      </w:pPr>
      <w:bookmarkStart w:id="0" w:name="_GoBack"/>
      <w:r>
        <w:rPr>
          <w:rFonts w:hint="eastAsia" w:ascii="宋体" w:hAnsi="宋体" w:eastAsia="宋体" w:cs="宋体"/>
          <w:b/>
          <w:color w:val="auto"/>
          <w:kern w:val="2"/>
          <w:sz w:val="28"/>
          <w:szCs w:val="28"/>
          <w:highlight w:val="none"/>
          <w:lang w:val="en-US" w:bidi="en-US"/>
        </w:rPr>
        <w:t>招标公告附件</w:t>
      </w:r>
    </w:p>
    <w:bookmarkEnd w:id="0"/>
    <w:tbl>
      <w:tblPr>
        <w:tblStyle w:val="9"/>
        <w:tblW w:w="13916"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93"/>
        <w:gridCol w:w="1487"/>
        <w:gridCol w:w="4044"/>
        <w:gridCol w:w="704"/>
        <w:gridCol w:w="770"/>
        <w:gridCol w:w="1134"/>
        <w:gridCol w:w="1566"/>
        <w:gridCol w:w="1226"/>
        <w:gridCol w:w="1792"/>
      </w:tblGrid>
      <w:tr w14:paraId="4695D9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4" w:hRule="atLeast"/>
        </w:trPr>
        <w:tc>
          <w:tcPr>
            <w:tcW w:w="11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7D9FE">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项目名称</w:t>
            </w: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BB3E9">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物资名称</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C8915">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主要技术要求</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ABCA9">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单位</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539B3">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数量</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01D32877">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交货日期</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FE34B">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质保期（不低于）</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CD6E2">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交货地点</w:t>
            </w:r>
          </w:p>
        </w:tc>
        <w:tc>
          <w:tcPr>
            <w:tcW w:w="1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03C74">
            <w:pPr>
              <w:keepNext w:val="0"/>
              <w:keepLines w:val="0"/>
              <w:widowControl/>
              <w:suppressLineNumbers w:val="0"/>
              <w:jc w:val="center"/>
              <w:textAlignment w:val="center"/>
              <w:rPr>
                <w:rFonts w:hint="default" w:ascii="宋体" w:hAnsi="宋体" w:eastAsia="宋体" w:cs="宋体"/>
                <w:b/>
                <w:bCs/>
                <w:i w:val="0"/>
                <w:iCs w:val="0"/>
                <w:color w:val="000000"/>
                <w:kern w:val="0"/>
                <w:sz w:val="24"/>
                <w:szCs w:val="24"/>
                <w:highlight w:val="none"/>
                <w:u w:val="none"/>
                <w:lang w:val="en-US" w:eastAsia="zh-CN" w:bidi="ar"/>
              </w:rPr>
            </w:pPr>
            <w:r>
              <w:rPr>
                <w:rFonts w:hint="eastAsia" w:ascii="宋体" w:hAnsi="宋体" w:eastAsia="宋体" w:cs="宋体"/>
                <w:b/>
                <w:bCs/>
                <w:i w:val="0"/>
                <w:iCs w:val="0"/>
                <w:color w:val="000000"/>
                <w:kern w:val="0"/>
                <w:sz w:val="24"/>
                <w:szCs w:val="24"/>
                <w:highlight w:val="none"/>
                <w:u w:val="none"/>
                <w:lang w:val="en-US" w:eastAsia="zh-CN" w:bidi="ar"/>
              </w:rPr>
              <w:t>专用业绩要求</w:t>
            </w:r>
          </w:p>
        </w:tc>
      </w:tr>
      <w:tr w14:paraId="398D7E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22" w:hRule="atLeast"/>
        </w:trPr>
        <w:tc>
          <w:tcPr>
            <w:tcW w:w="11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DE27D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微型气象单元、水泵控制模块等采购项目</w:t>
            </w: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584A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智能管理主机</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DA82B">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CPU：主频不低于2.33GHz</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内存：≥4G</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独立显卡≥1G</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显示器：22＂液晶，安装于屏柜内</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硬盘：SATA、2T、转速7200转</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网卡 ：10M/100M/1000M自适应网卡2块</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操作系统：预装甲方指定操作系统</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安装方式：机架安装</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主机屏柜：2260mm（高）*800mm（宽）*600mm（深）</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CD32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台</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C94E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3207083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14CD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7A9D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restart"/>
            <w:tcBorders>
              <w:top w:val="single" w:color="000000" w:sz="4" w:space="0"/>
              <w:left w:val="single" w:color="000000" w:sz="4" w:space="0"/>
              <w:right w:val="single" w:color="000000" w:sz="4" w:space="0"/>
            </w:tcBorders>
            <w:shd w:val="clear" w:color="auto" w:fill="auto"/>
            <w:vAlign w:val="center"/>
          </w:tcPr>
          <w:p w14:paraId="009572F8">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b/>
                <w:bCs/>
                <w:kern w:val="0"/>
                <w:sz w:val="24"/>
                <w:szCs w:val="24"/>
                <w:highlight w:val="none"/>
              </w:rPr>
              <w:t>业绩要求</w:t>
            </w:r>
            <w:r>
              <w:rPr>
                <w:rFonts w:hint="eastAsia" w:ascii="宋体" w:hAnsi="宋体" w:cs="宋体"/>
                <w:b/>
                <w:bCs/>
                <w:kern w:val="0"/>
                <w:sz w:val="24"/>
                <w:szCs w:val="24"/>
                <w:highlight w:val="none"/>
                <w:lang w:eastAsia="zh-CN"/>
              </w:rPr>
              <w:t>：</w:t>
            </w:r>
            <w:r>
              <w:rPr>
                <w:rFonts w:hint="eastAsia" w:ascii="宋体" w:hAnsi="宋体" w:eastAsia="宋体" w:cs="宋体"/>
                <w:kern w:val="0"/>
                <w:sz w:val="24"/>
                <w:szCs w:val="24"/>
                <w:highlight w:val="none"/>
              </w:rPr>
              <w:t>2023年1月1日至2025年12月31日止，完成过辅控系统或智巡系统或组部件（摄像机或服务器或交换机或传感器）销售业绩累计金额不低于200万元。注:业绩必须提供对应的合同复印件、发票和相应查验截图。</w:t>
            </w:r>
          </w:p>
        </w:tc>
      </w:tr>
      <w:tr w14:paraId="11E3CC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15"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3F1FCF">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33D8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主机硬盘</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66D3B">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lang w:eastAsia="zh-CN"/>
              </w:rPr>
            </w:pPr>
            <w:r>
              <w:rPr>
                <w:rFonts w:hint="eastAsia" w:ascii="宋体" w:hAnsi="宋体" w:eastAsia="宋体" w:cs="宋体"/>
                <w:i w:val="0"/>
                <w:iCs w:val="0"/>
                <w:color w:val="000000"/>
                <w:kern w:val="0"/>
                <w:sz w:val="24"/>
                <w:szCs w:val="24"/>
                <w:highlight w:val="none"/>
                <w:u w:val="none"/>
                <w:lang w:val="en-US" w:eastAsia="zh-CN" w:bidi="ar"/>
              </w:rPr>
              <w:t>SATA</w:t>
            </w:r>
            <w:r>
              <w:rPr>
                <w:rStyle w:val="14"/>
                <w:rFonts w:hint="eastAsia" w:ascii="宋体" w:hAnsi="宋体" w:eastAsia="宋体" w:cs="宋体"/>
                <w:sz w:val="24"/>
                <w:szCs w:val="24"/>
                <w:highlight w:val="none"/>
                <w:lang w:val="en-US" w:eastAsia="zh-CN" w:bidi="ar"/>
              </w:rPr>
              <w:t>、</w:t>
            </w:r>
            <w:r>
              <w:rPr>
                <w:rFonts w:hint="eastAsia" w:ascii="宋体" w:hAnsi="宋体" w:eastAsia="宋体" w:cs="宋体"/>
                <w:i w:val="0"/>
                <w:iCs w:val="0"/>
                <w:color w:val="000000"/>
                <w:kern w:val="0"/>
                <w:sz w:val="24"/>
                <w:szCs w:val="24"/>
                <w:highlight w:val="none"/>
                <w:u w:val="none"/>
                <w:lang w:val="en-US" w:eastAsia="zh-CN" w:bidi="ar"/>
              </w:rPr>
              <w:t>8T</w:t>
            </w:r>
            <w:r>
              <w:rPr>
                <w:rStyle w:val="14"/>
                <w:rFonts w:hint="eastAsia" w:ascii="宋体" w:hAnsi="宋体" w:eastAsia="宋体" w:cs="宋体"/>
                <w:sz w:val="24"/>
                <w:szCs w:val="24"/>
                <w:highlight w:val="none"/>
                <w:lang w:val="en-US" w:eastAsia="zh-CN" w:bidi="ar"/>
              </w:rPr>
              <w:t>、转速</w:t>
            </w:r>
            <w:r>
              <w:rPr>
                <w:rFonts w:hint="eastAsia" w:ascii="宋体" w:hAnsi="宋体" w:eastAsia="宋体" w:cs="宋体"/>
                <w:i w:val="0"/>
                <w:iCs w:val="0"/>
                <w:color w:val="000000"/>
                <w:kern w:val="0"/>
                <w:sz w:val="24"/>
                <w:szCs w:val="24"/>
                <w:highlight w:val="none"/>
                <w:u w:val="none"/>
                <w:lang w:val="en-US" w:eastAsia="zh-CN" w:bidi="ar"/>
              </w:rPr>
              <w:t>7200</w:t>
            </w:r>
            <w:r>
              <w:rPr>
                <w:rStyle w:val="14"/>
                <w:rFonts w:hint="eastAsia" w:ascii="宋体" w:hAnsi="宋体" w:eastAsia="宋体" w:cs="宋体"/>
                <w:sz w:val="24"/>
                <w:szCs w:val="24"/>
                <w:highlight w:val="none"/>
                <w:lang w:val="en-US" w:eastAsia="zh-CN" w:bidi="ar"/>
              </w:rPr>
              <w:t>转；</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至少满足三个月存储</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962F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只</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186D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29</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754D1C2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772C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D893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22EA64C6">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30F04E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20"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4AC986">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5761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监控终端</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F93D0">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lang w:eastAsia="zh-CN"/>
              </w:rPr>
            </w:pPr>
            <w:r>
              <w:rPr>
                <w:rFonts w:hint="eastAsia" w:ascii="宋体" w:hAnsi="宋体" w:eastAsia="宋体" w:cs="宋体"/>
                <w:i w:val="0"/>
                <w:iCs w:val="0"/>
                <w:color w:val="000000"/>
                <w:kern w:val="0"/>
                <w:sz w:val="24"/>
                <w:szCs w:val="24"/>
                <w:highlight w:val="none"/>
                <w:u w:val="none"/>
                <w:lang w:val="en-US" w:eastAsia="zh-CN" w:bidi="ar"/>
              </w:rPr>
              <w:t>CPU：不低于2.33MHZ</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内存：≥4G</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 xml:space="preserve">独立显卡：显存≥1G </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硬盘： SATA ，≥250GB</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光驱：DVD-ROM</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显示器 ：≥22寸</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网卡：10M/100M/1000M自适应网卡2块</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操作系统：预装甲方指定操作系统</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3895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台</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E9D1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4BD3505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E639D">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EF39D">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458E92AA">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54EC82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19"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539C76">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9727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防火墙</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89845">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lang w:eastAsia="zh-CN"/>
              </w:rPr>
            </w:pPr>
            <w:r>
              <w:rPr>
                <w:rFonts w:hint="eastAsia" w:ascii="宋体" w:hAnsi="宋体" w:eastAsia="宋体" w:cs="宋体"/>
                <w:i w:val="0"/>
                <w:iCs w:val="0"/>
                <w:color w:val="000000"/>
                <w:kern w:val="0"/>
                <w:sz w:val="24"/>
                <w:szCs w:val="24"/>
                <w:highlight w:val="none"/>
                <w:u w:val="none"/>
                <w:lang w:val="en-US" w:eastAsia="zh-CN" w:bidi="ar"/>
              </w:rPr>
              <w:t>防火墙吞吐量≥1Gbps；</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IPS入侵防御吞吐量≥600Mbps；</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最大并发连接数≥100 万；</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每秒新建连接≥5 万；</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报文转发时延 ≤1ms（64 字节短包）；</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丢包率：满载流量下＜0.01% ；</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IPsec VPN 吞吐量 ≥300Mbp。</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CA95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台</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A8D1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2</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45CC850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C3C3C">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6C824">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0D7692A1">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696B8A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24"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63079C">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F5F0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交换机</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77D10">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lang w:eastAsia="zh-CN"/>
              </w:rPr>
            </w:pPr>
            <w:r>
              <w:rPr>
                <w:rFonts w:hint="eastAsia" w:ascii="宋体" w:hAnsi="宋体" w:eastAsia="宋体" w:cs="宋体"/>
                <w:i w:val="0"/>
                <w:iCs w:val="0"/>
                <w:color w:val="000000"/>
                <w:kern w:val="0"/>
                <w:sz w:val="24"/>
                <w:szCs w:val="24"/>
                <w:highlight w:val="none"/>
                <w:u w:val="none"/>
                <w:lang w:val="en-US" w:eastAsia="zh-CN" w:bidi="ar"/>
              </w:rPr>
              <w:t>工业级交换机；</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千兆 RJ45 电口：≥24 个，10/100/1000Mbps 自适应；</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千兆 SFP 光口：≥4个独立光插槽；</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背板交换容量：≥56Gbps；</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包转发率：≥42Mpps；</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MAC 地址表容量：≥16K 条目；</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数据包缓冲区：≥8Mbit；</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单帧交换时延：≤10μs；</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全线速满载转发丢包率：0%；</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MAC 地址学习速率：≥1000帧/秒。</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8627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台</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1222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3</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264E534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6F8BF">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B2ED9">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00F63497">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7096F9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19"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AAC38A">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E508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IV</w:t>
            </w:r>
            <w:r>
              <w:rPr>
                <w:rStyle w:val="14"/>
                <w:rFonts w:hint="eastAsia" w:ascii="宋体" w:hAnsi="宋体" w:eastAsia="宋体" w:cs="宋体"/>
                <w:sz w:val="24"/>
                <w:szCs w:val="24"/>
                <w:highlight w:val="none"/>
                <w:lang w:val="en-US" w:eastAsia="zh-CN" w:bidi="ar"/>
              </w:rPr>
              <w:t>区网关机</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F24D9">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lang w:eastAsia="zh-CN"/>
              </w:rPr>
            </w:pPr>
            <w:r>
              <w:rPr>
                <w:rFonts w:hint="eastAsia" w:ascii="宋体" w:hAnsi="宋体" w:eastAsia="宋体" w:cs="宋体"/>
                <w:i w:val="0"/>
                <w:iCs w:val="0"/>
                <w:color w:val="000000"/>
                <w:kern w:val="0"/>
                <w:sz w:val="24"/>
                <w:szCs w:val="24"/>
                <w:highlight w:val="none"/>
                <w:u w:val="none"/>
                <w:lang w:val="en-US" w:eastAsia="zh-CN" w:bidi="ar"/>
              </w:rPr>
              <w:t>机箱：19 英寸标准 4U 机架式；</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防护等级：≥IP30；</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EMC 电磁兼容 电力四级（GB/T 17626），耐受变电站强电磁干扰；</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抗震：满足 MIL-STD-810G 三向振动测试；</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工作温度：-20℃～+60℃；存储：-40℃～+70℃；</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湿度：5%～95% RH，无凝露；</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千兆隔离 RJ45 电口：≥6 个；</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千兆 SFP 光口：≥2 路；</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全部网口带电磁隔离、6kV 浪涌防雷保护</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隔离 RS232/RS485 串口：≥8 路，速率 300~115200bps 可调；</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IRIG-B（DC/AC）B 码对时接口：1 路，全站统一时钟同步，对时精度≤50μs；</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Console 调试串口：1 路 RS232；</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USB2.0：2 路；</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VGA 显示 + 键鼠接口：可选；</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DI/DO 开关量：4 入 2 出；；</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符合集控接入要求。</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B007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台</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936E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309D708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64845">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86C78">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19A123FA">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20FDF3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25"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0E9CCE">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89A4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一次设备在线监测系统智能接入主控核心处理组件</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1869D">
            <w:pPr>
              <w:keepNext w:val="0"/>
              <w:keepLines w:val="0"/>
              <w:widowControl/>
              <w:suppressLineNumbers w:val="0"/>
              <w:jc w:val="both"/>
              <w:textAlignment w:val="center"/>
              <w:rPr>
                <w:rFonts w:hint="eastAsia" w:ascii="宋体" w:hAnsi="宋体" w:eastAsia="宋体" w:cs="宋体"/>
                <w:i w:val="0"/>
                <w:iCs w:val="0"/>
                <w:color w:val="000000"/>
                <w:sz w:val="24"/>
                <w:szCs w:val="24"/>
                <w:highlight w:val="none"/>
                <w:u w:val="none"/>
                <w:lang w:eastAsia="zh-CN"/>
              </w:rPr>
            </w:pPr>
            <w:r>
              <w:rPr>
                <w:rFonts w:hint="eastAsia" w:ascii="宋体" w:hAnsi="宋体" w:eastAsia="宋体" w:cs="宋体"/>
                <w:i w:val="0"/>
                <w:iCs w:val="0"/>
                <w:color w:val="000000"/>
                <w:kern w:val="0"/>
                <w:sz w:val="24"/>
                <w:szCs w:val="24"/>
                <w:highlight w:val="none"/>
                <w:u w:val="none"/>
                <w:lang w:val="en-US" w:eastAsia="zh-CN" w:bidi="ar"/>
              </w:rPr>
              <w:t>搭载工业级低功耗多核嵌入式处理器</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配置工业 DDR4 内存≥4GB，可并行处理局放、油色谱、铁芯电流、避雷器等多路监测数据运算</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搭载≥128GB 工业 SSD 固态硬盘，存储原始采样数据、趋势曲线、缺陷告警、事件日志、配置参数</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预装国产安全嵌入式操作系统，精简无用进程，关闭高危闲置端口，支持可信启动校验</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内置独立硬件看门狗电路，系统死机、进程异常自动重启，业务恢复时长≤15s</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兼容 IRIG-B 交直流 B 码、SNTP 时钟同步，监测变位、告警事件 SOE 时序分辨率≤1ms</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集成专用电力规约解析引擎：IEC 61850 MMS、IEC 104、Modbus TCP/RTU、DNP3.0</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变压器、GIS、避雷器、容性设备异常缺陷告警响应时延≤450ms</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内置边缘研判算法：具备数据去噪、阈值判别、趋势预判、异常剔除功能，减少无效上送数据</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划分三级运维权限：管理员、运维员、浏览员，所有配置修改、登录操作日志加密留存、不可篡改删除</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外网链路中断时本地缓存全部监测数据，链路恢复后断点续传，历史数据完整不丢失</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模块自身静态功耗≤12W，平均无故障工作时间 MTBF≥120000h</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89D2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套</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C832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44B8554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D0394">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FEB2D">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374D457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41AC75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1"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1C2265">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8DCA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一次设备在线监测系统智能接入信号采集单元</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9B5B4">
            <w:pPr>
              <w:keepNext w:val="0"/>
              <w:keepLines w:val="0"/>
              <w:widowControl/>
              <w:suppressLineNumbers w:val="0"/>
              <w:jc w:val="both"/>
              <w:textAlignment w:val="center"/>
              <w:rPr>
                <w:rFonts w:hint="eastAsia" w:ascii="宋体" w:hAnsi="宋体" w:eastAsia="宋体" w:cs="宋体"/>
                <w:i w:val="0"/>
                <w:iCs w:val="0"/>
                <w:color w:val="000000"/>
                <w:sz w:val="24"/>
                <w:szCs w:val="24"/>
                <w:highlight w:val="none"/>
                <w:u w:val="none"/>
                <w:lang w:eastAsia="zh-CN"/>
              </w:rPr>
            </w:pPr>
            <w:r>
              <w:rPr>
                <w:rFonts w:hint="eastAsia" w:ascii="宋体" w:hAnsi="宋体" w:eastAsia="宋体" w:cs="宋体"/>
                <w:i w:val="0"/>
                <w:iCs w:val="0"/>
                <w:color w:val="000000"/>
                <w:kern w:val="0"/>
                <w:sz w:val="24"/>
                <w:szCs w:val="24"/>
                <w:highlight w:val="none"/>
                <w:u w:val="none"/>
                <w:lang w:val="en-US" w:eastAsia="zh-CN" w:bidi="ar"/>
              </w:rPr>
              <w:t>配置隔离型 RS485 通讯接口≥6 路，每路光电隔离 + 6kV 浪涌防雷，对接各类在线监测传感器、采集终端</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串口波特率 300~115200bps 可调，校验方式可自定义，适配油中溶解气体、特高频局放、超声波局放、电容式电压互感器监测装置</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高精度 4~20mA 模拟量采集通道≥16 路，采集铁芯接地电流、绕组温度、油压、气压、泄漏电流等微量模拟参数</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AD 转换精度 0.2 级，采样线性误差＜0.5%，可精准捕捉微弱电气量变化</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无源开关量 DI 输入通道≥24 路，采集设备就地故障接点、压力闭锁、油泵启停、风机运行状态信号</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继电器无源 DO 输出通道≥8 路，收到严重缺陷告警后可联动就地声光报警、启动散热设备</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全部采集通道电气隔离设计，电磁兼容满足 GB/T17626 电力四级抗扰要求，抵御变电站强电磁干扰</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具备传感器断线、通讯总线短路自检功能，前端监测回路故障即刻上送异常告警</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采集周期 1s~30min 灵活可调，常态周期采集，设备异常后自动加密采样</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可汇总多类一次设备监测信息统一打包规整，标准化规约封装</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工作温度区间：-40℃～+65℃，适配变电站二次设备柜高低温运行环境</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预留 1 组无源硬件故障告警接点，整机故障信号可接入站内公用测控装置</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3ADF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套</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0D26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3BBC8AD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13F36">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664CF">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6638568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34FCB3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42"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D893DE">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A93B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一次设备在线监测系统智能接入网络传输组件</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6EA04">
            <w:pPr>
              <w:keepNext w:val="0"/>
              <w:keepLines w:val="0"/>
              <w:widowControl/>
              <w:suppressLineNumbers w:val="0"/>
              <w:jc w:val="both"/>
              <w:textAlignment w:val="center"/>
              <w:rPr>
                <w:rFonts w:hint="eastAsia" w:ascii="宋体" w:hAnsi="宋体" w:eastAsia="宋体" w:cs="宋体"/>
                <w:i w:val="0"/>
                <w:iCs w:val="0"/>
                <w:color w:val="000000"/>
                <w:sz w:val="24"/>
                <w:szCs w:val="24"/>
                <w:highlight w:val="none"/>
                <w:u w:val="none"/>
                <w:lang w:eastAsia="zh-CN"/>
              </w:rPr>
            </w:pPr>
            <w:r>
              <w:rPr>
                <w:rFonts w:hint="eastAsia" w:ascii="宋体" w:hAnsi="宋体" w:eastAsia="宋体" w:cs="宋体"/>
                <w:i w:val="0"/>
                <w:iCs w:val="0"/>
                <w:color w:val="000000"/>
                <w:kern w:val="0"/>
                <w:sz w:val="24"/>
                <w:szCs w:val="24"/>
                <w:highlight w:val="none"/>
                <w:u w:val="none"/>
                <w:lang w:val="en-US" w:eastAsia="zh-CN" w:bidi="ar"/>
              </w:rPr>
              <w:t>配置两路千兆隔离 RJ45 电口，双网冗余备份，链路故障自动切换，切换时间＜20ms</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可选配置 1 路千兆 SFP 光口，通过光纤远距离上联站内辅助系统工业交换机</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所有以太网端口内置网络隔离变压器、浪涌防雷滤波电路，耐受感应雷击过电压冲击</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支持 TCP/IP、UDP、SSH、HTTPS 网络协议，默认关闭 Telnet 明文远程登录通道</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北向遵循 IEC 60870-5-104、IEC 61850 标准电力规约，将一次设备监测数据、缺陷告警上传至 IV 区网关机、状态检修平台</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内置国密 SM2/SM3/SM4 商用密码算法，数据传输、远程调试运维通道全程加密，符合电力监控系统安全防护规范</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支持 ACL 访问控制、静态 ARP 绑定、端口 MAC 地址绑定，禁止内网非法终端接入监测专网</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具备广播风暴、大流量异常流量抑制功能，防止视频监控流量挤占一次设备监测重要报文通道</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可接入站内工业冗余环网，环网断点自愈切换时间≤20ms</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一次设备缺陷告警报文上传至集控主站整体传输时延≤3s</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通讯日志、安全攻击事件、端口异常状态可实时上送变电站网络安全监测装置</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支持端口镜像功能，方便运维人员抓取报文，排查通讯异常、数据交互故障</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3B2B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套</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1CF2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1061AB2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4E457">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0C5D0">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0B96E091">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220E83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22"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51FBE3">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8115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一次设备在线监测系统智能接入结构组件</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D67E1">
            <w:pPr>
              <w:keepNext w:val="0"/>
              <w:keepLines w:val="0"/>
              <w:widowControl/>
              <w:suppressLineNumbers w:val="0"/>
              <w:jc w:val="both"/>
              <w:textAlignment w:val="center"/>
              <w:rPr>
                <w:rFonts w:hint="eastAsia" w:ascii="宋体" w:hAnsi="宋体" w:eastAsia="宋体" w:cs="宋体"/>
                <w:i w:val="0"/>
                <w:iCs w:val="0"/>
                <w:color w:val="000000"/>
                <w:sz w:val="24"/>
                <w:szCs w:val="24"/>
                <w:highlight w:val="none"/>
                <w:u w:val="none"/>
                <w:lang w:eastAsia="zh-CN"/>
              </w:rPr>
            </w:pPr>
            <w:r>
              <w:rPr>
                <w:rFonts w:hint="eastAsia" w:ascii="宋体" w:hAnsi="宋体" w:eastAsia="宋体" w:cs="宋体"/>
                <w:i w:val="0"/>
                <w:iCs w:val="0"/>
                <w:color w:val="000000"/>
                <w:kern w:val="0"/>
                <w:sz w:val="24"/>
                <w:szCs w:val="24"/>
                <w:highlight w:val="none"/>
                <w:u w:val="none"/>
                <w:lang w:val="en-US" w:eastAsia="zh-CN" w:bidi="ar"/>
              </w:rPr>
              <w:t>1U/2U 标准 19 英寸机架式金属密闭机箱壳体；</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内部安装背板、母板总线插槽（各模块插拔式对接背板）；</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前面板组件：电源指示灯、运行灯、故障告警灯、端口状态指示灯；</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无源告警继电器接点端子排（故障硬接点输出）；</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防尘滤网、电磁屏蔽衬条、抗震固定卡扣；</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接地铜排、机箱保护接地端子。</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19B3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套</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AB56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795AA52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348A4">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37DC0">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5F100CF8">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4627E9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22"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C9B111">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1E1D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消防信息传输主控处理模块</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2ABA7">
            <w:pPr>
              <w:keepNext w:val="0"/>
              <w:keepLines w:val="0"/>
              <w:widowControl/>
              <w:suppressLineNumbers w:val="0"/>
              <w:jc w:val="both"/>
              <w:textAlignment w:val="center"/>
              <w:rPr>
                <w:rFonts w:hint="eastAsia" w:ascii="宋体" w:hAnsi="宋体" w:eastAsia="宋体" w:cs="宋体"/>
                <w:i w:val="0"/>
                <w:iCs w:val="0"/>
                <w:color w:val="000000"/>
                <w:sz w:val="24"/>
                <w:szCs w:val="24"/>
                <w:highlight w:val="none"/>
                <w:u w:val="none"/>
                <w:lang w:eastAsia="zh-CN"/>
              </w:rPr>
            </w:pPr>
            <w:r>
              <w:rPr>
                <w:rFonts w:hint="eastAsia" w:ascii="宋体" w:hAnsi="宋体" w:eastAsia="宋体" w:cs="宋体"/>
                <w:i w:val="0"/>
                <w:iCs w:val="0"/>
                <w:color w:val="000000"/>
                <w:kern w:val="0"/>
                <w:sz w:val="24"/>
                <w:szCs w:val="24"/>
                <w:highlight w:val="none"/>
                <w:u w:val="none"/>
                <w:lang w:val="en-US" w:eastAsia="zh-CN" w:bidi="ar"/>
              </w:rPr>
              <w:t>处理器：工业级四核 64 位主控芯片，主频≥2.0GHz，国产处理器</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内存：≥4GB DDR4 工业抗震内存，不掉帧、运行稳定</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本地存储：≥64GB 工业 SSD 固态硬盘，历史告警、日志存储介质</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系统软件：国产嵌入式安全操作系统，裁剪冗余服务，无开源后门</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内置硬件看门狗：系统卡死、进程异常自动复位重启，恢复时间＜15s</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时序守时：内置高精度温补晶振，支持 IRIG-B 码、SNTP 时钟同步，守时精度≤1ms</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规约解析能力：内置 IEC 61850、IEC104、Modbus RTU、消防主机通用协议解析引擎</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事件处理：火警、故障变位响应时延≤500ms，SOE 事件分辨率≤1ms</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权限管理：三级账号权限（管理员 / 运维 / 浏览），所有配置修改全程日志留痕</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整机功耗：模块自身功耗≤12W</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MTBF：模块平均无故障运行时间≥120000h</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D252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套</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955B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329E20B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D807A">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ABAA0">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2A95B110">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4A91FD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6"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C2B9DE">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250E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消防信号采集输入模块</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7D40C">
            <w:pPr>
              <w:keepNext w:val="0"/>
              <w:keepLines w:val="0"/>
              <w:widowControl/>
              <w:suppressLineNumbers w:val="0"/>
              <w:jc w:val="both"/>
              <w:textAlignment w:val="center"/>
              <w:rPr>
                <w:rFonts w:hint="eastAsia" w:ascii="宋体" w:hAnsi="宋体" w:eastAsia="宋体" w:cs="宋体"/>
                <w:i w:val="0"/>
                <w:iCs w:val="0"/>
                <w:color w:val="000000"/>
                <w:sz w:val="24"/>
                <w:szCs w:val="24"/>
                <w:highlight w:val="none"/>
                <w:u w:val="none"/>
                <w:lang w:eastAsia="zh-CN"/>
              </w:rPr>
            </w:pPr>
            <w:r>
              <w:rPr>
                <w:rFonts w:hint="eastAsia" w:ascii="宋体" w:hAnsi="宋体" w:eastAsia="宋体" w:cs="宋体"/>
                <w:i w:val="0"/>
                <w:iCs w:val="0"/>
                <w:color w:val="000000"/>
                <w:kern w:val="0"/>
                <w:sz w:val="24"/>
                <w:szCs w:val="24"/>
                <w:highlight w:val="none"/>
                <w:u w:val="none"/>
                <w:lang w:val="en-US" w:eastAsia="zh-CN" w:bidi="ar"/>
              </w:rPr>
              <w:t>1.串口总线采集参数</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隔离 RS485 接口：≥4 路，光电全隔离，每路自带 6kV 浪涌防雷保护</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串口速率：300~115200bps 自适应，支持奇 / 偶 / 无校验可配置</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兼容协议：对接火灾报警控制器、气体灭火主机、防火门监控主机</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2.开关量 DI/DO 采集参数</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无源开关量 DI 输入：≥32 路，采集火警信号、故障信号、手报、压力开关状态</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继电器无源 DO 输出：≥16 路，远程联动启停排风机、切断非消防电源、启动声光警报</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每路通道均带光电隔离，抗干扰能力满足 EMC 四级标准</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3.模拟量采集参数</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4~20mA 模拟量输入：≥8 路，采集消防水池液位、管网水压、气瓶压力数值</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AD 采样精度：0.2 级，线性误差＜0.5%</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4.模块通用性能参数</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信号耐受：静电接触放电 ±8kV、脉冲群 ±2kV 无信号错乱</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采集刷新周期：1s~30s 可调，火警变位立即主动上传</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断线检测：具备线路断路、短路自检功能，异常即刻上送告警</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工作温度：-40℃~+65℃，适配变电站二次柜温湿度环境</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告警硬接点：预留 1 组无源故障输出接点，整机异常可接入测控装置</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B713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套</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E23B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4DD53D5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873F9">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64861">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38307489">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5E72F0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20"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180BF1">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C9E2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消防信息传输模块</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87358">
            <w:pPr>
              <w:keepNext w:val="0"/>
              <w:keepLines w:val="0"/>
              <w:widowControl/>
              <w:suppressLineNumbers w:val="0"/>
              <w:jc w:val="both"/>
              <w:textAlignment w:val="center"/>
              <w:rPr>
                <w:rFonts w:hint="eastAsia" w:ascii="宋体" w:hAnsi="宋体" w:eastAsia="宋体" w:cs="宋体"/>
                <w:i w:val="0"/>
                <w:iCs w:val="0"/>
                <w:color w:val="000000"/>
                <w:sz w:val="24"/>
                <w:szCs w:val="24"/>
                <w:highlight w:val="none"/>
                <w:u w:val="none"/>
                <w:lang w:eastAsia="zh-CN"/>
              </w:rPr>
            </w:pPr>
            <w:r>
              <w:rPr>
                <w:rFonts w:hint="eastAsia" w:ascii="宋体" w:hAnsi="宋体" w:eastAsia="宋体" w:cs="宋体"/>
                <w:i w:val="0"/>
                <w:iCs w:val="0"/>
                <w:color w:val="000000"/>
                <w:kern w:val="0"/>
                <w:sz w:val="24"/>
                <w:szCs w:val="24"/>
                <w:highlight w:val="none"/>
                <w:u w:val="none"/>
                <w:lang w:val="en-US" w:eastAsia="zh-CN" w:bidi="ar"/>
              </w:rPr>
              <w:t>千兆隔离以太网电口：2 个，双网冗余链路，互为备份自动切换</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千兆 SFP 光口：1 路可选，光纤远距离上联站端交换机</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所有网口内置网络隔离变压器、6kV 防雷浪涌保护</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支持网络协议：TCP/IP、UDP、SNMP、SSH、HTTPS，关闭 Telnet 明文传输</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电力上送规约：IEC 60870-5-104、DL/T860（IEC61850）标准电力规约</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安全加密：支持国密 SM2/SM3/SM4 算法，远程运维通道加密传输</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流量管控：端口带宽限速、广播风暴抑制，杜绝视频流量挤占消防报文通道</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断点续传：外网中断后本地缓存告警数据，链路恢复自动补传，数据不丢失</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日志上送：安全事件、通讯日志可实时上传变电站网络安全监测装置</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环网适配：可接入站内辅助监控工业环网，自愈切换时间≤20ms</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传输时延：消防告警信息上传至集控主站≤3s</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7A3F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套</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C003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749D177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F9BC8">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A2F52">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44148F7D">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6A93A3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22"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CB92FB">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D73D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消防信息传输结构组件</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DFD1E">
            <w:pPr>
              <w:keepNext w:val="0"/>
              <w:keepLines w:val="0"/>
              <w:widowControl/>
              <w:suppressLineNumbers w:val="0"/>
              <w:jc w:val="both"/>
              <w:textAlignment w:val="center"/>
              <w:rPr>
                <w:rFonts w:hint="eastAsia" w:ascii="宋体" w:hAnsi="宋体" w:eastAsia="宋体" w:cs="宋体"/>
                <w:i w:val="0"/>
                <w:iCs w:val="0"/>
                <w:color w:val="000000"/>
                <w:sz w:val="24"/>
                <w:szCs w:val="24"/>
                <w:highlight w:val="none"/>
                <w:u w:val="none"/>
                <w:lang w:eastAsia="zh-CN"/>
              </w:rPr>
            </w:pPr>
            <w:r>
              <w:rPr>
                <w:rFonts w:hint="eastAsia" w:ascii="宋体" w:hAnsi="宋体" w:eastAsia="宋体" w:cs="宋体"/>
                <w:i w:val="0"/>
                <w:iCs w:val="0"/>
                <w:color w:val="000000"/>
                <w:kern w:val="0"/>
                <w:sz w:val="24"/>
                <w:szCs w:val="24"/>
                <w:highlight w:val="none"/>
                <w:u w:val="none"/>
                <w:lang w:val="en-US" w:eastAsia="zh-CN" w:bidi="ar"/>
              </w:rPr>
              <w:t>机箱规格：19 英寸标准 2U 机架式密闭铝合金机箱，适配变电站二次屏柜安装</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散热方式：无风扇自然散热，无转动部件，防尘防潮；</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整机防护等级：IP30；</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工作环境温度：-40℃ ~ +65℃；存储温度：-45℃ ~ +75℃</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相对湿度：5%~95% RH，无凝露</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EMC 电磁兼容：满足 GB/T17626 电力四级抗扰标准（静电、浪涌、脉冲群、工频磁场）</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抗震性能：符合 MIL-STD-810G 三向振动测试，适配变电站强电磁振动环境</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面板配置：电源指示灯、运行灯、通讯灯、故障告警灯、复位按键</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接地配置：专用保护接地铜排，整机可靠屏蔽接地，消除电磁干扰</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整机总功耗：整机满载总功耗≤30W</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C965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套</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7A99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5E5682E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1F46F">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ACC58">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2A792B4F">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420AA7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30"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01E6DD">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0D6A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安全警卫系统智能接入单元主控组件</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35882">
            <w:pPr>
              <w:keepNext w:val="0"/>
              <w:keepLines w:val="0"/>
              <w:widowControl/>
              <w:suppressLineNumbers w:val="0"/>
              <w:jc w:val="both"/>
              <w:textAlignment w:val="center"/>
              <w:rPr>
                <w:rFonts w:hint="eastAsia" w:ascii="宋体" w:hAnsi="宋体" w:eastAsia="宋体" w:cs="宋体"/>
                <w:i w:val="0"/>
                <w:iCs w:val="0"/>
                <w:color w:val="000000"/>
                <w:sz w:val="24"/>
                <w:szCs w:val="24"/>
                <w:highlight w:val="none"/>
                <w:u w:val="none"/>
                <w:lang w:eastAsia="zh-CN"/>
              </w:rPr>
            </w:pPr>
            <w:r>
              <w:rPr>
                <w:rFonts w:hint="eastAsia" w:ascii="宋体" w:hAnsi="宋体" w:eastAsia="宋体" w:cs="宋体"/>
                <w:i w:val="0"/>
                <w:iCs w:val="0"/>
                <w:color w:val="000000"/>
                <w:kern w:val="0"/>
                <w:sz w:val="24"/>
                <w:szCs w:val="24"/>
                <w:highlight w:val="none"/>
                <w:u w:val="none"/>
                <w:lang w:val="en-US" w:eastAsia="zh-CN" w:bidi="ar"/>
              </w:rPr>
              <w:t>搭载工业级低功耗多核嵌入式处理器，支持国产芯片方案可选</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板载工业级 DDR4 内存≥4GB，运行稳定，满足多路安防并发数据运算</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配置 64GB 及以上工业 SSD 固态硬盘，存储门禁记录、入侵告警、日志、抓拍信息</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预装国产安全嵌入式操作系统，精简无用服务，无高危开放端口</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内置独立硬件看门狗电路，程序卡死、系统异常自动重启，恢复时长≤15s</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支持 IRIG-B 码、SNTP 时钟同步，事件时序精度≤1ms，统一全站时间基准</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集成多规约解析引擎：支持 ONVIF、Modbus、IEC 61850、IEC104、门禁私有协议</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入侵翻越、门禁异常、非法闯入告警响应时延≤400ms</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配置三级操作员权限划分：管理员、运维员、浏览用户，所有配置修改全程审计留痕</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可本地缓存断网期间安防事件，链路恢复断点续传，数据不丢失</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组件自身功耗≤11W，平均无故障工作时间 MTBF≥120000h</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3AC1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套</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EFFC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1B875FF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A8F09">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DC6D9">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1B2F0239">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2100BB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32"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C02416">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6958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安全警卫系统智能接入单元安全信号采集组件</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6432C">
            <w:pPr>
              <w:keepNext w:val="0"/>
              <w:keepLines w:val="0"/>
              <w:widowControl/>
              <w:suppressLineNumbers w:val="0"/>
              <w:jc w:val="both"/>
              <w:textAlignment w:val="center"/>
              <w:rPr>
                <w:rFonts w:hint="eastAsia" w:ascii="宋体" w:hAnsi="宋体" w:eastAsia="宋体" w:cs="宋体"/>
                <w:i w:val="0"/>
                <w:iCs w:val="0"/>
                <w:color w:val="000000"/>
                <w:sz w:val="24"/>
                <w:szCs w:val="24"/>
                <w:highlight w:val="none"/>
                <w:u w:val="none"/>
                <w:lang w:eastAsia="zh-CN"/>
              </w:rPr>
            </w:pPr>
            <w:r>
              <w:rPr>
                <w:rFonts w:hint="eastAsia" w:ascii="宋体" w:hAnsi="宋体" w:eastAsia="宋体" w:cs="宋体"/>
                <w:i w:val="0"/>
                <w:iCs w:val="0"/>
                <w:color w:val="000000"/>
                <w:kern w:val="0"/>
                <w:sz w:val="24"/>
                <w:szCs w:val="24"/>
                <w:highlight w:val="none"/>
                <w:u w:val="none"/>
                <w:lang w:val="en-US" w:eastAsia="zh-CN" w:bidi="ar"/>
              </w:rPr>
              <w:t>配置隔离型 RS485 通讯接口≥4 路，光电隔离设计，每端口具备 6kV 浪涌防雷保护</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串口波特率 300~115200bps 可调，校验方式可自定义，对接门禁控制器、周界入侵探测器、电子围栏主机</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无源开关量 DI 输入通道≥32 路：采集红外对射、脉冲电子围栏、声光报警、门磁、紧急按钮状态</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继电器无源 DO 输出通道≥8 路：可联动开启声光报警器、开启照明、联动摄像机抓拍</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全部开关量通道电气隔离，抵御变电站电磁干扰，符合 EMC 四级要求</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支持接入 4~20mA 模拟量通道≥4 路，可采集周界设备供电电压、设备箱温湿度数据</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具备线路断线、短路自检功能，前端线缆损坏即刻上送故障告警</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兼容视频安防联动：接收摄像头移动侦测、越界侦测告警信号并打包上传</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告警事件具备 SOE 时序标记，便于事后追溯安防触发顺序</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工作温度区间：-40℃~+65℃，适应二次设备柜高低温环境</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预留 1 组无源故障告警硬接点，可接入站内公用测控装置</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8B84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套</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336A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164A48B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B9C74">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BF525">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4AC9932A">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56F603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30"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CAAC02">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F59D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安全警卫系统智能接入单元网络传输组件</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ED002">
            <w:pPr>
              <w:keepNext w:val="0"/>
              <w:keepLines w:val="0"/>
              <w:widowControl/>
              <w:suppressLineNumbers w:val="0"/>
              <w:jc w:val="both"/>
              <w:textAlignment w:val="center"/>
              <w:rPr>
                <w:rFonts w:hint="eastAsia" w:ascii="宋体" w:hAnsi="宋体" w:eastAsia="宋体" w:cs="宋体"/>
                <w:i w:val="0"/>
                <w:iCs w:val="0"/>
                <w:color w:val="000000"/>
                <w:sz w:val="24"/>
                <w:szCs w:val="24"/>
                <w:highlight w:val="none"/>
                <w:u w:val="none"/>
                <w:lang w:eastAsia="zh-CN"/>
              </w:rPr>
            </w:pPr>
            <w:r>
              <w:rPr>
                <w:rFonts w:hint="eastAsia" w:ascii="宋体" w:hAnsi="宋体" w:eastAsia="宋体" w:cs="宋体"/>
                <w:i w:val="0"/>
                <w:iCs w:val="0"/>
                <w:color w:val="000000"/>
                <w:kern w:val="0"/>
                <w:sz w:val="24"/>
                <w:szCs w:val="24"/>
                <w:highlight w:val="none"/>
                <w:u w:val="none"/>
                <w:lang w:val="en-US" w:eastAsia="zh-CN" w:bidi="ar"/>
              </w:rPr>
              <w:t>配置 2 路千兆隔离 RJ45 电口，双网冗余备份，链路故障自动切换</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可选配置 1 个千兆 SFP 光口，支持光纤远距离上联站内辅助交换机</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所有以太网端口内置隔离变压器、防雷电路，可抵御雷击浪涌冲击</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支持 TCP/IP、UDP、SSH、HTTPS 网络协议，默认关闭 Telnet 明文登录通道</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北向数据上送遵循 IEC 60870-5-104、IEC 61850 电力标准规约，对接 IV 区网关机与智慧运维平台</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集成国密 SM2/SM3/SM4 加密算法，远程运维、数据传输全程加密</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具备端口 ACL 访问控制、ARP 防护、端口 MAC 绑定功能，防止内网非法接入</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支持 IGMP Snooping 组播管理，适配站内多路视频监控流调度，节省网络带宽</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可抑制广播、组播风暴，避免视频大流量挤占安防告警报文通道</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可接入工业环网，环网链路断裂自愈切换时间≤20ms</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安防告警报文上传至集控主站整体传输时延≤2.5s</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运行日志、安全事件可实时上送变电站网络安全监测平台</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83B3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套</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3E00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0CEE029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48AD6">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5D18C">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7433A06C">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7EFB31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30"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67CC5F">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D6E6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安全警卫系统智能接入单元结构组件</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356F3">
            <w:pPr>
              <w:keepNext w:val="0"/>
              <w:keepLines w:val="0"/>
              <w:widowControl/>
              <w:suppressLineNumbers w:val="0"/>
              <w:jc w:val="both"/>
              <w:textAlignment w:val="center"/>
              <w:rPr>
                <w:rFonts w:hint="eastAsia" w:ascii="宋体" w:hAnsi="宋体" w:eastAsia="宋体" w:cs="宋体"/>
                <w:i w:val="0"/>
                <w:iCs w:val="0"/>
                <w:color w:val="000000"/>
                <w:sz w:val="24"/>
                <w:szCs w:val="24"/>
                <w:highlight w:val="none"/>
                <w:u w:val="none"/>
                <w:lang w:eastAsia="zh-CN"/>
              </w:rPr>
            </w:pPr>
            <w:r>
              <w:rPr>
                <w:rFonts w:hint="eastAsia" w:ascii="宋体" w:hAnsi="宋体" w:eastAsia="宋体" w:cs="宋体"/>
                <w:i w:val="0"/>
                <w:iCs w:val="0"/>
                <w:color w:val="000000"/>
                <w:kern w:val="0"/>
                <w:sz w:val="24"/>
                <w:szCs w:val="24"/>
                <w:highlight w:val="none"/>
                <w:u w:val="none"/>
                <w:lang w:val="en-US" w:eastAsia="zh-CN" w:bidi="ar"/>
              </w:rPr>
              <w:t>19 英寸标准 2U 机架式密闭铝合金机箱，适配变电站二次屏柜安装</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无风扇自然散热结构，无旋转零部件，防尘、防潮、免日常维护</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整机防护等级 IP30，有效阻挡粉尘侵入内部电路板</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工作环境温度：-40℃~+65℃；存储温度：-45℃~+75℃</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运行湿度 5%~95% RH，无凝露条件下可长期稳定运行</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电磁兼容符合 GB/T 17626 电力四级抗扰标准，耐受静电、脉冲群、浪涌、工频磁场干扰</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抗震指标满足 MIL-STD-810G 三向振动测试，适配变电站设备运行振动环境</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前面板配备电源、运行、通讯、故障告警指示灯以及系统复位按键</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设置专用保护接地端子与接地铜排，整机完善电磁屏蔽接地</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设备满载整机总功耗≤28W</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EB8D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套</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D69E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3128E0A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9D56F">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50400">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7F260BB8">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307E2C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38"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CC1C0B">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7B8E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门禁系统智能接入主控处理单元</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329EC">
            <w:pPr>
              <w:keepNext w:val="0"/>
              <w:keepLines w:val="0"/>
              <w:widowControl/>
              <w:suppressLineNumbers w:val="0"/>
              <w:jc w:val="both"/>
              <w:textAlignment w:val="center"/>
              <w:rPr>
                <w:rFonts w:hint="eastAsia" w:ascii="宋体" w:hAnsi="宋体" w:eastAsia="宋体" w:cs="宋体"/>
                <w:i w:val="0"/>
                <w:iCs w:val="0"/>
                <w:color w:val="000000"/>
                <w:sz w:val="24"/>
                <w:szCs w:val="24"/>
                <w:highlight w:val="none"/>
                <w:u w:val="none"/>
                <w:lang w:eastAsia="zh-CN"/>
              </w:rPr>
            </w:pPr>
            <w:r>
              <w:rPr>
                <w:rStyle w:val="14"/>
                <w:rFonts w:hint="eastAsia" w:ascii="宋体" w:hAnsi="宋体" w:eastAsia="宋体" w:cs="宋体"/>
                <w:sz w:val="24"/>
                <w:szCs w:val="24"/>
                <w:highlight w:val="none"/>
                <w:lang w:val="en-US" w:eastAsia="zh-CN" w:bidi="ar"/>
              </w:rPr>
              <w:t>采用工业级低功耗多核嵌入式处理器</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配置</w:t>
            </w:r>
            <w:r>
              <w:rPr>
                <w:rFonts w:hint="eastAsia" w:ascii="宋体" w:hAnsi="宋体" w:eastAsia="宋体" w:cs="宋体"/>
                <w:i w:val="0"/>
                <w:iCs w:val="0"/>
                <w:color w:val="000000"/>
                <w:kern w:val="0"/>
                <w:sz w:val="24"/>
                <w:szCs w:val="24"/>
                <w:highlight w:val="none"/>
                <w:u w:val="none"/>
                <w:lang w:val="en-US" w:eastAsia="zh-CN" w:bidi="ar"/>
              </w:rPr>
              <w:t xml:space="preserve"> DDR4 </w:t>
            </w:r>
            <w:r>
              <w:rPr>
                <w:rStyle w:val="14"/>
                <w:rFonts w:hint="eastAsia" w:ascii="宋体" w:hAnsi="宋体" w:eastAsia="宋体" w:cs="宋体"/>
                <w:sz w:val="24"/>
                <w:szCs w:val="24"/>
                <w:highlight w:val="none"/>
                <w:lang w:val="en-US" w:eastAsia="zh-CN" w:bidi="ar"/>
              </w:rPr>
              <w:t>工业内存</w:t>
            </w:r>
            <w:r>
              <w:rPr>
                <w:rFonts w:hint="eastAsia" w:ascii="宋体" w:hAnsi="宋体" w:eastAsia="宋体" w:cs="宋体"/>
                <w:i w:val="0"/>
                <w:iCs w:val="0"/>
                <w:color w:val="000000"/>
                <w:kern w:val="0"/>
                <w:sz w:val="24"/>
                <w:szCs w:val="24"/>
                <w:highlight w:val="none"/>
                <w:u w:val="none"/>
                <w:lang w:val="en-US" w:eastAsia="zh-CN" w:bidi="ar"/>
              </w:rPr>
              <w:t>≥4GB</w:t>
            </w:r>
            <w:r>
              <w:rPr>
                <w:rStyle w:val="14"/>
                <w:rFonts w:hint="eastAsia" w:ascii="宋体" w:hAnsi="宋体" w:eastAsia="宋体" w:cs="宋体"/>
                <w:sz w:val="24"/>
                <w:szCs w:val="24"/>
                <w:highlight w:val="none"/>
                <w:lang w:val="en-US" w:eastAsia="zh-CN" w:bidi="ar"/>
              </w:rPr>
              <w:t>，满足多道门门禁刷卡记录、开门事件并发处理需求</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搭载</w:t>
            </w:r>
            <w:r>
              <w:rPr>
                <w:rFonts w:hint="eastAsia" w:ascii="宋体" w:hAnsi="宋体" w:eastAsia="宋体" w:cs="宋体"/>
                <w:i w:val="0"/>
                <w:iCs w:val="0"/>
                <w:color w:val="000000"/>
                <w:kern w:val="0"/>
                <w:sz w:val="24"/>
                <w:szCs w:val="24"/>
                <w:highlight w:val="none"/>
                <w:u w:val="none"/>
                <w:lang w:val="en-US" w:eastAsia="zh-CN" w:bidi="ar"/>
              </w:rPr>
              <w:t xml:space="preserve">≥64GB </w:t>
            </w:r>
            <w:r>
              <w:rPr>
                <w:rStyle w:val="14"/>
                <w:rFonts w:hint="eastAsia" w:ascii="宋体" w:hAnsi="宋体" w:eastAsia="宋体" w:cs="宋体"/>
                <w:sz w:val="24"/>
                <w:szCs w:val="24"/>
                <w:highlight w:val="none"/>
                <w:lang w:val="en-US" w:eastAsia="zh-CN" w:bidi="ar"/>
              </w:rPr>
              <w:t>工业</w:t>
            </w:r>
            <w:r>
              <w:rPr>
                <w:rFonts w:hint="eastAsia" w:ascii="宋体" w:hAnsi="宋体" w:eastAsia="宋体" w:cs="宋体"/>
                <w:i w:val="0"/>
                <w:iCs w:val="0"/>
                <w:color w:val="000000"/>
                <w:kern w:val="0"/>
                <w:sz w:val="24"/>
                <w:szCs w:val="24"/>
                <w:highlight w:val="none"/>
                <w:u w:val="none"/>
                <w:lang w:val="en-US" w:eastAsia="zh-CN" w:bidi="ar"/>
              </w:rPr>
              <w:t xml:space="preserve"> SSD </w:t>
            </w:r>
            <w:r>
              <w:rPr>
                <w:rStyle w:val="14"/>
                <w:rFonts w:hint="eastAsia" w:ascii="宋体" w:hAnsi="宋体" w:eastAsia="宋体" w:cs="宋体"/>
                <w:sz w:val="24"/>
                <w:szCs w:val="24"/>
                <w:highlight w:val="none"/>
                <w:lang w:val="en-US" w:eastAsia="zh-CN" w:bidi="ar"/>
              </w:rPr>
              <w:t>固态硬盘，存储开门日志、权限信息、异常告警、设备运行日志</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预装自主可控嵌入式安全操作系统，精简多余后台进程，关闭不必要高危端口</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搭载独立硬件看门狗电路，系统卡死、进程异常可自动重启，业务恢复时间</w:t>
            </w:r>
            <w:r>
              <w:rPr>
                <w:rFonts w:hint="eastAsia" w:ascii="宋体" w:hAnsi="宋体" w:eastAsia="宋体" w:cs="宋体"/>
                <w:i w:val="0"/>
                <w:iCs w:val="0"/>
                <w:color w:val="000000"/>
                <w:kern w:val="0"/>
                <w:sz w:val="24"/>
                <w:szCs w:val="24"/>
                <w:highlight w:val="none"/>
                <w:u w:val="none"/>
                <w:lang w:val="en-US" w:eastAsia="zh-CN" w:bidi="ar"/>
              </w:rPr>
              <w:t>≤15s</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支持</w:t>
            </w:r>
            <w:r>
              <w:rPr>
                <w:rFonts w:hint="eastAsia" w:ascii="宋体" w:hAnsi="宋体" w:eastAsia="宋体" w:cs="宋体"/>
                <w:i w:val="0"/>
                <w:iCs w:val="0"/>
                <w:color w:val="000000"/>
                <w:kern w:val="0"/>
                <w:sz w:val="24"/>
                <w:szCs w:val="24"/>
                <w:highlight w:val="none"/>
                <w:u w:val="none"/>
                <w:lang w:val="en-US" w:eastAsia="zh-CN" w:bidi="ar"/>
              </w:rPr>
              <w:t xml:space="preserve"> IRIG-B </w:t>
            </w:r>
            <w:r>
              <w:rPr>
                <w:rStyle w:val="14"/>
                <w:rFonts w:hint="eastAsia" w:ascii="宋体" w:hAnsi="宋体" w:eastAsia="宋体" w:cs="宋体"/>
                <w:sz w:val="24"/>
                <w:szCs w:val="24"/>
                <w:highlight w:val="none"/>
                <w:lang w:val="en-US" w:eastAsia="zh-CN" w:bidi="ar"/>
              </w:rPr>
              <w:t>码直流</w:t>
            </w:r>
            <w:r>
              <w:rPr>
                <w:rFonts w:hint="eastAsia" w:ascii="宋体" w:hAnsi="宋体" w:eastAsia="宋体" w:cs="宋体"/>
                <w:i w:val="0"/>
                <w:iCs w:val="0"/>
                <w:color w:val="000000"/>
                <w:kern w:val="0"/>
                <w:sz w:val="24"/>
                <w:szCs w:val="24"/>
                <w:highlight w:val="none"/>
                <w:u w:val="none"/>
                <w:lang w:val="en-US" w:eastAsia="zh-CN" w:bidi="ar"/>
              </w:rPr>
              <w:t xml:space="preserve"> B </w:t>
            </w:r>
            <w:r>
              <w:rPr>
                <w:rStyle w:val="14"/>
                <w:rFonts w:hint="eastAsia" w:ascii="宋体" w:hAnsi="宋体" w:eastAsia="宋体" w:cs="宋体"/>
                <w:sz w:val="24"/>
                <w:szCs w:val="24"/>
                <w:highlight w:val="none"/>
                <w:lang w:val="en-US" w:eastAsia="zh-CN" w:bidi="ar"/>
              </w:rPr>
              <w:t>码、</w:t>
            </w:r>
            <w:r>
              <w:rPr>
                <w:rFonts w:hint="eastAsia" w:ascii="宋体" w:hAnsi="宋体" w:eastAsia="宋体" w:cs="宋体"/>
                <w:i w:val="0"/>
                <w:iCs w:val="0"/>
                <w:color w:val="000000"/>
                <w:kern w:val="0"/>
                <w:sz w:val="24"/>
                <w:szCs w:val="24"/>
                <w:highlight w:val="none"/>
                <w:u w:val="none"/>
                <w:lang w:val="en-US" w:eastAsia="zh-CN" w:bidi="ar"/>
              </w:rPr>
              <w:t xml:space="preserve">SNTP </w:t>
            </w:r>
            <w:r>
              <w:rPr>
                <w:rStyle w:val="14"/>
                <w:rFonts w:hint="eastAsia" w:ascii="宋体" w:hAnsi="宋体" w:eastAsia="宋体" w:cs="宋体"/>
                <w:sz w:val="24"/>
                <w:szCs w:val="24"/>
                <w:highlight w:val="none"/>
                <w:lang w:val="en-US" w:eastAsia="zh-CN" w:bidi="ar"/>
              </w:rPr>
              <w:t>双模式时钟同步，开门事件</w:t>
            </w:r>
            <w:r>
              <w:rPr>
                <w:rFonts w:hint="eastAsia" w:ascii="宋体" w:hAnsi="宋体" w:eastAsia="宋体" w:cs="宋体"/>
                <w:i w:val="0"/>
                <w:iCs w:val="0"/>
                <w:color w:val="000000"/>
                <w:kern w:val="0"/>
                <w:sz w:val="24"/>
                <w:szCs w:val="24"/>
                <w:highlight w:val="none"/>
                <w:u w:val="none"/>
                <w:lang w:val="en-US" w:eastAsia="zh-CN" w:bidi="ar"/>
              </w:rPr>
              <w:t xml:space="preserve"> SOE </w:t>
            </w:r>
            <w:r>
              <w:rPr>
                <w:rStyle w:val="14"/>
                <w:rFonts w:hint="eastAsia" w:ascii="宋体" w:hAnsi="宋体" w:eastAsia="宋体" w:cs="宋体"/>
                <w:sz w:val="24"/>
                <w:szCs w:val="24"/>
                <w:highlight w:val="none"/>
                <w:lang w:val="en-US" w:eastAsia="zh-CN" w:bidi="ar"/>
              </w:rPr>
              <w:t>时序分辨率</w:t>
            </w:r>
            <w:r>
              <w:rPr>
                <w:rFonts w:hint="eastAsia" w:ascii="宋体" w:hAnsi="宋体" w:eastAsia="宋体" w:cs="宋体"/>
                <w:i w:val="0"/>
                <w:iCs w:val="0"/>
                <w:color w:val="000000"/>
                <w:kern w:val="0"/>
                <w:sz w:val="24"/>
                <w:szCs w:val="24"/>
                <w:highlight w:val="none"/>
                <w:u w:val="none"/>
                <w:lang w:val="en-US" w:eastAsia="zh-CN" w:bidi="ar"/>
              </w:rPr>
              <w:t>≤1ms</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内置多协议解析引擎：支持门禁私有协议、</w:t>
            </w:r>
            <w:r>
              <w:rPr>
                <w:rFonts w:hint="eastAsia" w:ascii="宋体" w:hAnsi="宋体" w:eastAsia="宋体" w:cs="宋体"/>
                <w:i w:val="0"/>
                <w:iCs w:val="0"/>
                <w:color w:val="000000"/>
                <w:kern w:val="0"/>
                <w:sz w:val="24"/>
                <w:szCs w:val="24"/>
                <w:highlight w:val="none"/>
                <w:u w:val="none"/>
                <w:lang w:val="en-US" w:eastAsia="zh-CN" w:bidi="ar"/>
              </w:rPr>
              <w:t>Modbus RTU/TCP</w:t>
            </w:r>
            <w:r>
              <w:rPr>
                <w:rStyle w:val="14"/>
                <w:rFonts w:hint="eastAsia" w:ascii="宋体" w:hAnsi="宋体" w:eastAsia="宋体" w:cs="宋体"/>
                <w:sz w:val="24"/>
                <w:szCs w:val="24"/>
                <w:highlight w:val="none"/>
                <w:lang w:val="en-US" w:eastAsia="zh-CN" w:bidi="ar"/>
              </w:rPr>
              <w:t>、</w:t>
            </w:r>
            <w:r>
              <w:rPr>
                <w:rFonts w:hint="eastAsia" w:ascii="宋体" w:hAnsi="宋体" w:eastAsia="宋体" w:cs="宋体"/>
                <w:i w:val="0"/>
                <w:iCs w:val="0"/>
                <w:color w:val="000000"/>
                <w:kern w:val="0"/>
                <w:sz w:val="24"/>
                <w:szCs w:val="24"/>
                <w:highlight w:val="none"/>
                <w:u w:val="none"/>
                <w:lang w:val="en-US" w:eastAsia="zh-CN" w:bidi="ar"/>
              </w:rPr>
              <w:t>IEC 61850</w:t>
            </w:r>
            <w:r>
              <w:rPr>
                <w:rStyle w:val="14"/>
                <w:rFonts w:hint="eastAsia" w:ascii="宋体" w:hAnsi="宋体" w:eastAsia="宋体" w:cs="宋体"/>
                <w:sz w:val="24"/>
                <w:szCs w:val="24"/>
                <w:highlight w:val="none"/>
                <w:lang w:val="en-US" w:eastAsia="zh-CN" w:bidi="ar"/>
              </w:rPr>
              <w:t>、</w:t>
            </w:r>
            <w:r>
              <w:rPr>
                <w:rFonts w:hint="eastAsia" w:ascii="宋体" w:hAnsi="宋体" w:eastAsia="宋体" w:cs="宋体"/>
                <w:i w:val="0"/>
                <w:iCs w:val="0"/>
                <w:color w:val="000000"/>
                <w:kern w:val="0"/>
                <w:sz w:val="24"/>
                <w:szCs w:val="24"/>
                <w:highlight w:val="none"/>
                <w:u w:val="none"/>
                <w:lang w:val="en-US" w:eastAsia="zh-CN" w:bidi="ar"/>
              </w:rPr>
              <w:t xml:space="preserve">IEC 104 </w:t>
            </w:r>
            <w:r>
              <w:rPr>
                <w:rStyle w:val="14"/>
                <w:rFonts w:hint="eastAsia" w:ascii="宋体" w:hAnsi="宋体" w:eastAsia="宋体" w:cs="宋体"/>
                <w:sz w:val="24"/>
                <w:szCs w:val="24"/>
                <w:highlight w:val="none"/>
                <w:lang w:val="en-US" w:eastAsia="zh-CN" w:bidi="ar"/>
              </w:rPr>
              <w:t>规约</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门禁异常（非法刷卡、强行破门、门长时间未关闭）告警响应时延</w:t>
            </w:r>
            <w:r>
              <w:rPr>
                <w:rFonts w:hint="eastAsia" w:ascii="宋体" w:hAnsi="宋体" w:eastAsia="宋体" w:cs="宋体"/>
                <w:i w:val="0"/>
                <w:iCs w:val="0"/>
                <w:color w:val="000000"/>
                <w:kern w:val="0"/>
                <w:sz w:val="24"/>
                <w:szCs w:val="24"/>
                <w:highlight w:val="none"/>
                <w:u w:val="none"/>
                <w:lang w:val="en-US" w:eastAsia="zh-CN" w:bidi="ar"/>
              </w:rPr>
              <w:t>≤400ms</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设置三级账号权限：系统管理员、运维操作员、浏览查看员，所有配置修改全程日志审计、不可删除篡改</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网络中断时本地缓存门禁通行数据，链路恢复后断点续传，通行记录无丢失</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模块自身静态功耗</w:t>
            </w:r>
            <w:r>
              <w:rPr>
                <w:rFonts w:hint="eastAsia" w:ascii="宋体" w:hAnsi="宋体" w:eastAsia="宋体" w:cs="宋体"/>
                <w:i w:val="0"/>
                <w:iCs w:val="0"/>
                <w:color w:val="000000"/>
                <w:kern w:val="0"/>
                <w:sz w:val="24"/>
                <w:szCs w:val="24"/>
                <w:highlight w:val="none"/>
                <w:u w:val="none"/>
                <w:lang w:val="en-US" w:eastAsia="zh-CN" w:bidi="ar"/>
              </w:rPr>
              <w:t>≤10W</w:t>
            </w:r>
            <w:r>
              <w:rPr>
                <w:rStyle w:val="14"/>
                <w:rFonts w:hint="eastAsia" w:ascii="宋体" w:hAnsi="宋体" w:eastAsia="宋体" w:cs="宋体"/>
                <w:sz w:val="24"/>
                <w:szCs w:val="24"/>
                <w:highlight w:val="none"/>
                <w:lang w:val="en-US" w:eastAsia="zh-CN" w:bidi="ar"/>
              </w:rPr>
              <w:t>，平均无故障工作时间</w:t>
            </w:r>
            <w:r>
              <w:rPr>
                <w:rFonts w:hint="eastAsia" w:ascii="宋体" w:hAnsi="宋体" w:eastAsia="宋体" w:cs="宋体"/>
                <w:i w:val="0"/>
                <w:iCs w:val="0"/>
                <w:color w:val="000000"/>
                <w:kern w:val="0"/>
                <w:sz w:val="24"/>
                <w:szCs w:val="24"/>
                <w:highlight w:val="none"/>
                <w:u w:val="none"/>
                <w:lang w:val="en-US" w:eastAsia="zh-CN" w:bidi="ar"/>
              </w:rPr>
              <w:t xml:space="preserve"> MTBF≥120000h</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31F9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套</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F3F6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42E53AB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CF073">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E23E8">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0C767382">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0985DA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5"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79C1D5">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E782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门禁信号采集联动单元</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ED332">
            <w:pPr>
              <w:keepNext w:val="0"/>
              <w:keepLines w:val="0"/>
              <w:widowControl/>
              <w:suppressLineNumbers w:val="0"/>
              <w:jc w:val="both"/>
              <w:textAlignment w:val="center"/>
              <w:rPr>
                <w:rFonts w:hint="eastAsia" w:ascii="宋体" w:hAnsi="宋体" w:eastAsia="宋体" w:cs="宋体"/>
                <w:i w:val="0"/>
                <w:iCs w:val="0"/>
                <w:color w:val="000000"/>
                <w:sz w:val="24"/>
                <w:szCs w:val="24"/>
                <w:highlight w:val="none"/>
                <w:u w:val="none"/>
                <w:lang w:eastAsia="zh-CN"/>
              </w:rPr>
            </w:pPr>
            <w:r>
              <w:rPr>
                <w:rStyle w:val="14"/>
                <w:rFonts w:hint="eastAsia" w:ascii="宋体" w:hAnsi="宋体" w:eastAsia="宋体" w:cs="宋体"/>
                <w:sz w:val="24"/>
                <w:szCs w:val="24"/>
                <w:highlight w:val="none"/>
                <w:lang w:val="en-US" w:eastAsia="zh-CN" w:bidi="ar"/>
              </w:rPr>
              <w:t>配置隔离型</w:t>
            </w:r>
            <w:r>
              <w:rPr>
                <w:rFonts w:hint="eastAsia" w:ascii="宋体" w:hAnsi="宋体" w:eastAsia="宋体" w:cs="宋体"/>
                <w:i w:val="0"/>
                <w:iCs w:val="0"/>
                <w:color w:val="000000"/>
                <w:kern w:val="0"/>
                <w:sz w:val="24"/>
                <w:szCs w:val="24"/>
                <w:highlight w:val="none"/>
                <w:u w:val="none"/>
                <w:lang w:val="en-US" w:eastAsia="zh-CN" w:bidi="ar"/>
              </w:rPr>
              <w:t xml:space="preserve"> RS485 </w:t>
            </w:r>
            <w:r>
              <w:rPr>
                <w:rStyle w:val="14"/>
                <w:rFonts w:hint="eastAsia" w:ascii="宋体" w:hAnsi="宋体" w:eastAsia="宋体" w:cs="宋体"/>
                <w:sz w:val="24"/>
                <w:szCs w:val="24"/>
                <w:highlight w:val="none"/>
                <w:lang w:val="en-US" w:eastAsia="zh-CN" w:bidi="ar"/>
              </w:rPr>
              <w:t>通讯接口</w:t>
            </w:r>
            <w:r>
              <w:rPr>
                <w:rFonts w:hint="eastAsia" w:ascii="宋体" w:hAnsi="宋体" w:eastAsia="宋体" w:cs="宋体"/>
                <w:i w:val="0"/>
                <w:iCs w:val="0"/>
                <w:color w:val="000000"/>
                <w:kern w:val="0"/>
                <w:sz w:val="24"/>
                <w:szCs w:val="24"/>
                <w:highlight w:val="none"/>
                <w:u w:val="none"/>
                <w:lang w:val="en-US" w:eastAsia="zh-CN" w:bidi="ar"/>
              </w:rPr>
              <w:t xml:space="preserve">≥4 </w:t>
            </w:r>
            <w:r>
              <w:rPr>
                <w:rStyle w:val="14"/>
                <w:rFonts w:hint="eastAsia" w:ascii="宋体" w:hAnsi="宋体" w:eastAsia="宋体" w:cs="宋体"/>
                <w:sz w:val="24"/>
                <w:szCs w:val="24"/>
                <w:highlight w:val="none"/>
                <w:lang w:val="en-US" w:eastAsia="zh-CN" w:bidi="ar"/>
              </w:rPr>
              <w:t>路，每路均带光电隔离、</w:t>
            </w:r>
            <w:r>
              <w:rPr>
                <w:rFonts w:hint="eastAsia" w:ascii="宋体" w:hAnsi="宋体" w:eastAsia="宋体" w:cs="宋体"/>
                <w:i w:val="0"/>
                <w:iCs w:val="0"/>
                <w:color w:val="000000"/>
                <w:kern w:val="0"/>
                <w:sz w:val="24"/>
                <w:szCs w:val="24"/>
                <w:highlight w:val="none"/>
                <w:u w:val="none"/>
                <w:lang w:val="en-US" w:eastAsia="zh-CN" w:bidi="ar"/>
              </w:rPr>
              <w:t xml:space="preserve">6kV </w:t>
            </w:r>
            <w:r>
              <w:rPr>
                <w:rStyle w:val="14"/>
                <w:rFonts w:hint="eastAsia" w:ascii="宋体" w:hAnsi="宋体" w:eastAsia="宋体" w:cs="宋体"/>
                <w:sz w:val="24"/>
                <w:szCs w:val="24"/>
                <w:highlight w:val="none"/>
                <w:lang w:val="en-US" w:eastAsia="zh-CN" w:bidi="ar"/>
              </w:rPr>
              <w:t>浪涌防雷保护，对接各门区门禁控制器</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串口波特率</w:t>
            </w:r>
            <w:r>
              <w:rPr>
                <w:rFonts w:hint="eastAsia" w:ascii="宋体" w:hAnsi="宋体" w:eastAsia="宋体" w:cs="宋体"/>
                <w:i w:val="0"/>
                <w:iCs w:val="0"/>
                <w:color w:val="000000"/>
                <w:kern w:val="0"/>
                <w:sz w:val="24"/>
                <w:szCs w:val="24"/>
                <w:highlight w:val="none"/>
                <w:u w:val="none"/>
                <w:lang w:val="en-US" w:eastAsia="zh-CN" w:bidi="ar"/>
              </w:rPr>
              <w:t xml:space="preserve"> 300~115200bps </w:t>
            </w:r>
            <w:r>
              <w:rPr>
                <w:rStyle w:val="14"/>
                <w:rFonts w:hint="eastAsia" w:ascii="宋体" w:hAnsi="宋体" w:eastAsia="宋体" w:cs="宋体"/>
                <w:sz w:val="24"/>
                <w:szCs w:val="24"/>
                <w:highlight w:val="none"/>
                <w:lang w:val="en-US" w:eastAsia="zh-CN" w:bidi="ar"/>
              </w:rPr>
              <w:t>可调，校验位、数据位、停止位可灵活配置适配各类门禁主机</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无源开关量</w:t>
            </w:r>
            <w:r>
              <w:rPr>
                <w:rFonts w:hint="eastAsia" w:ascii="宋体" w:hAnsi="宋体" w:eastAsia="宋体" w:cs="宋体"/>
                <w:i w:val="0"/>
                <w:iCs w:val="0"/>
                <w:color w:val="000000"/>
                <w:kern w:val="0"/>
                <w:sz w:val="24"/>
                <w:szCs w:val="24"/>
                <w:highlight w:val="none"/>
                <w:u w:val="none"/>
                <w:lang w:val="en-US" w:eastAsia="zh-CN" w:bidi="ar"/>
              </w:rPr>
              <w:t xml:space="preserve"> DI </w:t>
            </w:r>
            <w:r>
              <w:rPr>
                <w:rStyle w:val="14"/>
                <w:rFonts w:hint="eastAsia" w:ascii="宋体" w:hAnsi="宋体" w:eastAsia="宋体" w:cs="宋体"/>
                <w:sz w:val="24"/>
                <w:szCs w:val="24"/>
                <w:highlight w:val="none"/>
                <w:lang w:val="en-US" w:eastAsia="zh-CN" w:bidi="ar"/>
              </w:rPr>
              <w:t>输入通道</w:t>
            </w:r>
            <w:r>
              <w:rPr>
                <w:rFonts w:hint="eastAsia" w:ascii="宋体" w:hAnsi="宋体" w:eastAsia="宋体" w:cs="宋体"/>
                <w:i w:val="0"/>
                <w:iCs w:val="0"/>
                <w:color w:val="000000"/>
                <w:kern w:val="0"/>
                <w:sz w:val="24"/>
                <w:szCs w:val="24"/>
                <w:highlight w:val="none"/>
                <w:u w:val="none"/>
                <w:lang w:val="en-US" w:eastAsia="zh-CN" w:bidi="ar"/>
              </w:rPr>
              <w:t xml:space="preserve">≥32 </w:t>
            </w:r>
            <w:r>
              <w:rPr>
                <w:rStyle w:val="14"/>
                <w:rFonts w:hint="eastAsia" w:ascii="宋体" w:hAnsi="宋体" w:eastAsia="宋体" w:cs="宋体"/>
                <w:sz w:val="24"/>
                <w:szCs w:val="24"/>
                <w:highlight w:val="none"/>
                <w:lang w:val="en-US" w:eastAsia="zh-CN" w:bidi="ar"/>
              </w:rPr>
              <w:t>路：采集门磁状态、紧急出门按钮、门锁反馈信号、破拆报警信号</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继电器无源</w:t>
            </w:r>
            <w:r>
              <w:rPr>
                <w:rFonts w:hint="eastAsia" w:ascii="宋体" w:hAnsi="宋体" w:eastAsia="宋体" w:cs="宋体"/>
                <w:i w:val="0"/>
                <w:iCs w:val="0"/>
                <w:color w:val="000000"/>
                <w:kern w:val="0"/>
                <w:sz w:val="24"/>
                <w:szCs w:val="24"/>
                <w:highlight w:val="none"/>
                <w:u w:val="none"/>
                <w:lang w:val="en-US" w:eastAsia="zh-CN" w:bidi="ar"/>
              </w:rPr>
              <w:t xml:space="preserve"> DO </w:t>
            </w:r>
            <w:r>
              <w:rPr>
                <w:rStyle w:val="14"/>
                <w:rFonts w:hint="eastAsia" w:ascii="宋体" w:hAnsi="宋体" w:eastAsia="宋体" w:cs="宋体"/>
                <w:sz w:val="24"/>
                <w:szCs w:val="24"/>
                <w:highlight w:val="none"/>
                <w:lang w:val="en-US" w:eastAsia="zh-CN" w:bidi="ar"/>
              </w:rPr>
              <w:t>输出通道</w:t>
            </w:r>
            <w:r>
              <w:rPr>
                <w:rFonts w:hint="eastAsia" w:ascii="宋体" w:hAnsi="宋体" w:eastAsia="宋体" w:cs="宋体"/>
                <w:i w:val="0"/>
                <w:iCs w:val="0"/>
                <w:color w:val="000000"/>
                <w:kern w:val="0"/>
                <w:sz w:val="24"/>
                <w:szCs w:val="24"/>
                <w:highlight w:val="none"/>
                <w:u w:val="none"/>
                <w:lang w:val="en-US" w:eastAsia="zh-CN" w:bidi="ar"/>
              </w:rPr>
              <w:t xml:space="preserve">≥8 </w:t>
            </w:r>
            <w:r>
              <w:rPr>
                <w:rStyle w:val="14"/>
                <w:rFonts w:hint="eastAsia" w:ascii="宋体" w:hAnsi="宋体" w:eastAsia="宋体" w:cs="宋体"/>
                <w:sz w:val="24"/>
                <w:szCs w:val="24"/>
                <w:highlight w:val="none"/>
                <w:lang w:val="en-US" w:eastAsia="zh-CN" w:bidi="ar"/>
              </w:rPr>
              <w:t>路：可联动声光报警器、站内照明、摄像机抓拍、门禁锁启停</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所有开关量通道电气隔离设计，电磁兼容满足电力四级标准，抵御变电站强电磁干扰</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具备线路短路、断线自检功能，门禁通讯线缆损坏立即上送故障告警信息</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可接收人脸门禁、刷卡门禁、密码门禁各类通行数据，统一打包规整上传上层平台</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支持门超时未关、非法闯入、胁迫开门等各类异常事件甄别与分级告警</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可接入温湿度模拟量通道</w:t>
            </w:r>
            <w:r>
              <w:rPr>
                <w:rFonts w:hint="eastAsia" w:ascii="宋体" w:hAnsi="宋体" w:eastAsia="宋体" w:cs="宋体"/>
                <w:i w:val="0"/>
                <w:iCs w:val="0"/>
                <w:color w:val="000000"/>
                <w:kern w:val="0"/>
                <w:sz w:val="24"/>
                <w:szCs w:val="24"/>
                <w:highlight w:val="none"/>
                <w:u w:val="none"/>
                <w:lang w:val="en-US" w:eastAsia="zh-CN" w:bidi="ar"/>
              </w:rPr>
              <w:t xml:space="preserve"> 4~20mA≥4 </w:t>
            </w:r>
            <w:r>
              <w:rPr>
                <w:rStyle w:val="14"/>
                <w:rFonts w:hint="eastAsia" w:ascii="宋体" w:hAnsi="宋体" w:eastAsia="宋体" w:cs="宋体"/>
                <w:sz w:val="24"/>
                <w:szCs w:val="24"/>
                <w:highlight w:val="none"/>
                <w:lang w:val="en-US" w:eastAsia="zh-CN" w:bidi="ar"/>
              </w:rPr>
              <w:t>路，监测门禁设备箱内部环境状态</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工作温度适用范围：</w:t>
            </w:r>
            <w:r>
              <w:rPr>
                <w:rFonts w:hint="eastAsia" w:ascii="宋体" w:hAnsi="宋体" w:eastAsia="宋体" w:cs="宋体"/>
                <w:i w:val="0"/>
                <w:iCs w:val="0"/>
                <w:color w:val="000000"/>
                <w:kern w:val="0"/>
                <w:sz w:val="24"/>
                <w:szCs w:val="24"/>
                <w:highlight w:val="none"/>
                <w:u w:val="none"/>
                <w:lang w:val="en-US" w:eastAsia="zh-CN" w:bidi="ar"/>
              </w:rPr>
              <w:t>-40℃</w:t>
            </w:r>
            <w:r>
              <w:rPr>
                <w:rStyle w:val="14"/>
                <w:rFonts w:hint="eastAsia" w:ascii="宋体" w:hAnsi="宋体" w:eastAsia="宋体" w:cs="宋体"/>
                <w:sz w:val="24"/>
                <w:szCs w:val="24"/>
                <w:highlight w:val="none"/>
                <w:lang w:val="en-US" w:eastAsia="zh-CN" w:bidi="ar"/>
              </w:rPr>
              <w:t>～</w:t>
            </w:r>
            <w:r>
              <w:rPr>
                <w:rFonts w:hint="eastAsia" w:ascii="宋体" w:hAnsi="宋体" w:eastAsia="宋体" w:cs="宋体"/>
                <w:i w:val="0"/>
                <w:iCs w:val="0"/>
                <w:color w:val="000000"/>
                <w:kern w:val="0"/>
                <w:sz w:val="24"/>
                <w:szCs w:val="24"/>
                <w:highlight w:val="none"/>
                <w:u w:val="none"/>
                <w:lang w:val="en-US" w:eastAsia="zh-CN" w:bidi="ar"/>
              </w:rPr>
              <w:t>+65℃</w:t>
            </w:r>
            <w:r>
              <w:rPr>
                <w:rStyle w:val="14"/>
                <w:rFonts w:hint="eastAsia" w:ascii="宋体" w:hAnsi="宋体" w:eastAsia="宋体" w:cs="宋体"/>
                <w:sz w:val="24"/>
                <w:szCs w:val="24"/>
                <w:highlight w:val="none"/>
                <w:lang w:val="en-US" w:eastAsia="zh-CN" w:bidi="ar"/>
              </w:rPr>
              <w:t>，适配变电站二次柜高低温工况</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预留</w:t>
            </w:r>
            <w:r>
              <w:rPr>
                <w:rFonts w:hint="eastAsia" w:ascii="宋体" w:hAnsi="宋体" w:eastAsia="宋体" w:cs="宋体"/>
                <w:i w:val="0"/>
                <w:iCs w:val="0"/>
                <w:color w:val="000000"/>
                <w:kern w:val="0"/>
                <w:sz w:val="24"/>
                <w:szCs w:val="24"/>
                <w:highlight w:val="none"/>
                <w:u w:val="none"/>
                <w:lang w:val="en-US" w:eastAsia="zh-CN" w:bidi="ar"/>
              </w:rPr>
              <w:t xml:space="preserve"> 1 </w:t>
            </w:r>
            <w:r>
              <w:rPr>
                <w:rStyle w:val="14"/>
                <w:rFonts w:hint="eastAsia" w:ascii="宋体" w:hAnsi="宋体" w:eastAsia="宋体" w:cs="宋体"/>
                <w:sz w:val="24"/>
                <w:szCs w:val="24"/>
                <w:highlight w:val="none"/>
                <w:lang w:val="en-US" w:eastAsia="zh-CN" w:bidi="ar"/>
              </w:rPr>
              <w:t>组无源故障告警硬接点，整机故障可接入站内公用测控装置</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D5BB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套</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A273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2DBF31A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C3F93">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3CA17">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095B00D2">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5DCDBE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30"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C16F31">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03B0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门禁系统智能接入网络安全传输单元</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9A30E">
            <w:pPr>
              <w:keepNext w:val="0"/>
              <w:keepLines w:val="0"/>
              <w:widowControl/>
              <w:suppressLineNumbers w:val="0"/>
              <w:jc w:val="both"/>
              <w:textAlignment w:val="center"/>
              <w:rPr>
                <w:rFonts w:hint="eastAsia" w:ascii="宋体" w:hAnsi="宋体" w:eastAsia="宋体" w:cs="宋体"/>
                <w:i w:val="0"/>
                <w:iCs w:val="0"/>
                <w:color w:val="000000"/>
                <w:sz w:val="24"/>
                <w:szCs w:val="24"/>
                <w:highlight w:val="none"/>
                <w:u w:val="none"/>
                <w:lang w:eastAsia="zh-CN"/>
              </w:rPr>
            </w:pPr>
            <w:r>
              <w:rPr>
                <w:rFonts w:hint="eastAsia" w:ascii="宋体" w:hAnsi="宋体" w:eastAsia="宋体" w:cs="宋体"/>
                <w:i w:val="0"/>
                <w:iCs w:val="0"/>
                <w:color w:val="000000"/>
                <w:kern w:val="0"/>
                <w:sz w:val="24"/>
                <w:szCs w:val="24"/>
                <w:highlight w:val="none"/>
                <w:u w:val="none"/>
                <w:lang w:val="en-US" w:eastAsia="zh-CN" w:bidi="ar"/>
              </w:rPr>
              <w:t>配备 2 路千兆 RJ45 隔离电口，双网链路冗余备份，链路故障自动切换无业务中断</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可选配 1 路千兆 SFP 光口，支持光纤长距离上联站内辅助系统工业交换机</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所有网口集成隔离变压器、防雷浪涌电路，耐受雷击感应过电压冲击</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支持 TCP/IP、UDP、SSH、HTTPS 协议，默认禁用 Telnet 明文远程登录服务</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北向对接 IV 区网关机、智慧变电运维平台，采用 IEC 60870-5-104、IEC 61850 电力标准规约上传数据</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内置国密 SM2/SM3/SM4 加密算法，数据传输、远程运维通道全程加密，符合电力安全规范</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支持 ACL 访问控制、静态 ARP 绑定、端口 MAC 地址绑定，杜绝内网非法设备接入</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支持 IGMP Snooping 组播管控，兼容站内视频联动画面调取，合理分配网络带宽</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具备广播风暴、未知单播流量抑制功能，防止视频流量挤占门禁告警报文通道</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可接入站内工业冗余环网，环网断点自愈切换时间≤20ms</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门禁告警、开门记录上传至集控主站整体传输时延≤3s</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设备运行日志、安全事件可实时上送变电站网络安全监测装置</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E3A5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套</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06C2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09C0BB6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9F4E1">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F1621">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034941FA">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2B2934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6"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4A4C8B">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7941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门禁系统智能接入结构组件</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E8838">
            <w:pPr>
              <w:keepNext w:val="0"/>
              <w:keepLines w:val="0"/>
              <w:widowControl/>
              <w:suppressLineNumbers w:val="0"/>
              <w:jc w:val="both"/>
              <w:textAlignment w:val="center"/>
              <w:rPr>
                <w:rFonts w:hint="eastAsia" w:ascii="宋体" w:hAnsi="宋体" w:eastAsia="宋体" w:cs="宋体"/>
                <w:i w:val="0"/>
                <w:iCs w:val="0"/>
                <w:color w:val="000000"/>
                <w:sz w:val="24"/>
                <w:szCs w:val="24"/>
                <w:highlight w:val="none"/>
                <w:u w:val="none"/>
                <w:lang w:eastAsia="zh-CN"/>
              </w:rPr>
            </w:pPr>
            <w:r>
              <w:rPr>
                <w:rStyle w:val="14"/>
                <w:rFonts w:hint="eastAsia" w:ascii="宋体" w:hAnsi="宋体" w:eastAsia="宋体" w:cs="宋体"/>
                <w:sz w:val="24"/>
                <w:szCs w:val="24"/>
                <w:highlight w:val="none"/>
                <w:lang w:val="en-US" w:eastAsia="zh-CN" w:bidi="ar"/>
              </w:rPr>
              <w:t>整机为</w:t>
            </w:r>
            <w:r>
              <w:rPr>
                <w:rFonts w:hint="eastAsia" w:ascii="宋体" w:hAnsi="宋体" w:eastAsia="宋体" w:cs="宋体"/>
                <w:i w:val="0"/>
                <w:iCs w:val="0"/>
                <w:color w:val="000000"/>
                <w:kern w:val="0"/>
                <w:sz w:val="24"/>
                <w:szCs w:val="24"/>
                <w:highlight w:val="none"/>
                <w:u w:val="none"/>
                <w:lang w:val="en-US" w:eastAsia="zh-CN" w:bidi="ar"/>
              </w:rPr>
              <w:t xml:space="preserve"> 19 </w:t>
            </w:r>
            <w:r>
              <w:rPr>
                <w:rStyle w:val="14"/>
                <w:rFonts w:hint="eastAsia" w:ascii="宋体" w:hAnsi="宋体" w:eastAsia="宋体" w:cs="宋体"/>
                <w:sz w:val="24"/>
                <w:szCs w:val="24"/>
                <w:highlight w:val="none"/>
                <w:lang w:val="en-US" w:eastAsia="zh-CN" w:bidi="ar"/>
              </w:rPr>
              <w:t>英寸标准</w:t>
            </w:r>
            <w:r>
              <w:rPr>
                <w:rFonts w:hint="eastAsia" w:ascii="宋体" w:hAnsi="宋体" w:eastAsia="宋体" w:cs="宋体"/>
                <w:i w:val="0"/>
                <w:iCs w:val="0"/>
                <w:color w:val="000000"/>
                <w:kern w:val="0"/>
                <w:sz w:val="24"/>
                <w:szCs w:val="24"/>
                <w:highlight w:val="none"/>
                <w:u w:val="none"/>
                <w:lang w:val="en-US" w:eastAsia="zh-CN" w:bidi="ar"/>
              </w:rPr>
              <w:t xml:space="preserve"> 2U </w:t>
            </w:r>
            <w:r>
              <w:rPr>
                <w:rStyle w:val="14"/>
                <w:rFonts w:hint="eastAsia" w:ascii="宋体" w:hAnsi="宋体" w:eastAsia="宋体" w:cs="宋体"/>
                <w:sz w:val="24"/>
                <w:szCs w:val="24"/>
                <w:highlight w:val="none"/>
                <w:lang w:val="en-US" w:eastAsia="zh-CN" w:bidi="ar"/>
              </w:rPr>
              <w:t>密闭铝合金机架式机箱，适配变电站二次屏柜安装布置</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无风扇自然散热结构，无旋转运动部件，防尘防潮，免日常维护</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整机防护等级</w:t>
            </w:r>
            <w:r>
              <w:rPr>
                <w:rFonts w:hint="eastAsia" w:ascii="宋体" w:hAnsi="宋体" w:eastAsia="宋体" w:cs="宋体"/>
                <w:i w:val="0"/>
                <w:iCs w:val="0"/>
                <w:color w:val="000000"/>
                <w:kern w:val="0"/>
                <w:sz w:val="24"/>
                <w:szCs w:val="24"/>
                <w:highlight w:val="none"/>
                <w:u w:val="none"/>
                <w:lang w:val="en-US" w:eastAsia="zh-CN" w:bidi="ar"/>
              </w:rPr>
              <w:t xml:space="preserve"> IP30</w:t>
            </w:r>
            <w:r>
              <w:rPr>
                <w:rStyle w:val="14"/>
                <w:rFonts w:hint="eastAsia" w:ascii="宋体" w:hAnsi="宋体" w:eastAsia="宋体" w:cs="宋体"/>
                <w:sz w:val="24"/>
                <w:szCs w:val="24"/>
                <w:highlight w:val="none"/>
                <w:lang w:val="en-US" w:eastAsia="zh-CN" w:bidi="ar"/>
              </w:rPr>
              <w:t>，可有效阻隔粉尘进入腔体内部</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工作环境温度：</w:t>
            </w:r>
            <w:r>
              <w:rPr>
                <w:rFonts w:hint="eastAsia" w:ascii="宋体" w:hAnsi="宋体" w:eastAsia="宋体" w:cs="宋体"/>
                <w:i w:val="0"/>
                <w:iCs w:val="0"/>
                <w:color w:val="000000"/>
                <w:kern w:val="0"/>
                <w:sz w:val="24"/>
                <w:szCs w:val="24"/>
                <w:highlight w:val="none"/>
                <w:u w:val="none"/>
                <w:lang w:val="en-US" w:eastAsia="zh-CN" w:bidi="ar"/>
              </w:rPr>
              <w:t>-40℃~+65℃</w:t>
            </w:r>
            <w:r>
              <w:rPr>
                <w:rStyle w:val="14"/>
                <w:rFonts w:hint="eastAsia" w:ascii="宋体" w:hAnsi="宋体" w:eastAsia="宋体" w:cs="宋体"/>
                <w:sz w:val="24"/>
                <w:szCs w:val="24"/>
                <w:highlight w:val="none"/>
                <w:lang w:val="en-US" w:eastAsia="zh-CN" w:bidi="ar"/>
              </w:rPr>
              <w:t>；存储温度：</w:t>
            </w:r>
            <w:r>
              <w:rPr>
                <w:rFonts w:hint="eastAsia" w:ascii="宋体" w:hAnsi="宋体" w:eastAsia="宋体" w:cs="宋体"/>
                <w:i w:val="0"/>
                <w:iCs w:val="0"/>
                <w:color w:val="000000"/>
                <w:kern w:val="0"/>
                <w:sz w:val="24"/>
                <w:szCs w:val="24"/>
                <w:highlight w:val="none"/>
                <w:u w:val="none"/>
                <w:lang w:val="en-US" w:eastAsia="zh-CN" w:bidi="ar"/>
              </w:rPr>
              <w:t>-45℃~+75℃</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运行湿度</w:t>
            </w:r>
            <w:r>
              <w:rPr>
                <w:rFonts w:hint="eastAsia" w:ascii="宋体" w:hAnsi="宋体" w:eastAsia="宋体" w:cs="宋体"/>
                <w:i w:val="0"/>
                <w:iCs w:val="0"/>
                <w:color w:val="000000"/>
                <w:kern w:val="0"/>
                <w:sz w:val="24"/>
                <w:szCs w:val="24"/>
                <w:highlight w:val="none"/>
                <w:u w:val="none"/>
                <w:lang w:val="en-US" w:eastAsia="zh-CN" w:bidi="ar"/>
              </w:rPr>
              <w:t xml:space="preserve"> 5%</w:t>
            </w:r>
            <w:r>
              <w:rPr>
                <w:rStyle w:val="14"/>
                <w:rFonts w:hint="eastAsia" w:ascii="宋体" w:hAnsi="宋体" w:eastAsia="宋体" w:cs="宋体"/>
                <w:sz w:val="24"/>
                <w:szCs w:val="24"/>
                <w:highlight w:val="none"/>
                <w:lang w:val="en-US" w:eastAsia="zh-CN" w:bidi="ar"/>
              </w:rPr>
              <w:t>～</w:t>
            </w:r>
            <w:r>
              <w:rPr>
                <w:rFonts w:hint="eastAsia" w:ascii="宋体" w:hAnsi="宋体" w:eastAsia="宋体" w:cs="宋体"/>
                <w:i w:val="0"/>
                <w:iCs w:val="0"/>
                <w:color w:val="000000"/>
                <w:kern w:val="0"/>
                <w:sz w:val="24"/>
                <w:szCs w:val="24"/>
                <w:highlight w:val="none"/>
                <w:u w:val="none"/>
                <w:lang w:val="en-US" w:eastAsia="zh-CN" w:bidi="ar"/>
              </w:rPr>
              <w:t>95% RH</w:t>
            </w:r>
            <w:r>
              <w:rPr>
                <w:rStyle w:val="14"/>
                <w:rFonts w:hint="eastAsia" w:ascii="宋体" w:hAnsi="宋体" w:eastAsia="宋体" w:cs="宋体"/>
                <w:sz w:val="24"/>
                <w:szCs w:val="24"/>
                <w:highlight w:val="none"/>
                <w:lang w:val="en-US" w:eastAsia="zh-CN" w:bidi="ar"/>
              </w:rPr>
              <w:t>，无凝露环境可长期连续运行</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电磁兼容遵循</w:t>
            </w:r>
            <w:r>
              <w:rPr>
                <w:rFonts w:hint="eastAsia" w:ascii="宋体" w:hAnsi="宋体" w:eastAsia="宋体" w:cs="宋体"/>
                <w:i w:val="0"/>
                <w:iCs w:val="0"/>
                <w:color w:val="000000"/>
                <w:kern w:val="0"/>
                <w:sz w:val="24"/>
                <w:szCs w:val="24"/>
                <w:highlight w:val="none"/>
                <w:u w:val="none"/>
                <w:lang w:val="en-US" w:eastAsia="zh-CN" w:bidi="ar"/>
              </w:rPr>
              <w:t xml:space="preserve"> GB/T 17626 </w:t>
            </w:r>
            <w:r>
              <w:rPr>
                <w:rStyle w:val="14"/>
                <w:rFonts w:hint="eastAsia" w:ascii="宋体" w:hAnsi="宋体" w:eastAsia="宋体" w:cs="宋体"/>
                <w:sz w:val="24"/>
                <w:szCs w:val="24"/>
                <w:highlight w:val="none"/>
                <w:lang w:val="en-US" w:eastAsia="zh-CN" w:bidi="ar"/>
              </w:rPr>
              <w:t>电力四级抗扰度标准，耐受静电、电快速脉冲群、浪涌、工频磁场干扰</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抗震性能满足</w:t>
            </w:r>
            <w:r>
              <w:rPr>
                <w:rFonts w:hint="eastAsia" w:ascii="宋体" w:hAnsi="宋体" w:eastAsia="宋体" w:cs="宋体"/>
                <w:i w:val="0"/>
                <w:iCs w:val="0"/>
                <w:color w:val="000000"/>
                <w:kern w:val="0"/>
                <w:sz w:val="24"/>
                <w:szCs w:val="24"/>
                <w:highlight w:val="none"/>
                <w:u w:val="none"/>
                <w:lang w:val="en-US" w:eastAsia="zh-CN" w:bidi="ar"/>
              </w:rPr>
              <w:t xml:space="preserve"> MIL-STD-810G </w:t>
            </w:r>
            <w:r>
              <w:rPr>
                <w:rStyle w:val="14"/>
                <w:rFonts w:hint="eastAsia" w:ascii="宋体" w:hAnsi="宋体" w:eastAsia="宋体" w:cs="宋体"/>
                <w:sz w:val="24"/>
                <w:szCs w:val="24"/>
                <w:highlight w:val="none"/>
                <w:lang w:val="en-US" w:eastAsia="zh-CN" w:bidi="ar"/>
              </w:rPr>
              <w:t>三向振动测试，适应变电站设备振动运行场景</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前面板布设电源、运行、通讯、故障告警指示灯以及硬件复位按键</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配置专用保护接地端子与接地铜排，整机完善电磁屏蔽接地，降低干扰</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设备满载整体功耗</w:t>
            </w:r>
            <w:r>
              <w:rPr>
                <w:rFonts w:hint="eastAsia" w:ascii="宋体" w:hAnsi="宋体" w:eastAsia="宋体" w:cs="宋体"/>
                <w:i w:val="0"/>
                <w:iCs w:val="0"/>
                <w:color w:val="000000"/>
                <w:kern w:val="0"/>
                <w:sz w:val="24"/>
                <w:szCs w:val="24"/>
                <w:highlight w:val="none"/>
                <w:u w:val="none"/>
                <w:lang w:val="en-US" w:eastAsia="zh-CN" w:bidi="ar"/>
              </w:rPr>
              <w:t>≤27W</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CCEF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套</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CB4E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077208E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7ECB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839B5">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4E52BE51">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21B1E0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3"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2B23E8">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06F4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视频监控系统接入主控处理单元</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F6D58">
            <w:pPr>
              <w:keepNext w:val="0"/>
              <w:keepLines w:val="0"/>
              <w:widowControl/>
              <w:suppressLineNumbers w:val="0"/>
              <w:jc w:val="both"/>
              <w:textAlignment w:val="center"/>
              <w:rPr>
                <w:rFonts w:hint="eastAsia" w:ascii="宋体" w:hAnsi="宋体" w:eastAsia="宋体" w:cs="宋体"/>
                <w:i w:val="0"/>
                <w:iCs w:val="0"/>
                <w:color w:val="000000"/>
                <w:sz w:val="24"/>
                <w:szCs w:val="24"/>
                <w:highlight w:val="none"/>
                <w:u w:val="none"/>
                <w:lang w:eastAsia="zh-CN"/>
              </w:rPr>
            </w:pPr>
            <w:r>
              <w:rPr>
                <w:rStyle w:val="14"/>
                <w:rFonts w:hint="eastAsia" w:ascii="宋体" w:hAnsi="宋体" w:eastAsia="宋体" w:cs="宋体"/>
                <w:sz w:val="24"/>
                <w:szCs w:val="24"/>
                <w:highlight w:val="none"/>
                <w:lang w:val="en-US" w:eastAsia="zh-CN" w:bidi="ar"/>
              </w:rPr>
              <w:t>采用工业级低功耗多核嵌入式处理器，支持国产自研芯片方案选型</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搭载工业级</w:t>
            </w:r>
            <w:r>
              <w:rPr>
                <w:rFonts w:hint="eastAsia" w:ascii="宋体" w:hAnsi="宋体" w:eastAsia="宋体" w:cs="宋体"/>
                <w:i w:val="0"/>
                <w:iCs w:val="0"/>
                <w:color w:val="000000"/>
                <w:kern w:val="0"/>
                <w:sz w:val="24"/>
                <w:szCs w:val="24"/>
                <w:highlight w:val="none"/>
                <w:u w:val="none"/>
                <w:lang w:val="en-US" w:eastAsia="zh-CN" w:bidi="ar"/>
              </w:rPr>
              <w:t xml:space="preserve"> DDR4 </w:t>
            </w:r>
            <w:r>
              <w:rPr>
                <w:rStyle w:val="14"/>
                <w:rFonts w:hint="eastAsia" w:ascii="宋体" w:hAnsi="宋体" w:eastAsia="宋体" w:cs="宋体"/>
                <w:sz w:val="24"/>
                <w:szCs w:val="24"/>
                <w:highlight w:val="none"/>
                <w:lang w:val="en-US" w:eastAsia="zh-CN" w:bidi="ar"/>
              </w:rPr>
              <w:t>内存</w:t>
            </w:r>
            <w:r>
              <w:rPr>
                <w:rFonts w:hint="eastAsia" w:ascii="宋体" w:hAnsi="宋体" w:eastAsia="宋体" w:cs="宋体"/>
                <w:i w:val="0"/>
                <w:iCs w:val="0"/>
                <w:color w:val="000000"/>
                <w:kern w:val="0"/>
                <w:sz w:val="24"/>
                <w:szCs w:val="24"/>
                <w:highlight w:val="none"/>
                <w:u w:val="none"/>
                <w:lang w:val="en-US" w:eastAsia="zh-CN" w:bidi="ar"/>
              </w:rPr>
              <w:t>≥4GB</w:t>
            </w:r>
            <w:r>
              <w:rPr>
                <w:rStyle w:val="14"/>
                <w:rFonts w:hint="eastAsia" w:ascii="宋体" w:hAnsi="宋体" w:eastAsia="宋体" w:cs="宋体"/>
                <w:sz w:val="24"/>
                <w:szCs w:val="24"/>
                <w:highlight w:val="none"/>
                <w:lang w:val="en-US" w:eastAsia="zh-CN" w:bidi="ar"/>
              </w:rPr>
              <w:t>，可并发处理多路摄像头视频码流、移动侦测告警数据</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配置</w:t>
            </w:r>
            <w:r>
              <w:rPr>
                <w:rFonts w:hint="eastAsia" w:ascii="宋体" w:hAnsi="宋体" w:eastAsia="宋体" w:cs="宋体"/>
                <w:i w:val="0"/>
                <w:iCs w:val="0"/>
                <w:color w:val="000000"/>
                <w:kern w:val="0"/>
                <w:sz w:val="24"/>
                <w:szCs w:val="24"/>
                <w:highlight w:val="none"/>
                <w:u w:val="none"/>
                <w:lang w:val="en-US" w:eastAsia="zh-CN" w:bidi="ar"/>
              </w:rPr>
              <w:t xml:space="preserve">≥128GB </w:t>
            </w:r>
            <w:r>
              <w:rPr>
                <w:rStyle w:val="14"/>
                <w:rFonts w:hint="eastAsia" w:ascii="宋体" w:hAnsi="宋体" w:eastAsia="宋体" w:cs="宋体"/>
                <w:sz w:val="24"/>
                <w:szCs w:val="24"/>
                <w:highlight w:val="none"/>
                <w:lang w:val="en-US" w:eastAsia="zh-CN" w:bidi="ar"/>
              </w:rPr>
              <w:t>工业</w:t>
            </w:r>
            <w:r>
              <w:rPr>
                <w:rFonts w:hint="eastAsia" w:ascii="宋体" w:hAnsi="宋体" w:eastAsia="宋体" w:cs="宋体"/>
                <w:i w:val="0"/>
                <w:iCs w:val="0"/>
                <w:color w:val="000000"/>
                <w:kern w:val="0"/>
                <w:sz w:val="24"/>
                <w:szCs w:val="24"/>
                <w:highlight w:val="none"/>
                <w:u w:val="none"/>
                <w:lang w:val="en-US" w:eastAsia="zh-CN" w:bidi="ar"/>
              </w:rPr>
              <w:t xml:space="preserve"> SSD </w:t>
            </w:r>
            <w:r>
              <w:rPr>
                <w:rStyle w:val="14"/>
                <w:rFonts w:hint="eastAsia" w:ascii="宋体" w:hAnsi="宋体" w:eastAsia="宋体" w:cs="宋体"/>
                <w:sz w:val="24"/>
                <w:szCs w:val="24"/>
                <w:highlight w:val="none"/>
                <w:lang w:val="en-US" w:eastAsia="zh-CN" w:bidi="ar"/>
              </w:rPr>
              <w:t>固态硬盘，用于缓存视频片段、抓拍图片、告警日志、设备运维记录</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预装国产安全嵌入式操作系统，裁剪冗余服务，关闭闲置高危端口，具备可信启动能力</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内置独立硬件看门狗芯片，系统卡死、进程异常自动重启，业务恢复时间</w:t>
            </w:r>
            <w:r>
              <w:rPr>
                <w:rFonts w:hint="eastAsia" w:ascii="宋体" w:hAnsi="宋体" w:eastAsia="宋体" w:cs="宋体"/>
                <w:i w:val="0"/>
                <w:iCs w:val="0"/>
                <w:color w:val="000000"/>
                <w:kern w:val="0"/>
                <w:sz w:val="24"/>
                <w:szCs w:val="24"/>
                <w:highlight w:val="none"/>
                <w:u w:val="none"/>
                <w:lang w:val="en-US" w:eastAsia="zh-CN" w:bidi="ar"/>
              </w:rPr>
              <w:t>≤15s</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支持</w:t>
            </w:r>
            <w:r>
              <w:rPr>
                <w:rFonts w:hint="eastAsia" w:ascii="宋体" w:hAnsi="宋体" w:eastAsia="宋体" w:cs="宋体"/>
                <w:i w:val="0"/>
                <w:iCs w:val="0"/>
                <w:color w:val="000000"/>
                <w:kern w:val="0"/>
                <w:sz w:val="24"/>
                <w:szCs w:val="24"/>
                <w:highlight w:val="none"/>
                <w:u w:val="none"/>
                <w:lang w:val="en-US" w:eastAsia="zh-CN" w:bidi="ar"/>
              </w:rPr>
              <w:t xml:space="preserve"> IRIG-B</w:t>
            </w:r>
            <w:r>
              <w:rPr>
                <w:rStyle w:val="14"/>
                <w:rFonts w:hint="eastAsia" w:ascii="宋体" w:hAnsi="宋体" w:eastAsia="宋体" w:cs="宋体"/>
                <w:sz w:val="24"/>
                <w:szCs w:val="24"/>
                <w:highlight w:val="none"/>
                <w:lang w:val="en-US" w:eastAsia="zh-CN" w:bidi="ar"/>
              </w:rPr>
              <w:t>（交</w:t>
            </w:r>
            <w:r>
              <w:rPr>
                <w:rFonts w:hint="eastAsia" w:ascii="宋体" w:hAnsi="宋体" w:eastAsia="宋体" w:cs="宋体"/>
                <w:i w:val="0"/>
                <w:iCs w:val="0"/>
                <w:color w:val="000000"/>
                <w:kern w:val="0"/>
                <w:sz w:val="24"/>
                <w:szCs w:val="24"/>
                <w:highlight w:val="none"/>
                <w:u w:val="none"/>
                <w:lang w:val="en-US" w:eastAsia="zh-CN" w:bidi="ar"/>
              </w:rPr>
              <w:t xml:space="preserve"> / </w:t>
            </w:r>
            <w:r>
              <w:rPr>
                <w:rStyle w:val="14"/>
                <w:rFonts w:hint="eastAsia" w:ascii="宋体" w:hAnsi="宋体" w:eastAsia="宋体" w:cs="宋体"/>
                <w:sz w:val="24"/>
                <w:szCs w:val="24"/>
                <w:highlight w:val="none"/>
                <w:lang w:val="en-US" w:eastAsia="zh-CN" w:bidi="ar"/>
              </w:rPr>
              <w:t>直流）</w:t>
            </w:r>
            <w:r>
              <w:rPr>
                <w:rFonts w:hint="eastAsia" w:ascii="宋体" w:hAnsi="宋体" w:eastAsia="宋体" w:cs="宋体"/>
                <w:i w:val="0"/>
                <w:iCs w:val="0"/>
                <w:color w:val="000000"/>
                <w:kern w:val="0"/>
                <w:sz w:val="24"/>
                <w:szCs w:val="24"/>
                <w:highlight w:val="none"/>
                <w:u w:val="none"/>
                <w:lang w:val="en-US" w:eastAsia="zh-CN" w:bidi="ar"/>
              </w:rPr>
              <w:t xml:space="preserve">B </w:t>
            </w:r>
            <w:r>
              <w:rPr>
                <w:rStyle w:val="14"/>
                <w:rFonts w:hint="eastAsia" w:ascii="宋体" w:hAnsi="宋体" w:eastAsia="宋体" w:cs="宋体"/>
                <w:sz w:val="24"/>
                <w:szCs w:val="24"/>
                <w:highlight w:val="none"/>
                <w:lang w:val="en-US" w:eastAsia="zh-CN" w:bidi="ar"/>
              </w:rPr>
              <w:t>码、</w:t>
            </w:r>
            <w:r>
              <w:rPr>
                <w:rFonts w:hint="eastAsia" w:ascii="宋体" w:hAnsi="宋体" w:eastAsia="宋体" w:cs="宋体"/>
                <w:i w:val="0"/>
                <w:iCs w:val="0"/>
                <w:color w:val="000000"/>
                <w:kern w:val="0"/>
                <w:sz w:val="24"/>
                <w:szCs w:val="24"/>
                <w:highlight w:val="none"/>
                <w:u w:val="none"/>
                <w:lang w:val="en-US" w:eastAsia="zh-CN" w:bidi="ar"/>
              </w:rPr>
              <w:t xml:space="preserve">SNTP </w:t>
            </w:r>
            <w:r>
              <w:rPr>
                <w:rStyle w:val="14"/>
                <w:rFonts w:hint="eastAsia" w:ascii="宋体" w:hAnsi="宋体" w:eastAsia="宋体" w:cs="宋体"/>
                <w:sz w:val="24"/>
                <w:szCs w:val="24"/>
                <w:highlight w:val="none"/>
                <w:lang w:val="en-US" w:eastAsia="zh-CN" w:bidi="ar"/>
              </w:rPr>
              <w:t>时钟同步，视频告警事件时序精度</w:t>
            </w:r>
            <w:r>
              <w:rPr>
                <w:rFonts w:hint="eastAsia" w:ascii="宋体" w:hAnsi="宋体" w:eastAsia="宋体" w:cs="宋体"/>
                <w:i w:val="0"/>
                <w:iCs w:val="0"/>
                <w:color w:val="000000"/>
                <w:kern w:val="0"/>
                <w:sz w:val="24"/>
                <w:szCs w:val="24"/>
                <w:highlight w:val="none"/>
                <w:u w:val="none"/>
                <w:lang w:val="en-US" w:eastAsia="zh-CN" w:bidi="ar"/>
              </w:rPr>
              <w:t>≤1ms</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集成多协议解析套件：</w:t>
            </w:r>
            <w:r>
              <w:rPr>
                <w:rFonts w:hint="eastAsia" w:ascii="宋体" w:hAnsi="宋体" w:eastAsia="宋体" w:cs="宋体"/>
                <w:i w:val="0"/>
                <w:iCs w:val="0"/>
                <w:color w:val="000000"/>
                <w:kern w:val="0"/>
                <w:sz w:val="24"/>
                <w:szCs w:val="24"/>
                <w:highlight w:val="none"/>
                <w:u w:val="none"/>
                <w:lang w:val="en-US" w:eastAsia="zh-CN" w:bidi="ar"/>
              </w:rPr>
              <w:t>ONVIF</w:t>
            </w:r>
            <w:r>
              <w:rPr>
                <w:rStyle w:val="14"/>
                <w:rFonts w:hint="eastAsia" w:ascii="宋体" w:hAnsi="宋体" w:eastAsia="宋体" w:cs="宋体"/>
                <w:sz w:val="24"/>
                <w:szCs w:val="24"/>
                <w:highlight w:val="none"/>
                <w:lang w:val="en-US" w:eastAsia="zh-CN" w:bidi="ar"/>
              </w:rPr>
              <w:t>、</w:t>
            </w:r>
            <w:r>
              <w:rPr>
                <w:rFonts w:hint="eastAsia" w:ascii="宋体" w:hAnsi="宋体" w:eastAsia="宋体" w:cs="宋体"/>
                <w:i w:val="0"/>
                <w:iCs w:val="0"/>
                <w:color w:val="000000"/>
                <w:kern w:val="0"/>
                <w:sz w:val="24"/>
                <w:szCs w:val="24"/>
                <w:highlight w:val="none"/>
                <w:u w:val="none"/>
                <w:lang w:val="en-US" w:eastAsia="zh-CN" w:bidi="ar"/>
              </w:rPr>
              <w:t>RTSP/RTMP</w:t>
            </w:r>
            <w:r>
              <w:rPr>
                <w:rStyle w:val="14"/>
                <w:rFonts w:hint="eastAsia" w:ascii="宋体" w:hAnsi="宋体" w:eastAsia="宋体" w:cs="宋体"/>
                <w:sz w:val="24"/>
                <w:szCs w:val="24"/>
                <w:highlight w:val="none"/>
                <w:lang w:val="en-US" w:eastAsia="zh-CN" w:bidi="ar"/>
              </w:rPr>
              <w:t>、</w:t>
            </w:r>
            <w:r>
              <w:rPr>
                <w:rFonts w:hint="eastAsia" w:ascii="宋体" w:hAnsi="宋体" w:eastAsia="宋体" w:cs="宋体"/>
                <w:i w:val="0"/>
                <w:iCs w:val="0"/>
                <w:color w:val="000000"/>
                <w:kern w:val="0"/>
                <w:sz w:val="24"/>
                <w:szCs w:val="24"/>
                <w:highlight w:val="none"/>
                <w:u w:val="none"/>
                <w:lang w:val="en-US" w:eastAsia="zh-CN" w:bidi="ar"/>
              </w:rPr>
              <w:t>Modbus</w:t>
            </w:r>
            <w:r>
              <w:rPr>
                <w:rStyle w:val="14"/>
                <w:rFonts w:hint="eastAsia" w:ascii="宋体" w:hAnsi="宋体" w:eastAsia="宋体" w:cs="宋体"/>
                <w:sz w:val="24"/>
                <w:szCs w:val="24"/>
                <w:highlight w:val="none"/>
                <w:lang w:val="en-US" w:eastAsia="zh-CN" w:bidi="ar"/>
              </w:rPr>
              <w:t>、</w:t>
            </w:r>
            <w:r>
              <w:rPr>
                <w:rFonts w:hint="eastAsia" w:ascii="宋体" w:hAnsi="宋体" w:eastAsia="宋体" w:cs="宋体"/>
                <w:i w:val="0"/>
                <w:iCs w:val="0"/>
                <w:color w:val="000000"/>
                <w:kern w:val="0"/>
                <w:sz w:val="24"/>
                <w:szCs w:val="24"/>
                <w:highlight w:val="none"/>
                <w:u w:val="none"/>
                <w:lang w:val="en-US" w:eastAsia="zh-CN" w:bidi="ar"/>
              </w:rPr>
              <w:t>IEC 61850</w:t>
            </w:r>
            <w:r>
              <w:rPr>
                <w:rStyle w:val="14"/>
                <w:rFonts w:hint="eastAsia" w:ascii="宋体" w:hAnsi="宋体" w:eastAsia="宋体" w:cs="宋体"/>
                <w:sz w:val="24"/>
                <w:szCs w:val="24"/>
                <w:highlight w:val="none"/>
                <w:lang w:val="en-US" w:eastAsia="zh-CN" w:bidi="ar"/>
              </w:rPr>
              <w:t>、</w:t>
            </w:r>
            <w:r>
              <w:rPr>
                <w:rFonts w:hint="eastAsia" w:ascii="宋体" w:hAnsi="宋体" w:eastAsia="宋体" w:cs="宋体"/>
                <w:i w:val="0"/>
                <w:iCs w:val="0"/>
                <w:color w:val="000000"/>
                <w:kern w:val="0"/>
                <w:sz w:val="24"/>
                <w:szCs w:val="24"/>
                <w:highlight w:val="none"/>
                <w:u w:val="none"/>
                <w:lang w:val="en-US" w:eastAsia="zh-CN" w:bidi="ar"/>
              </w:rPr>
              <w:t xml:space="preserve">IEC 104 </w:t>
            </w:r>
            <w:r>
              <w:rPr>
                <w:rStyle w:val="14"/>
                <w:rFonts w:hint="eastAsia" w:ascii="宋体" w:hAnsi="宋体" w:eastAsia="宋体" w:cs="宋体"/>
                <w:sz w:val="24"/>
                <w:szCs w:val="24"/>
                <w:highlight w:val="none"/>
                <w:lang w:val="en-US" w:eastAsia="zh-CN" w:bidi="ar"/>
              </w:rPr>
              <w:t>电力规约</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越界侦测、入侵检测、人员逗留等视频告警识别响应时延</w:t>
            </w:r>
            <w:r>
              <w:rPr>
                <w:rFonts w:hint="eastAsia" w:ascii="宋体" w:hAnsi="宋体" w:eastAsia="宋体" w:cs="宋体"/>
                <w:i w:val="0"/>
                <w:iCs w:val="0"/>
                <w:color w:val="000000"/>
                <w:kern w:val="0"/>
                <w:sz w:val="24"/>
                <w:szCs w:val="24"/>
                <w:highlight w:val="none"/>
                <w:u w:val="none"/>
                <w:lang w:val="en-US" w:eastAsia="zh-CN" w:bidi="ar"/>
              </w:rPr>
              <w:t>≤500ms</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设置三级权限账号：管理员、运维员、浏览员，所有配置修改、登录操作日志全程留存不可篡改</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外网链路中断时本地缓存视频与告警信息，网络恢复后断点续传，数据无丢失</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支持视频码流适配转码，可按需调节码率适配站内不同带宽场景</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模块自身功耗</w:t>
            </w:r>
            <w:r>
              <w:rPr>
                <w:rFonts w:hint="eastAsia" w:ascii="宋体" w:hAnsi="宋体" w:eastAsia="宋体" w:cs="宋体"/>
                <w:i w:val="0"/>
                <w:iCs w:val="0"/>
                <w:color w:val="000000"/>
                <w:kern w:val="0"/>
                <w:sz w:val="24"/>
                <w:szCs w:val="24"/>
                <w:highlight w:val="none"/>
                <w:u w:val="none"/>
                <w:lang w:val="en-US" w:eastAsia="zh-CN" w:bidi="ar"/>
              </w:rPr>
              <w:t>≤13W</w:t>
            </w:r>
            <w:r>
              <w:rPr>
                <w:rStyle w:val="14"/>
                <w:rFonts w:hint="eastAsia" w:ascii="宋体" w:hAnsi="宋体" w:eastAsia="宋体" w:cs="宋体"/>
                <w:sz w:val="24"/>
                <w:szCs w:val="24"/>
                <w:highlight w:val="none"/>
                <w:lang w:val="en-US" w:eastAsia="zh-CN" w:bidi="ar"/>
              </w:rPr>
              <w:t>，整机平均无故障工作时间</w:t>
            </w:r>
            <w:r>
              <w:rPr>
                <w:rFonts w:hint="eastAsia" w:ascii="宋体" w:hAnsi="宋体" w:eastAsia="宋体" w:cs="宋体"/>
                <w:i w:val="0"/>
                <w:iCs w:val="0"/>
                <w:color w:val="000000"/>
                <w:kern w:val="0"/>
                <w:sz w:val="24"/>
                <w:szCs w:val="24"/>
                <w:highlight w:val="none"/>
                <w:u w:val="none"/>
                <w:lang w:val="en-US" w:eastAsia="zh-CN" w:bidi="ar"/>
              </w:rPr>
              <w:t xml:space="preserve"> MTBF≥120000h</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779D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套</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D0BF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2F6C8DB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FC08A">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54C63">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0FEFCEA7">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76A402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30"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475B8F">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8E7C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视频流采集接入单元</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14298">
            <w:pPr>
              <w:keepNext w:val="0"/>
              <w:keepLines w:val="0"/>
              <w:widowControl/>
              <w:suppressLineNumbers w:val="0"/>
              <w:jc w:val="both"/>
              <w:textAlignment w:val="center"/>
              <w:rPr>
                <w:rFonts w:hint="eastAsia" w:ascii="宋体" w:hAnsi="宋体" w:eastAsia="宋体" w:cs="宋体"/>
                <w:i w:val="0"/>
                <w:iCs w:val="0"/>
                <w:color w:val="000000"/>
                <w:sz w:val="24"/>
                <w:szCs w:val="24"/>
                <w:highlight w:val="none"/>
                <w:u w:val="none"/>
                <w:lang w:eastAsia="zh-CN"/>
              </w:rPr>
            </w:pPr>
            <w:r>
              <w:rPr>
                <w:rStyle w:val="14"/>
                <w:rFonts w:hint="eastAsia" w:ascii="宋体" w:hAnsi="宋体" w:eastAsia="宋体" w:cs="宋体"/>
                <w:sz w:val="24"/>
                <w:szCs w:val="24"/>
                <w:highlight w:val="none"/>
                <w:lang w:val="en-US" w:eastAsia="zh-CN" w:bidi="ar"/>
              </w:rPr>
              <w:t>下行接入侧集成多路千兆以太网接入通道，适配站内网络摄像机、球机、高清摄像头接入</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内置</w:t>
            </w:r>
            <w:r>
              <w:rPr>
                <w:rFonts w:hint="eastAsia" w:ascii="宋体" w:hAnsi="宋体" w:eastAsia="宋体" w:cs="宋体"/>
                <w:i w:val="0"/>
                <w:iCs w:val="0"/>
                <w:color w:val="000000"/>
                <w:kern w:val="0"/>
                <w:sz w:val="24"/>
                <w:szCs w:val="24"/>
                <w:highlight w:val="none"/>
                <w:u w:val="none"/>
                <w:lang w:val="en-US" w:eastAsia="zh-CN" w:bidi="ar"/>
              </w:rPr>
              <w:t xml:space="preserve"> IGMP Snooping </w:t>
            </w:r>
            <w:r>
              <w:rPr>
                <w:rStyle w:val="14"/>
                <w:rFonts w:hint="eastAsia" w:ascii="宋体" w:hAnsi="宋体" w:eastAsia="宋体" w:cs="宋体"/>
                <w:sz w:val="24"/>
                <w:szCs w:val="24"/>
                <w:highlight w:val="none"/>
                <w:lang w:val="en-US" w:eastAsia="zh-CN" w:bidi="ar"/>
              </w:rPr>
              <w:t>组播管理电路，优化视频组播分发，降低内网带宽占用</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配置隔离</w:t>
            </w:r>
            <w:r>
              <w:rPr>
                <w:rFonts w:hint="eastAsia" w:ascii="宋体" w:hAnsi="宋体" w:eastAsia="宋体" w:cs="宋体"/>
                <w:i w:val="0"/>
                <w:iCs w:val="0"/>
                <w:color w:val="000000"/>
                <w:kern w:val="0"/>
                <w:sz w:val="24"/>
                <w:szCs w:val="24"/>
                <w:highlight w:val="none"/>
                <w:u w:val="none"/>
                <w:lang w:val="en-US" w:eastAsia="zh-CN" w:bidi="ar"/>
              </w:rPr>
              <w:t xml:space="preserve"> RS485 </w:t>
            </w:r>
            <w:r>
              <w:rPr>
                <w:rStyle w:val="14"/>
                <w:rFonts w:hint="eastAsia" w:ascii="宋体" w:hAnsi="宋体" w:eastAsia="宋体" w:cs="宋体"/>
                <w:sz w:val="24"/>
                <w:szCs w:val="24"/>
                <w:highlight w:val="none"/>
                <w:lang w:val="en-US" w:eastAsia="zh-CN" w:bidi="ar"/>
              </w:rPr>
              <w:t>串口</w:t>
            </w:r>
            <w:r>
              <w:rPr>
                <w:rFonts w:hint="eastAsia" w:ascii="宋体" w:hAnsi="宋体" w:eastAsia="宋体" w:cs="宋体"/>
                <w:i w:val="0"/>
                <w:iCs w:val="0"/>
                <w:color w:val="000000"/>
                <w:kern w:val="0"/>
                <w:sz w:val="24"/>
                <w:szCs w:val="24"/>
                <w:highlight w:val="none"/>
                <w:u w:val="none"/>
                <w:lang w:val="en-US" w:eastAsia="zh-CN" w:bidi="ar"/>
              </w:rPr>
              <w:t xml:space="preserve">≥2 </w:t>
            </w:r>
            <w:r>
              <w:rPr>
                <w:rStyle w:val="14"/>
                <w:rFonts w:hint="eastAsia" w:ascii="宋体" w:hAnsi="宋体" w:eastAsia="宋体" w:cs="宋体"/>
                <w:sz w:val="24"/>
                <w:szCs w:val="24"/>
                <w:highlight w:val="none"/>
                <w:lang w:val="en-US" w:eastAsia="zh-CN" w:bidi="ar"/>
              </w:rPr>
              <w:t>路，对接摄像头云台控制器、安防声光报警装置</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无源开关量</w:t>
            </w:r>
            <w:r>
              <w:rPr>
                <w:rFonts w:hint="eastAsia" w:ascii="宋体" w:hAnsi="宋体" w:eastAsia="宋体" w:cs="宋体"/>
                <w:i w:val="0"/>
                <w:iCs w:val="0"/>
                <w:color w:val="000000"/>
                <w:kern w:val="0"/>
                <w:sz w:val="24"/>
                <w:szCs w:val="24"/>
                <w:highlight w:val="none"/>
                <w:u w:val="none"/>
                <w:lang w:val="en-US" w:eastAsia="zh-CN" w:bidi="ar"/>
              </w:rPr>
              <w:t xml:space="preserve"> DI </w:t>
            </w:r>
            <w:r>
              <w:rPr>
                <w:rStyle w:val="14"/>
                <w:rFonts w:hint="eastAsia" w:ascii="宋体" w:hAnsi="宋体" w:eastAsia="宋体" w:cs="宋体"/>
                <w:sz w:val="24"/>
                <w:szCs w:val="24"/>
                <w:highlight w:val="none"/>
                <w:lang w:val="en-US" w:eastAsia="zh-CN" w:bidi="ar"/>
              </w:rPr>
              <w:t>输入</w:t>
            </w:r>
            <w:r>
              <w:rPr>
                <w:rFonts w:hint="eastAsia" w:ascii="宋体" w:hAnsi="宋体" w:eastAsia="宋体" w:cs="宋体"/>
                <w:i w:val="0"/>
                <w:iCs w:val="0"/>
                <w:color w:val="000000"/>
                <w:kern w:val="0"/>
                <w:sz w:val="24"/>
                <w:szCs w:val="24"/>
                <w:highlight w:val="none"/>
                <w:u w:val="none"/>
                <w:lang w:val="en-US" w:eastAsia="zh-CN" w:bidi="ar"/>
              </w:rPr>
              <w:t xml:space="preserve">≥16 </w:t>
            </w:r>
            <w:r>
              <w:rPr>
                <w:rStyle w:val="14"/>
                <w:rFonts w:hint="eastAsia" w:ascii="宋体" w:hAnsi="宋体" w:eastAsia="宋体" w:cs="宋体"/>
                <w:sz w:val="24"/>
                <w:szCs w:val="24"/>
                <w:highlight w:val="none"/>
                <w:lang w:val="en-US" w:eastAsia="zh-CN" w:bidi="ar"/>
              </w:rPr>
              <w:t>路：接收周界报警、门禁联动信号、紧急按钮触发信号</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继电器</w:t>
            </w:r>
            <w:r>
              <w:rPr>
                <w:rFonts w:hint="eastAsia" w:ascii="宋体" w:hAnsi="宋体" w:eastAsia="宋体" w:cs="宋体"/>
                <w:i w:val="0"/>
                <w:iCs w:val="0"/>
                <w:color w:val="000000"/>
                <w:kern w:val="0"/>
                <w:sz w:val="24"/>
                <w:szCs w:val="24"/>
                <w:highlight w:val="none"/>
                <w:u w:val="none"/>
                <w:lang w:val="en-US" w:eastAsia="zh-CN" w:bidi="ar"/>
              </w:rPr>
              <w:t xml:space="preserve"> DO </w:t>
            </w:r>
            <w:r>
              <w:rPr>
                <w:rStyle w:val="14"/>
                <w:rFonts w:hint="eastAsia" w:ascii="宋体" w:hAnsi="宋体" w:eastAsia="宋体" w:cs="宋体"/>
                <w:sz w:val="24"/>
                <w:szCs w:val="24"/>
                <w:highlight w:val="none"/>
                <w:lang w:val="en-US" w:eastAsia="zh-CN" w:bidi="ar"/>
              </w:rPr>
              <w:t>输出</w:t>
            </w:r>
            <w:r>
              <w:rPr>
                <w:rFonts w:hint="eastAsia" w:ascii="宋体" w:hAnsi="宋体" w:eastAsia="宋体" w:cs="宋体"/>
                <w:i w:val="0"/>
                <w:iCs w:val="0"/>
                <w:color w:val="000000"/>
                <w:kern w:val="0"/>
                <w:sz w:val="24"/>
                <w:szCs w:val="24"/>
                <w:highlight w:val="none"/>
                <w:u w:val="none"/>
                <w:lang w:val="en-US" w:eastAsia="zh-CN" w:bidi="ar"/>
              </w:rPr>
              <w:t xml:space="preserve">≥8 </w:t>
            </w:r>
            <w:r>
              <w:rPr>
                <w:rStyle w:val="14"/>
                <w:rFonts w:hint="eastAsia" w:ascii="宋体" w:hAnsi="宋体" w:eastAsia="宋体" w:cs="宋体"/>
                <w:sz w:val="24"/>
                <w:szCs w:val="24"/>
                <w:highlight w:val="none"/>
                <w:lang w:val="en-US" w:eastAsia="zh-CN" w:bidi="ar"/>
              </w:rPr>
              <w:t>路：收到视频告警后联动开启声光警号、开启场地照明、调用云台转向告警点位</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全部串口、开关量通道具备光电隔离</w:t>
            </w:r>
            <w:r>
              <w:rPr>
                <w:rFonts w:hint="eastAsia" w:ascii="宋体" w:hAnsi="宋体" w:eastAsia="宋体" w:cs="宋体"/>
                <w:i w:val="0"/>
                <w:iCs w:val="0"/>
                <w:color w:val="000000"/>
                <w:kern w:val="0"/>
                <w:sz w:val="24"/>
                <w:szCs w:val="24"/>
                <w:highlight w:val="none"/>
                <w:u w:val="none"/>
                <w:lang w:val="en-US" w:eastAsia="zh-CN" w:bidi="ar"/>
              </w:rPr>
              <w:t xml:space="preserve"> + 6kV </w:t>
            </w:r>
            <w:r>
              <w:rPr>
                <w:rStyle w:val="14"/>
                <w:rFonts w:hint="eastAsia" w:ascii="宋体" w:hAnsi="宋体" w:eastAsia="宋体" w:cs="宋体"/>
                <w:sz w:val="24"/>
                <w:szCs w:val="24"/>
                <w:highlight w:val="none"/>
                <w:lang w:val="en-US" w:eastAsia="zh-CN" w:bidi="ar"/>
              </w:rPr>
              <w:t>浪涌防雷保护，满足电力四级</w:t>
            </w:r>
            <w:r>
              <w:rPr>
                <w:rFonts w:hint="eastAsia" w:ascii="宋体" w:hAnsi="宋体" w:eastAsia="宋体" w:cs="宋体"/>
                <w:i w:val="0"/>
                <w:iCs w:val="0"/>
                <w:color w:val="000000"/>
                <w:kern w:val="0"/>
                <w:sz w:val="24"/>
                <w:szCs w:val="24"/>
                <w:highlight w:val="none"/>
                <w:u w:val="none"/>
                <w:lang w:val="en-US" w:eastAsia="zh-CN" w:bidi="ar"/>
              </w:rPr>
              <w:t xml:space="preserve"> EMC </w:t>
            </w:r>
            <w:r>
              <w:rPr>
                <w:rStyle w:val="14"/>
                <w:rFonts w:hint="eastAsia" w:ascii="宋体" w:hAnsi="宋体" w:eastAsia="宋体" w:cs="宋体"/>
                <w:sz w:val="24"/>
                <w:szCs w:val="24"/>
                <w:highlight w:val="none"/>
                <w:lang w:val="en-US" w:eastAsia="zh-CN" w:bidi="ar"/>
              </w:rPr>
              <w:t>抗干扰要求</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兼容主流</w:t>
            </w:r>
            <w:r>
              <w:rPr>
                <w:rFonts w:hint="eastAsia" w:ascii="宋体" w:hAnsi="宋体" w:eastAsia="宋体" w:cs="宋体"/>
                <w:i w:val="0"/>
                <w:iCs w:val="0"/>
                <w:color w:val="000000"/>
                <w:kern w:val="0"/>
                <w:sz w:val="24"/>
                <w:szCs w:val="24"/>
                <w:highlight w:val="none"/>
                <w:u w:val="none"/>
                <w:lang w:val="en-US" w:eastAsia="zh-CN" w:bidi="ar"/>
              </w:rPr>
              <w:t xml:space="preserve"> H.264</w:t>
            </w:r>
            <w:r>
              <w:rPr>
                <w:rStyle w:val="14"/>
                <w:rFonts w:hint="eastAsia" w:ascii="宋体" w:hAnsi="宋体" w:eastAsia="宋体" w:cs="宋体"/>
                <w:sz w:val="24"/>
                <w:szCs w:val="24"/>
                <w:highlight w:val="none"/>
                <w:lang w:val="en-US" w:eastAsia="zh-CN" w:bidi="ar"/>
              </w:rPr>
              <w:t>、</w:t>
            </w:r>
            <w:r>
              <w:rPr>
                <w:rFonts w:hint="eastAsia" w:ascii="宋体" w:hAnsi="宋体" w:eastAsia="宋体" w:cs="宋体"/>
                <w:i w:val="0"/>
                <w:iCs w:val="0"/>
                <w:color w:val="000000"/>
                <w:kern w:val="0"/>
                <w:sz w:val="24"/>
                <w:szCs w:val="24"/>
                <w:highlight w:val="none"/>
                <w:u w:val="none"/>
                <w:lang w:val="en-US" w:eastAsia="zh-CN" w:bidi="ar"/>
              </w:rPr>
              <w:t xml:space="preserve">H.265 </w:t>
            </w:r>
            <w:r>
              <w:rPr>
                <w:rStyle w:val="14"/>
                <w:rFonts w:hint="eastAsia" w:ascii="宋体" w:hAnsi="宋体" w:eastAsia="宋体" w:cs="宋体"/>
                <w:sz w:val="24"/>
                <w:szCs w:val="24"/>
                <w:highlight w:val="none"/>
                <w:lang w:val="en-US" w:eastAsia="zh-CN" w:bidi="ar"/>
              </w:rPr>
              <w:t>视频编码格式，自动适配前端摄像机编码输出</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支持视频异常检测：画面丢失、镜头遮挡、画质突变自动识别并上送故障告警</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具备接入终端在线巡检功能，摄像头掉线、通讯中断即刻上报平台</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工作温度范围：</w:t>
            </w:r>
            <w:r>
              <w:rPr>
                <w:rFonts w:hint="eastAsia" w:ascii="宋体" w:hAnsi="宋体" w:eastAsia="宋体" w:cs="宋体"/>
                <w:i w:val="0"/>
                <w:iCs w:val="0"/>
                <w:color w:val="000000"/>
                <w:kern w:val="0"/>
                <w:sz w:val="24"/>
                <w:szCs w:val="24"/>
                <w:highlight w:val="none"/>
                <w:u w:val="none"/>
                <w:lang w:val="en-US" w:eastAsia="zh-CN" w:bidi="ar"/>
              </w:rPr>
              <w:t>-40℃</w:t>
            </w:r>
            <w:r>
              <w:rPr>
                <w:rStyle w:val="14"/>
                <w:rFonts w:hint="eastAsia" w:ascii="宋体" w:hAnsi="宋体" w:eastAsia="宋体" w:cs="宋体"/>
                <w:sz w:val="24"/>
                <w:szCs w:val="24"/>
                <w:highlight w:val="none"/>
                <w:lang w:val="en-US" w:eastAsia="zh-CN" w:bidi="ar"/>
              </w:rPr>
              <w:t>～</w:t>
            </w:r>
            <w:r>
              <w:rPr>
                <w:rFonts w:hint="eastAsia" w:ascii="宋体" w:hAnsi="宋体" w:eastAsia="宋体" w:cs="宋体"/>
                <w:i w:val="0"/>
                <w:iCs w:val="0"/>
                <w:color w:val="000000"/>
                <w:kern w:val="0"/>
                <w:sz w:val="24"/>
                <w:szCs w:val="24"/>
                <w:highlight w:val="none"/>
                <w:u w:val="none"/>
                <w:lang w:val="en-US" w:eastAsia="zh-CN" w:bidi="ar"/>
              </w:rPr>
              <w:t>+65℃</w:t>
            </w:r>
            <w:r>
              <w:rPr>
                <w:rStyle w:val="14"/>
                <w:rFonts w:hint="eastAsia" w:ascii="宋体" w:hAnsi="宋体" w:eastAsia="宋体" w:cs="宋体"/>
                <w:sz w:val="24"/>
                <w:szCs w:val="24"/>
                <w:highlight w:val="none"/>
                <w:lang w:val="en-US" w:eastAsia="zh-CN" w:bidi="ar"/>
              </w:rPr>
              <w:t>，可长期运行于变电站二次设备柜环境</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预留</w:t>
            </w:r>
            <w:r>
              <w:rPr>
                <w:rFonts w:hint="eastAsia" w:ascii="宋体" w:hAnsi="宋体" w:eastAsia="宋体" w:cs="宋体"/>
                <w:i w:val="0"/>
                <w:iCs w:val="0"/>
                <w:color w:val="000000"/>
                <w:kern w:val="0"/>
                <w:sz w:val="24"/>
                <w:szCs w:val="24"/>
                <w:highlight w:val="none"/>
                <w:u w:val="none"/>
                <w:lang w:val="en-US" w:eastAsia="zh-CN" w:bidi="ar"/>
              </w:rPr>
              <w:t xml:space="preserve"> 1 </w:t>
            </w:r>
            <w:r>
              <w:rPr>
                <w:rStyle w:val="14"/>
                <w:rFonts w:hint="eastAsia" w:ascii="宋体" w:hAnsi="宋体" w:eastAsia="宋体" w:cs="宋体"/>
                <w:sz w:val="24"/>
                <w:szCs w:val="24"/>
                <w:highlight w:val="none"/>
                <w:lang w:val="en-US" w:eastAsia="zh-CN" w:bidi="ar"/>
              </w:rPr>
              <w:t>组无源硬件故障告警接点，可接入站内公用测控装置汇总告警</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7614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套</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0B15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12242B4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9046D">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97519">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32E28522">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3FC1EE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6"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A69012">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1DAD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视频监控系统接入网络传输单元</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4AFF5">
            <w:pPr>
              <w:keepNext w:val="0"/>
              <w:keepLines w:val="0"/>
              <w:widowControl/>
              <w:suppressLineNumbers w:val="0"/>
              <w:jc w:val="both"/>
              <w:textAlignment w:val="center"/>
              <w:rPr>
                <w:rFonts w:hint="eastAsia" w:ascii="宋体" w:hAnsi="宋体" w:eastAsia="宋体" w:cs="宋体"/>
                <w:i w:val="0"/>
                <w:iCs w:val="0"/>
                <w:color w:val="000000"/>
                <w:sz w:val="24"/>
                <w:szCs w:val="24"/>
                <w:highlight w:val="none"/>
                <w:u w:val="none"/>
                <w:lang w:eastAsia="zh-CN"/>
              </w:rPr>
            </w:pPr>
            <w:r>
              <w:rPr>
                <w:rStyle w:val="14"/>
                <w:rFonts w:hint="eastAsia" w:ascii="宋体" w:hAnsi="宋体" w:eastAsia="宋体" w:cs="宋体"/>
                <w:sz w:val="24"/>
                <w:szCs w:val="24"/>
                <w:highlight w:val="none"/>
                <w:lang w:val="en-US" w:eastAsia="zh-CN" w:bidi="ar"/>
              </w:rPr>
              <w:t>配备</w:t>
            </w:r>
            <w:r>
              <w:rPr>
                <w:rFonts w:hint="eastAsia" w:ascii="宋体" w:hAnsi="宋体" w:eastAsia="宋体" w:cs="宋体"/>
                <w:i w:val="0"/>
                <w:iCs w:val="0"/>
                <w:color w:val="000000"/>
                <w:kern w:val="0"/>
                <w:sz w:val="24"/>
                <w:szCs w:val="24"/>
                <w:highlight w:val="none"/>
                <w:u w:val="none"/>
                <w:lang w:val="en-US" w:eastAsia="zh-CN" w:bidi="ar"/>
              </w:rPr>
              <w:t xml:space="preserve"> 2 </w:t>
            </w:r>
            <w:r>
              <w:rPr>
                <w:rStyle w:val="14"/>
                <w:rFonts w:hint="eastAsia" w:ascii="宋体" w:hAnsi="宋体" w:eastAsia="宋体" w:cs="宋体"/>
                <w:sz w:val="24"/>
                <w:szCs w:val="24"/>
                <w:highlight w:val="none"/>
                <w:lang w:val="en-US" w:eastAsia="zh-CN" w:bidi="ar"/>
              </w:rPr>
              <w:t>路千兆冗余上行</w:t>
            </w:r>
            <w:r>
              <w:rPr>
                <w:rFonts w:hint="eastAsia" w:ascii="宋体" w:hAnsi="宋体" w:eastAsia="宋体" w:cs="宋体"/>
                <w:i w:val="0"/>
                <w:iCs w:val="0"/>
                <w:color w:val="000000"/>
                <w:kern w:val="0"/>
                <w:sz w:val="24"/>
                <w:szCs w:val="24"/>
                <w:highlight w:val="none"/>
                <w:u w:val="none"/>
                <w:lang w:val="en-US" w:eastAsia="zh-CN" w:bidi="ar"/>
              </w:rPr>
              <w:t xml:space="preserve"> RJ45 </w:t>
            </w:r>
            <w:r>
              <w:rPr>
                <w:rStyle w:val="14"/>
                <w:rFonts w:hint="eastAsia" w:ascii="宋体" w:hAnsi="宋体" w:eastAsia="宋体" w:cs="宋体"/>
                <w:sz w:val="24"/>
                <w:szCs w:val="24"/>
                <w:highlight w:val="none"/>
                <w:lang w:val="en-US" w:eastAsia="zh-CN" w:bidi="ar"/>
              </w:rPr>
              <w:t>电口，双链路互为备份，链路故障切换时间＜</w:t>
            </w:r>
            <w:r>
              <w:rPr>
                <w:rFonts w:hint="eastAsia" w:ascii="宋体" w:hAnsi="宋体" w:eastAsia="宋体" w:cs="宋体"/>
                <w:i w:val="0"/>
                <w:iCs w:val="0"/>
                <w:color w:val="000000"/>
                <w:kern w:val="0"/>
                <w:sz w:val="24"/>
                <w:szCs w:val="24"/>
                <w:highlight w:val="none"/>
                <w:u w:val="none"/>
                <w:lang w:val="en-US" w:eastAsia="zh-CN" w:bidi="ar"/>
              </w:rPr>
              <w:t>20ms</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可选配置</w:t>
            </w:r>
            <w:r>
              <w:rPr>
                <w:rFonts w:hint="eastAsia" w:ascii="宋体" w:hAnsi="宋体" w:eastAsia="宋体" w:cs="宋体"/>
                <w:i w:val="0"/>
                <w:iCs w:val="0"/>
                <w:color w:val="000000"/>
                <w:kern w:val="0"/>
                <w:sz w:val="24"/>
                <w:szCs w:val="24"/>
                <w:highlight w:val="none"/>
                <w:u w:val="none"/>
                <w:lang w:val="en-US" w:eastAsia="zh-CN" w:bidi="ar"/>
              </w:rPr>
              <w:t xml:space="preserve"> 1 </w:t>
            </w:r>
            <w:r>
              <w:rPr>
                <w:rStyle w:val="14"/>
                <w:rFonts w:hint="eastAsia" w:ascii="宋体" w:hAnsi="宋体" w:eastAsia="宋体" w:cs="宋体"/>
                <w:sz w:val="24"/>
                <w:szCs w:val="24"/>
                <w:highlight w:val="none"/>
                <w:lang w:val="en-US" w:eastAsia="zh-CN" w:bidi="ar"/>
              </w:rPr>
              <w:t>路千兆</w:t>
            </w:r>
            <w:r>
              <w:rPr>
                <w:rFonts w:hint="eastAsia" w:ascii="宋体" w:hAnsi="宋体" w:eastAsia="宋体" w:cs="宋体"/>
                <w:i w:val="0"/>
                <w:iCs w:val="0"/>
                <w:color w:val="000000"/>
                <w:kern w:val="0"/>
                <w:sz w:val="24"/>
                <w:szCs w:val="24"/>
                <w:highlight w:val="none"/>
                <w:u w:val="none"/>
                <w:lang w:val="en-US" w:eastAsia="zh-CN" w:bidi="ar"/>
              </w:rPr>
              <w:t xml:space="preserve"> SFP </w:t>
            </w:r>
            <w:r>
              <w:rPr>
                <w:rStyle w:val="14"/>
                <w:rFonts w:hint="eastAsia" w:ascii="宋体" w:hAnsi="宋体" w:eastAsia="宋体" w:cs="宋体"/>
                <w:sz w:val="24"/>
                <w:szCs w:val="24"/>
                <w:highlight w:val="none"/>
                <w:lang w:val="en-US" w:eastAsia="zh-CN" w:bidi="ar"/>
              </w:rPr>
              <w:t>光口，光纤远距离上联站内辅助系统工业交换机</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所有以太网端口集成隔离网络变压器、防雷滤波电路，抵御感应雷击浪涌干扰</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支持</w:t>
            </w:r>
            <w:r>
              <w:rPr>
                <w:rFonts w:hint="eastAsia" w:ascii="宋体" w:hAnsi="宋体" w:eastAsia="宋体" w:cs="宋体"/>
                <w:i w:val="0"/>
                <w:iCs w:val="0"/>
                <w:color w:val="000000"/>
                <w:kern w:val="0"/>
                <w:sz w:val="24"/>
                <w:szCs w:val="24"/>
                <w:highlight w:val="none"/>
                <w:u w:val="none"/>
                <w:lang w:val="en-US" w:eastAsia="zh-CN" w:bidi="ar"/>
              </w:rPr>
              <w:t xml:space="preserve"> TCP/IP</w:t>
            </w:r>
            <w:r>
              <w:rPr>
                <w:rStyle w:val="14"/>
                <w:rFonts w:hint="eastAsia" w:ascii="宋体" w:hAnsi="宋体" w:eastAsia="宋体" w:cs="宋体"/>
                <w:sz w:val="24"/>
                <w:szCs w:val="24"/>
                <w:highlight w:val="none"/>
                <w:lang w:val="en-US" w:eastAsia="zh-CN" w:bidi="ar"/>
              </w:rPr>
              <w:t>、</w:t>
            </w:r>
            <w:r>
              <w:rPr>
                <w:rFonts w:hint="eastAsia" w:ascii="宋体" w:hAnsi="宋体" w:eastAsia="宋体" w:cs="宋体"/>
                <w:i w:val="0"/>
                <w:iCs w:val="0"/>
                <w:color w:val="000000"/>
                <w:kern w:val="0"/>
                <w:sz w:val="24"/>
                <w:szCs w:val="24"/>
                <w:highlight w:val="none"/>
                <w:u w:val="none"/>
                <w:lang w:val="en-US" w:eastAsia="zh-CN" w:bidi="ar"/>
              </w:rPr>
              <w:t>UDP</w:t>
            </w:r>
            <w:r>
              <w:rPr>
                <w:rStyle w:val="14"/>
                <w:rFonts w:hint="eastAsia" w:ascii="宋体" w:hAnsi="宋体" w:eastAsia="宋体" w:cs="宋体"/>
                <w:sz w:val="24"/>
                <w:szCs w:val="24"/>
                <w:highlight w:val="none"/>
                <w:lang w:val="en-US" w:eastAsia="zh-CN" w:bidi="ar"/>
              </w:rPr>
              <w:t>、</w:t>
            </w:r>
            <w:r>
              <w:rPr>
                <w:rFonts w:hint="eastAsia" w:ascii="宋体" w:hAnsi="宋体" w:eastAsia="宋体" w:cs="宋体"/>
                <w:i w:val="0"/>
                <w:iCs w:val="0"/>
                <w:color w:val="000000"/>
                <w:kern w:val="0"/>
                <w:sz w:val="24"/>
                <w:szCs w:val="24"/>
                <w:highlight w:val="none"/>
                <w:u w:val="none"/>
                <w:lang w:val="en-US" w:eastAsia="zh-CN" w:bidi="ar"/>
              </w:rPr>
              <w:t>SSH</w:t>
            </w:r>
            <w:r>
              <w:rPr>
                <w:rStyle w:val="14"/>
                <w:rFonts w:hint="eastAsia" w:ascii="宋体" w:hAnsi="宋体" w:eastAsia="宋体" w:cs="宋体"/>
                <w:sz w:val="24"/>
                <w:szCs w:val="24"/>
                <w:highlight w:val="none"/>
                <w:lang w:val="en-US" w:eastAsia="zh-CN" w:bidi="ar"/>
              </w:rPr>
              <w:t>、</w:t>
            </w:r>
            <w:r>
              <w:rPr>
                <w:rFonts w:hint="eastAsia" w:ascii="宋体" w:hAnsi="宋体" w:eastAsia="宋体" w:cs="宋体"/>
                <w:i w:val="0"/>
                <w:iCs w:val="0"/>
                <w:color w:val="000000"/>
                <w:kern w:val="0"/>
                <w:sz w:val="24"/>
                <w:szCs w:val="24"/>
                <w:highlight w:val="none"/>
                <w:u w:val="none"/>
                <w:lang w:val="en-US" w:eastAsia="zh-CN" w:bidi="ar"/>
              </w:rPr>
              <w:t xml:space="preserve">HTTPS </w:t>
            </w:r>
            <w:r>
              <w:rPr>
                <w:rStyle w:val="14"/>
                <w:rFonts w:hint="eastAsia" w:ascii="宋体" w:hAnsi="宋体" w:eastAsia="宋体" w:cs="宋体"/>
                <w:sz w:val="24"/>
                <w:szCs w:val="24"/>
                <w:highlight w:val="none"/>
                <w:lang w:val="en-US" w:eastAsia="zh-CN" w:bidi="ar"/>
              </w:rPr>
              <w:t>标准网络协议，默认关闭</w:t>
            </w:r>
            <w:r>
              <w:rPr>
                <w:rFonts w:hint="eastAsia" w:ascii="宋体" w:hAnsi="宋体" w:eastAsia="宋体" w:cs="宋体"/>
                <w:i w:val="0"/>
                <w:iCs w:val="0"/>
                <w:color w:val="000000"/>
                <w:kern w:val="0"/>
                <w:sz w:val="24"/>
                <w:szCs w:val="24"/>
                <w:highlight w:val="none"/>
                <w:u w:val="none"/>
                <w:lang w:val="en-US" w:eastAsia="zh-CN" w:bidi="ar"/>
              </w:rPr>
              <w:t xml:space="preserve"> Telnet </w:t>
            </w:r>
            <w:r>
              <w:rPr>
                <w:rStyle w:val="14"/>
                <w:rFonts w:hint="eastAsia" w:ascii="宋体" w:hAnsi="宋体" w:eastAsia="宋体" w:cs="宋体"/>
                <w:sz w:val="24"/>
                <w:szCs w:val="24"/>
                <w:highlight w:val="none"/>
                <w:lang w:val="en-US" w:eastAsia="zh-CN" w:bidi="ar"/>
              </w:rPr>
              <w:t>明文远程登录</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北向按照</w:t>
            </w:r>
            <w:r>
              <w:rPr>
                <w:rFonts w:hint="eastAsia" w:ascii="宋体" w:hAnsi="宋体" w:eastAsia="宋体" w:cs="宋体"/>
                <w:i w:val="0"/>
                <w:iCs w:val="0"/>
                <w:color w:val="000000"/>
                <w:kern w:val="0"/>
                <w:sz w:val="24"/>
                <w:szCs w:val="24"/>
                <w:highlight w:val="none"/>
                <w:u w:val="none"/>
                <w:lang w:val="en-US" w:eastAsia="zh-CN" w:bidi="ar"/>
              </w:rPr>
              <w:t xml:space="preserve"> IEC 60870-5-104</w:t>
            </w:r>
            <w:r>
              <w:rPr>
                <w:rStyle w:val="14"/>
                <w:rFonts w:hint="eastAsia" w:ascii="宋体" w:hAnsi="宋体" w:eastAsia="宋体" w:cs="宋体"/>
                <w:sz w:val="24"/>
                <w:szCs w:val="24"/>
                <w:highlight w:val="none"/>
                <w:lang w:val="en-US" w:eastAsia="zh-CN" w:bidi="ar"/>
              </w:rPr>
              <w:t>、</w:t>
            </w:r>
            <w:r>
              <w:rPr>
                <w:rFonts w:hint="eastAsia" w:ascii="宋体" w:hAnsi="宋体" w:eastAsia="宋体" w:cs="宋体"/>
                <w:i w:val="0"/>
                <w:iCs w:val="0"/>
                <w:color w:val="000000"/>
                <w:kern w:val="0"/>
                <w:sz w:val="24"/>
                <w:szCs w:val="24"/>
                <w:highlight w:val="none"/>
                <w:u w:val="none"/>
                <w:lang w:val="en-US" w:eastAsia="zh-CN" w:bidi="ar"/>
              </w:rPr>
              <w:t xml:space="preserve">IEC 61850 </w:t>
            </w:r>
            <w:r>
              <w:rPr>
                <w:rStyle w:val="14"/>
                <w:rFonts w:hint="eastAsia" w:ascii="宋体" w:hAnsi="宋体" w:eastAsia="宋体" w:cs="宋体"/>
                <w:sz w:val="24"/>
                <w:szCs w:val="24"/>
                <w:highlight w:val="none"/>
                <w:lang w:val="en-US" w:eastAsia="zh-CN" w:bidi="ar"/>
              </w:rPr>
              <w:t>规约，将视频告警、设备状态上传至</w:t>
            </w:r>
            <w:r>
              <w:rPr>
                <w:rFonts w:hint="eastAsia" w:ascii="宋体" w:hAnsi="宋体" w:eastAsia="宋体" w:cs="宋体"/>
                <w:i w:val="0"/>
                <w:iCs w:val="0"/>
                <w:color w:val="000000"/>
                <w:kern w:val="0"/>
                <w:sz w:val="24"/>
                <w:szCs w:val="24"/>
                <w:highlight w:val="none"/>
                <w:u w:val="none"/>
                <w:lang w:val="en-US" w:eastAsia="zh-CN" w:bidi="ar"/>
              </w:rPr>
              <w:t xml:space="preserve"> IV </w:t>
            </w:r>
            <w:r>
              <w:rPr>
                <w:rStyle w:val="14"/>
                <w:rFonts w:hint="eastAsia" w:ascii="宋体" w:hAnsi="宋体" w:eastAsia="宋体" w:cs="宋体"/>
                <w:sz w:val="24"/>
                <w:szCs w:val="24"/>
                <w:highlight w:val="none"/>
                <w:lang w:val="en-US" w:eastAsia="zh-CN" w:bidi="ar"/>
              </w:rPr>
              <w:t>区网关机与变电运维主站</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集成国密</w:t>
            </w:r>
            <w:r>
              <w:rPr>
                <w:rFonts w:hint="eastAsia" w:ascii="宋体" w:hAnsi="宋体" w:eastAsia="宋体" w:cs="宋体"/>
                <w:i w:val="0"/>
                <w:iCs w:val="0"/>
                <w:color w:val="000000"/>
                <w:kern w:val="0"/>
                <w:sz w:val="24"/>
                <w:szCs w:val="24"/>
                <w:highlight w:val="none"/>
                <w:u w:val="none"/>
                <w:lang w:val="en-US" w:eastAsia="zh-CN" w:bidi="ar"/>
              </w:rPr>
              <w:t xml:space="preserve"> SM2/SM3/SM4 </w:t>
            </w:r>
            <w:r>
              <w:rPr>
                <w:rStyle w:val="14"/>
                <w:rFonts w:hint="eastAsia" w:ascii="宋体" w:hAnsi="宋体" w:eastAsia="宋体" w:cs="宋体"/>
                <w:sz w:val="24"/>
                <w:szCs w:val="24"/>
                <w:highlight w:val="none"/>
                <w:lang w:val="en-US" w:eastAsia="zh-CN" w:bidi="ar"/>
              </w:rPr>
              <w:t>加密算法，远程调取视频、运维管理通道加密传输，符合电力监控安全规范</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具备</w:t>
            </w:r>
            <w:r>
              <w:rPr>
                <w:rFonts w:hint="eastAsia" w:ascii="宋体" w:hAnsi="宋体" w:eastAsia="宋体" w:cs="宋体"/>
                <w:i w:val="0"/>
                <w:iCs w:val="0"/>
                <w:color w:val="000000"/>
                <w:kern w:val="0"/>
                <w:sz w:val="24"/>
                <w:szCs w:val="24"/>
                <w:highlight w:val="none"/>
                <w:u w:val="none"/>
                <w:lang w:val="en-US" w:eastAsia="zh-CN" w:bidi="ar"/>
              </w:rPr>
              <w:t xml:space="preserve"> ACL </w:t>
            </w:r>
            <w:r>
              <w:rPr>
                <w:rStyle w:val="14"/>
                <w:rFonts w:hint="eastAsia" w:ascii="宋体" w:hAnsi="宋体" w:eastAsia="宋体" w:cs="宋体"/>
                <w:sz w:val="24"/>
                <w:szCs w:val="24"/>
                <w:highlight w:val="none"/>
                <w:lang w:val="en-US" w:eastAsia="zh-CN" w:bidi="ar"/>
              </w:rPr>
              <w:t>访问控制、端口</w:t>
            </w:r>
            <w:r>
              <w:rPr>
                <w:rFonts w:hint="eastAsia" w:ascii="宋体" w:hAnsi="宋体" w:eastAsia="宋体" w:cs="宋体"/>
                <w:i w:val="0"/>
                <w:iCs w:val="0"/>
                <w:color w:val="000000"/>
                <w:kern w:val="0"/>
                <w:sz w:val="24"/>
                <w:szCs w:val="24"/>
                <w:highlight w:val="none"/>
                <w:u w:val="none"/>
                <w:lang w:val="en-US" w:eastAsia="zh-CN" w:bidi="ar"/>
              </w:rPr>
              <w:t xml:space="preserve"> MAC </w:t>
            </w:r>
            <w:r>
              <w:rPr>
                <w:rStyle w:val="14"/>
                <w:rFonts w:hint="eastAsia" w:ascii="宋体" w:hAnsi="宋体" w:eastAsia="宋体" w:cs="宋体"/>
                <w:sz w:val="24"/>
                <w:szCs w:val="24"/>
                <w:highlight w:val="none"/>
                <w:lang w:val="en-US" w:eastAsia="zh-CN" w:bidi="ar"/>
              </w:rPr>
              <w:t>绑定、</w:t>
            </w:r>
            <w:r>
              <w:rPr>
                <w:rFonts w:hint="eastAsia" w:ascii="宋体" w:hAnsi="宋体" w:eastAsia="宋体" w:cs="宋体"/>
                <w:i w:val="0"/>
                <w:iCs w:val="0"/>
                <w:color w:val="000000"/>
                <w:kern w:val="0"/>
                <w:sz w:val="24"/>
                <w:szCs w:val="24"/>
                <w:highlight w:val="none"/>
                <w:u w:val="none"/>
                <w:lang w:val="en-US" w:eastAsia="zh-CN" w:bidi="ar"/>
              </w:rPr>
              <w:t xml:space="preserve">ARP </w:t>
            </w:r>
            <w:r>
              <w:rPr>
                <w:rStyle w:val="14"/>
                <w:rFonts w:hint="eastAsia" w:ascii="宋体" w:hAnsi="宋体" w:eastAsia="宋体" w:cs="宋体"/>
                <w:sz w:val="24"/>
                <w:szCs w:val="24"/>
                <w:highlight w:val="none"/>
                <w:lang w:val="en-US" w:eastAsia="zh-CN" w:bidi="ar"/>
              </w:rPr>
              <w:t>防护功能，阻止非法终端接入安防内网</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支持端口带宽限速、广播风暴抑制，防止超大视频码流挤占消防、门禁等优先告警报文通道</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可接入站内工业环网，环网链路断裂自愈时间</w:t>
            </w:r>
            <w:r>
              <w:rPr>
                <w:rFonts w:hint="eastAsia" w:ascii="宋体" w:hAnsi="宋体" w:eastAsia="宋体" w:cs="宋体"/>
                <w:i w:val="0"/>
                <w:iCs w:val="0"/>
                <w:color w:val="000000"/>
                <w:kern w:val="0"/>
                <w:sz w:val="24"/>
                <w:szCs w:val="24"/>
                <w:highlight w:val="none"/>
                <w:u w:val="none"/>
                <w:lang w:val="en-US" w:eastAsia="zh-CN" w:bidi="ar"/>
              </w:rPr>
              <w:t>≤20ms</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支持端口镜像，便于运维人员抓取视频报文、排查网络卡顿故障</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视频告警消息上传至集控主站传输时延</w:t>
            </w:r>
            <w:r>
              <w:rPr>
                <w:rFonts w:hint="eastAsia" w:ascii="宋体" w:hAnsi="宋体" w:eastAsia="宋体" w:cs="宋体"/>
                <w:i w:val="0"/>
                <w:iCs w:val="0"/>
                <w:color w:val="000000"/>
                <w:kern w:val="0"/>
                <w:sz w:val="24"/>
                <w:szCs w:val="24"/>
                <w:highlight w:val="none"/>
                <w:u w:val="none"/>
                <w:lang w:val="en-US" w:eastAsia="zh-CN" w:bidi="ar"/>
              </w:rPr>
              <w:t>≤3s</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安全日志、网络异常事件可实时推送至变电站网络安全监测装置</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E04C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套</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2F8C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2638B7A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ADF8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E3CCC">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2CF810C2">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44D4E2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22"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41943F">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96E1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视频监控系统接入结构组件</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5A6F7">
            <w:pPr>
              <w:keepNext w:val="0"/>
              <w:keepLines w:val="0"/>
              <w:widowControl/>
              <w:suppressLineNumbers w:val="0"/>
              <w:jc w:val="both"/>
              <w:textAlignment w:val="center"/>
              <w:rPr>
                <w:rFonts w:hint="eastAsia" w:ascii="宋体" w:hAnsi="宋体" w:eastAsia="宋体" w:cs="宋体"/>
                <w:i w:val="0"/>
                <w:iCs w:val="0"/>
                <w:color w:val="000000"/>
                <w:sz w:val="24"/>
                <w:szCs w:val="24"/>
                <w:highlight w:val="none"/>
                <w:u w:val="none"/>
                <w:lang w:eastAsia="zh-CN"/>
              </w:rPr>
            </w:pPr>
            <w:r>
              <w:rPr>
                <w:rStyle w:val="14"/>
                <w:rFonts w:hint="eastAsia" w:ascii="宋体" w:hAnsi="宋体" w:eastAsia="宋体" w:cs="宋体"/>
                <w:sz w:val="24"/>
                <w:szCs w:val="24"/>
                <w:highlight w:val="none"/>
                <w:lang w:val="en-US" w:eastAsia="zh-CN" w:bidi="ar"/>
              </w:rPr>
              <w:t>整机为</w:t>
            </w:r>
            <w:r>
              <w:rPr>
                <w:rFonts w:hint="eastAsia" w:ascii="宋体" w:hAnsi="宋体" w:eastAsia="宋体" w:cs="宋体"/>
                <w:i w:val="0"/>
                <w:iCs w:val="0"/>
                <w:color w:val="000000"/>
                <w:kern w:val="0"/>
                <w:sz w:val="24"/>
                <w:szCs w:val="24"/>
                <w:highlight w:val="none"/>
                <w:u w:val="none"/>
                <w:lang w:val="en-US" w:eastAsia="zh-CN" w:bidi="ar"/>
              </w:rPr>
              <w:t xml:space="preserve"> 19 </w:t>
            </w:r>
            <w:r>
              <w:rPr>
                <w:rStyle w:val="14"/>
                <w:rFonts w:hint="eastAsia" w:ascii="宋体" w:hAnsi="宋体" w:eastAsia="宋体" w:cs="宋体"/>
                <w:sz w:val="24"/>
                <w:szCs w:val="24"/>
                <w:highlight w:val="none"/>
                <w:lang w:val="en-US" w:eastAsia="zh-CN" w:bidi="ar"/>
              </w:rPr>
              <w:t>英寸标准</w:t>
            </w:r>
            <w:r>
              <w:rPr>
                <w:rFonts w:hint="eastAsia" w:ascii="宋体" w:hAnsi="宋体" w:eastAsia="宋体" w:cs="宋体"/>
                <w:i w:val="0"/>
                <w:iCs w:val="0"/>
                <w:color w:val="000000"/>
                <w:kern w:val="0"/>
                <w:sz w:val="24"/>
                <w:szCs w:val="24"/>
                <w:highlight w:val="none"/>
                <w:u w:val="none"/>
                <w:lang w:val="en-US" w:eastAsia="zh-CN" w:bidi="ar"/>
              </w:rPr>
              <w:t xml:space="preserve"> 2U </w:t>
            </w:r>
            <w:r>
              <w:rPr>
                <w:rStyle w:val="14"/>
                <w:rFonts w:hint="eastAsia" w:ascii="宋体" w:hAnsi="宋体" w:eastAsia="宋体" w:cs="宋体"/>
                <w:sz w:val="24"/>
                <w:szCs w:val="24"/>
                <w:highlight w:val="none"/>
                <w:lang w:val="en-US" w:eastAsia="zh-CN" w:bidi="ar"/>
              </w:rPr>
              <w:t>密闭铝合金机架机箱，适配变电站二次屏柜安装布局</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无风扇自然被动散热，无旋转零部件，防尘防潮，免日常清扫维护</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整机外壳防护等级</w:t>
            </w:r>
            <w:r>
              <w:rPr>
                <w:rFonts w:hint="eastAsia" w:ascii="宋体" w:hAnsi="宋体" w:eastAsia="宋体" w:cs="宋体"/>
                <w:i w:val="0"/>
                <w:iCs w:val="0"/>
                <w:color w:val="000000"/>
                <w:kern w:val="0"/>
                <w:sz w:val="24"/>
                <w:szCs w:val="24"/>
                <w:highlight w:val="none"/>
                <w:u w:val="none"/>
                <w:lang w:val="en-US" w:eastAsia="zh-CN" w:bidi="ar"/>
              </w:rPr>
              <w:t xml:space="preserve"> IP30</w:t>
            </w:r>
            <w:r>
              <w:rPr>
                <w:rStyle w:val="14"/>
                <w:rFonts w:hint="eastAsia" w:ascii="宋体" w:hAnsi="宋体" w:eastAsia="宋体" w:cs="宋体"/>
                <w:sz w:val="24"/>
                <w:szCs w:val="24"/>
                <w:highlight w:val="none"/>
                <w:lang w:val="en-US" w:eastAsia="zh-CN" w:bidi="ar"/>
              </w:rPr>
              <w:t>，阻挡粉尘、水汽侵入内部电路板</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工作环境温度：</w:t>
            </w:r>
            <w:r>
              <w:rPr>
                <w:rFonts w:hint="eastAsia" w:ascii="宋体" w:hAnsi="宋体" w:eastAsia="宋体" w:cs="宋体"/>
                <w:i w:val="0"/>
                <w:iCs w:val="0"/>
                <w:color w:val="000000"/>
                <w:kern w:val="0"/>
                <w:sz w:val="24"/>
                <w:szCs w:val="24"/>
                <w:highlight w:val="none"/>
                <w:u w:val="none"/>
                <w:lang w:val="en-US" w:eastAsia="zh-CN" w:bidi="ar"/>
              </w:rPr>
              <w:t>-40℃~+65℃</w:t>
            </w:r>
            <w:r>
              <w:rPr>
                <w:rStyle w:val="14"/>
                <w:rFonts w:hint="eastAsia" w:ascii="宋体" w:hAnsi="宋体" w:eastAsia="宋体" w:cs="宋体"/>
                <w:sz w:val="24"/>
                <w:szCs w:val="24"/>
                <w:highlight w:val="none"/>
                <w:lang w:val="en-US" w:eastAsia="zh-CN" w:bidi="ar"/>
              </w:rPr>
              <w:t>；存储温度：</w:t>
            </w:r>
            <w:r>
              <w:rPr>
                <w:rFonts w:hint="eastAsia" w:ascii="宋体" w:hAnsi="宋体" w:eastAsia="宋体" w:cs="宋体"/>
                <w:i w:val="0"/>
                <w:iCs w:val="0"/>
                <w:color w:val="000000"/>
                <w:kern w:val="0"/>
                <w:sz w:val="24"/>
                <w:szCs w:val="24"/>
                <w:highlight w:val="none"/>
                <w:u w:val="none"/>
                <w:lang w:val="en-US" w:eastAsia="zh-CN" w:bidi="ar"/>
              </w:rPr>
              <w:t>-45℃~+75℃</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适用湿度</w:t>
            </w:r>
            <w:r>
              <w:rPr>
                <w:rFonts w:hint="eastAsia" w:ascii="宋体" w:hAnsi="宋体" w:eastAsia="宋体" w:cs="宋体"/>
                <w:i w:val="0"/>
                <w:iCs w:val="0"/>
                <w:color w:val="000000"/>
                <w:kern w:val="0"/>
                <w:sz w:val="24"/>
                <w:szCs w:val="24"/>
                <w:highlight w:val="none"/>
                <w:u w:val="none"/>
                <w:lang w:val="en-US" w:eastAsia="zh-CN" w:bidi="ar"/>
              </w:rPr>
              <w:t xml:space="preserve"> 5%</w:t>
            </w:r>
            <w:r>
              <w:rPr>
                <w:rStyle w:val="14"/>
                <w:rFonts w:hint="eastAsia" w:ascii="宋体" w:hAnsi="宋体" w:eastAsia="宋体" w:cs="宋体"/>
                <w:sz w:val="24"/>
                <w:szCs w:val="24"/>
                <w:highlight w:val="none"/>
                <w:lang w:val="en-US" w:eastAsia="zh-CN" w:bidi="ar"/>
              </w:rPr>
              <w:t>～</w:t>
            </w:r>
            <w:r>
              <w:rPr>
                <w:rFonts w:hint="eastAsia" w:ascii="宋体" w:hAnsi="宋体" w:eastAsia="宋体" w:cs="宋体"/>
                <w:i w:val="0"/>
                <w:iCs w:val="0"/>
                <w:color w:val="000000"/>
                <w:kern w:val="0"/>
                <w:sz w:val="24"/>
                <w:szCs w:val="24"/>
                <w:highlight w:val="none"/>
                <w:u w:val="none"/>
                <w:lang w:val="en-US" w:eastAsia="zh-CN" w:bidi="ar"/>
              </w:rPr>
              <w:t>95% RH</w:t>
            </w:r>
            <w:r>
              <w:rPr>
                <w:rStyle w:val="14"/>
                <w:rFonts w:hint="eastAsia" w:ascii="宋体" w:hAnsi="宋体" w:eastAsia="宋体" w:cs="宋体"/>
                <w:sz w:val="24"/>
                <w:szCs w:val="24"/>
                <w:highlight w:val="none"/>
                <w:lang w:val="en-US" w:eastAsia="zh-CN" w:bidi="ar"/>
              </w:rPr>
              <w:t>，无凝露环境可持续不间断运行</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电磁兼容严格遵循</w:t>
            </w:r>
            <w:r>
              <w:rPr>
                <w:rFonts w:hint="eastAsia" w:ascii="宋体" w:hAnsi="宋体" w:eastAsia="宋体" w:cs="宋体"/>
                <w:i w:val="0"/>
                <w:iCs w:val="0"/>
                <w:color w:val="000000"/>
                <w:kern w:val="0"/>
                <w:sz w:val="24"/>
                <w:szCs w:val="24"/>
                <w:highlight w:val="none"/>
                <w:u w:val="none"/>
                <w:lang w:val="en-US" w:eastAsia="zh-CN" w:bidi="ar"/>
              </w:rPr>
              <w:t xml:space="preserve"> GB/T 17626 </w:t>
            </w:r>
            <w:r>
              <w:rPr>
                <w:rStyle w:val="14"/>
                <w:rFonts w:hint="eastAsia" w:ascii="宋体" w:hAnsi="宋体" w:eastAsia="宋体" w:cs="宋体"/>
                <w:sz w:val="24"/>
                <w:szCs w:val="24"/>
                <w:highlight w:val="none"/>
                <w:lang w:val="en-US" w:eastAsia="zh-CN" w:bidi="ar"/>
              </w:rPr>
              <w:t>电力四级抗扰标准，耐受静电、脉冲群、浪涌、工频磁场干扰</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抗震指标符合</w:t>
            </w:r>
            <w:r>
              <w:rPr>
                <w:rFonts w:hint="eastAsia" w:ascii="宋体" w:hAnsi="宋体" w:eastAsia="宋体" w:cs="宋体"/>
                <w:i w:val="0"/>
                <w:iCs w:val="0"/>
                <w:color w:val="000000"/>
                <w:kern w:val="0"/>
                <w:sz w:val="24"/>
                <w:szCs w:val="24"/>
                <w:highlight w:val="none"/>
                <w:u w:val="none"/>
                <w:lang w:val="en-US" w:eastAsia="zh-CN" w:bidi="ar"/>
              </w:rPr>
              <w:t xml:space="preserve"> MIL-STD-810G </w:t>
            </w:r>
            <w:r>
              <w:rPr>
                <w:rStyle w:val="14"/>
                <w:rFonts w:hint="eastAsia" w:ascii="宋体" w:hAnsi="宋体" w:eastAsia="宋体" w:cs="宋体"/>
                <w:sz w:val="24"/>
                <w:szCs w:val="24"/>
                <w:highlight w:val="none"/>
                <w:lang w:val="en-US" w:eastAsia="zh-CN" w:bidi="ar"/>
              </w:rPr>
              <w:t>三向振动测试，适配变电站柜体振动运行条件</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前面板布设电源、运行、通讯、故障告警指示灯及硬件复位按键</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设置专用保护接地端子与接地铜排，整机一体化电磁屏蔽接地</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设备满载整机总功耗</w:t>
            </w:r>
            <w:r>
              <w:rPr>
                <w:rFonts w:hint="eastAsia" w:ascii="宋体" w:hAnsi="宋体" w:eastAsia="宋体" w:cs="宋体"/>
                <w:i w:val="0"/>
                <w:iCs w:val="0"/>
                <w:color w:val="000000"/>
                <w:kern w:val="0"/>
                <w:sz w:val="24"/>
                <w:szCs w:val="24"/>
                <w:highlight w:val="none"/>
                <w:u w:val="none"/>
                <w:lang w:val="en-US" w:eastAsia="zh-CN" w:bidi="ar"/>
              </w:rPr>
              <w:t>≤32W</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DB48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套</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9B6F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4939D9D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04162">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D2BC1">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6126B0D8">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683D55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30"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BE78A8">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7AF6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环境监测系统接入主控运算处理单元</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6AC4A">
            <w:pPr>
              <w:keepNext w:val="0"/>
              <w:keepLines w:val="0"/>
              <w:widowControl/>
              <w:suppressLineNumbers w:val="0"/>
              <w:jc w:val="both"/>
              <w:textAlignment w:val="center"/>
              <w:rPr>
                <w:rFonts w:hint="eastAsia" w:ascii="宋体" w:hAnsi="宋体" w:eastAsia="宋体" w:cs="宋体"/>
                <w:i w:val="0"/>
                <w:iCs w:val="0"/>
                <w:color w:val="000000"/>
                <w:sz w:val="24"/>
                <w:szCs w:val="24"/>
                <w:highlight w:val="none"/>
                <w:u w:val="none"/>
                <w:lang w:eastAsia="zh-CN"/>
              </w:rPr>
            </w:pPr>
            <w:r>
              <w:rPr>
                <w:rStyle w:val="14"/>
                <w:rFonts w:hint="eastAsia" w:ascii="宋体" w:hAnsi="宋体" w:eastAsia="宋体" w:cs="宋体"/>
                <w:sz w:val="24"/>
                <w:szCs w:val="24"/>
                <w:highlight w:val="none"/>
                <w:lang w:val="en-US" w:eastAsia="zh-CN" w:bidi="ar"/>
              </w:rPr>
              <w:t>采用工业级低功耗多核嵌入式处理器</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搭载工业抗震</w:t>
            </w:r>
            <w:r>
              <w:rPr>
                <w:rFonts w:hint="eastAsia" w:ascii="宋体" w:hAnsi="宋体" w:eastAsia="宋体" w:cs="宋体"/>
                <w:i w:val="0"/>
                <w:iCs w:val="0"/>
                <w:color w:val="000000"/>
                <w:kern w:val="0"/>
                <w:sz w:val="24"/>
                <w:szCs w:val="24"/>
                <w:highlight w:val="none"/>
                <w:u w:val="none"/>
                <w:lang w:val="en-US" w:eastAsia="zh-CN" w:bidi="ar"/>
              </w:rPr>
              <w:t xml:space="preserve"> DDR4 </w:t>
            </w:r>
            <w:r>
              <w:rPr>
                <w:rStyle w:val="14"/>
                <w:rFonts w:hint="eastAsia" w:ascii="宋体" w:hAnsi="宋体" w:eastAsia="宋体" w:cs="宋体"/>
                <w:sz w:val="24"/>
                <w:szCs w:val="24"/>
                <w:highlight w:val="none"/>
                <w:lang w:val="en-US" w:eastAsia="zh-CN" w:bidi="ar"/>
              </w:rPr>
              <w:t>内存</w:t>
            </w:r>
            <w:r>
              <w:rPr>
                <w:rFonts w:hint="eastAsia" w:ascii="宋体" w:hAnsi="宋体" w:eastAsia="宋体" w:cs="宋体"/>
                <w:i w:val="0"/>
                <w:iCs w:val="0"/>
                <w:color w:val="000000"/>
                <w:kern w:val="0"/>
                <w:sz w:val="24"/>
                <w:szCs w:val="24"/>
                <w:highlight w:val="none"/>
                <w:u w:val="none"/>
                <w:lang w:val="en-US" w:eastAsia="zh-CN" w:bidi="ar"/>
              </w:rPr>
              <w:t>≥4GB</w:t>
            </w:r>
            <w:r>
              <w:rPr>
                <w:rStyle w:val="14"/>
                <w:rFonts w:hint="eastAsia" w:ascii="宋体" w:hAnsi="宋体" w:eastAsia="宋体" w:cs="宋体"/>
                <w:sz w:val="24"/>
                <w:szCs w:val="24"/>
                <w:highlight w:val="none"/>
                <w:lang w:val="en-US" w:eastAsia="zh-CN" w:bidi="ar"/>
              </w:rPr>
              <w:t>，可并行处理多路温湿度、气压、气体、液位等传感采集数据</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配置</w:t>
            </w:r>
            <w:r>
              <w:rPr>
                <w:rFonts w:hint="eastAsia" w:ascii="宋体" w:hAnsi="宋体" w:eastAsia="宋体" w:cs="宋体"/>
                <w:i w:val="0"/>
                <w:iCs w:val="0"/>
                <w:color w:val="000000"/>
                <w:kern w:val="0"/>
                <w:sz w:val="24"/>
                <w:szCs w:val="24"/>
                <w:highlight w:val="none"/>
                <w:u w:val="none"/>
                <w:lang w:val="en-US" w:eastAsia="zh-CN" w:bidi="ar"/>
              </w:rPr>
              <w:t xml:space="preserve">≥64GB </w:t>
            </w:r>
            <w:r>
              <w:rPr>
                <w:rStyle w:val="14"/>
                <w:rFonts w:hint="eastAsia" w:ascii="宋体" w:hAnsi="宋体" w:eastAsia="宋体" w:cs="宋体"/>
                <w:sz w:val="24"/>
                <w:szCs w:val="24"/>
                <w:highlight w:val="none"/>
                <w:lang w:val="en-US" w:eastAsia="zh-CN" w:bidi="ar"/>
              </w:rPr>
              <w:t>工业</w:t>
            </w:r>
            <w:r>
              <w:rPr>
                <w:rFonts w:hint="eastAsia" w:ascii="宋体" w:hAnsi="宋体" w:eastAsia="宋体" w:cs="宋体"/>
                <w:i w:val="0"/>
                <w:iCs w:val="0"/>
                <w:color w:val="000000"/>
                <w:kern w:val="0"/>
                <w:sz w:val="24"/>
                <w:szCs w:val="24"/>
                <w:highlight w:val="none"/>
                <w:u w:val="none"/>
                <w:lang w:val="en-US" w:eastAsia="zh-CN" w:bidi="ar"/>
              </w:rPr>
              <w:t xml:space="preserve"> SSD </w:t>
            </w:r>
            <w:r>
              <w:rPr>
                <w:rStyle w:val="14"/>
                <w:rFonts w:hint="eastAsia" w:ascii="宋体" w:hAnsi="宋体" w:eastAsia="宋体" w:cs="宋体"/>
                <w:sz w:val="24"/>
                <w:szCs w:val="24"/>
                <w:highlight w:val="none"/>
                <w:lang w:val="en-US" w:eastAsia="zh-CN" w:bidi="ar"/>
              </w:rPr>
              <w:t>固态硬盘，存储实时监测数据、越限告警、历史曲线、设备运行日志</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预装国产嵌入式安全操作系统，精简冗余后台服务，关闭闲置高危网络端口</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搭载独立硬件看门狗电路，系统死机、进程卡死自动复位重启，业务恢复时间</w:t>
            </w:r>
            <w:r>
              <w:rPr>
                <w:rFonts w:hint="eastAsia" w:ascii="宋体" w:hAnsi="宋体" w:eastAsia="宋体" w:cs="宋体"/>
                <w:i w:val="0"/>
                <w:iCs w:val="0"/>
                <w:color w:val="000000"/>
                <w:kern w:val="0"/>
                <w:sz w:val="24"/>
                <w:szCs w:val="24"/>
                <w:highlight w:val="none"/>
                <w:u w:val="none"/>
                <w:lang w:val="en-US" w:eastAsia="zh-CN" w:bidi="ar"/>
              </w:rPr>
              <w:t>≤15s</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支持</w:t>
            </w:r>
            <w:r>
              <w:rPr>
                <w:rFonts w:hint="eastAsia" w:ascii="宋体" w:hAnsi="宋体" w:eastAsia="宋体" w:cs="宋体"/>
                <w:i w:val="0"/>
                <w:iCs w:val="0"/>
                <w:color w:val="000000"/>
                <w:kern w:val="0"/>
                <w:sz w:val="24"/>
                <w:szCs w:val="24"/>
                <w:highlight w:val="none"/>
                <w:u w:val="none"/>
                <w:lang w:val="en-US" w:eastAsia="zh-CN" w:bidi="ar"/>
              </w:rPr>
              <w:t xml:space="preserve"> IRIG-B </w:t>
            </w:r>
            <w:r>
              <w:rPr>
                <w:rStyle w:val="14"/>
                <w:rFonts w:hint="eastAsia" w:ascii="宋体" w:hAnsi="宋体" w:eastAsia="宋体" w:cs="宋体"/>
                <w:sz w:val="24"/>
                <w:szCs w:val="24"/>
                <w:highlight w:val="none"/>
                <w:lang w:val="en-US" w:eastAsia="zh-CN" w:bidi="ar"/>
              </w:rPr>
              <w:t>交直流</w:t>
            </w:r>
            <w:r>
              <w:rPr>
                <w:rFonts w:hint="eastAsia" w:ascii="宋体" w:hAnsi="宋体" w:eastAsia="宋体" w:cs="宋体"/>
                <w:i w:val="0"/>
                <w:iCs w:val="0"/>
                <w:color w:val="000000"/>
                <w:kern w:val="0"/>
                <w:sz w:val="24"/>
                <w:szCs w:val="24"/>
                <w:highlight w:val="none"/>
                <w:u w:val="none"/>
                <w:lang w:val="en-US" w:eastAsia="zh-CN" w:bidi="ar"/>
              </w:rPr>
              <w:t xml:space="preserve"> B </w:t>
            </w:r>
            <w:r>
              <w:rPr>
                <w:rStyle w:val="14"/>
                <w:rFonts w:hint="eastAsia" w:ascii="宋体" w:hAnsi="宋体" w:eastAsia="宋体" w:cs="宋体"/>
                <w:sz w:val="24"/>
                <w:szCs w:val="24"/>
                <w:highlight w:val="none"/>
                <w:lang w:val="en-US" w:eastAsia="zh-CN" w:bidi="ar"/>
              </w:rPr>
              <w:t>码、</w:t>
            </w:r>
            <w:r>
              <w:rPr>
                <w:rFonts w:hint="eastAsia" w:ascii="宋体" w:hAnsi="宋体" w:eastAsia="宋体" w:cs="宋体"/>
                <w:i w:val="0"/>
                <w:iCs w:val="0"/>
                <w:color w:val="000000"/>
                <w:kern w:val="0"/>
                <w:sz w:val="24"/>
                <w:szCs w:val="24"/>
                <w:highlight w:val="none"/>
                <w:u w:val="none"/>
                <w:lang w:val="en-US" w:eastAsia="zh-CN" w:bidi="ar"/>
              </w:rPr>
              <w:t xml:space="preserve">SNTP </w:t>
            </w:r>
            <w:r>
              <w:rPr>
                <w:rStyle w:val="14"/>
                <w:rFonts w:hint="eastAsia" w:ascii="宋体" w:hAnsi="宋体" w:eastAsia="宋体" w:cs="宋体"/>
                <w:sz w:val="24"/>
                <w:szCs w:val="24"/>
                <w:highlight w:val="none"/>
                <w:lang w:val="en-US" w:eastAsia="zh-CN" w:bidi="ar"/>
              </w:rPr>
              <w:t>双重时钟同步，监测事件</w:t>
            </w:r>
            <w:r>
              <w:rPr>
                <w:rFonts w:hint="eastAsia" w:ascii="宋体" w:hAnsi="宋体" w:eastAsia="宋体" w:cs="宋体"/>
                <w:i w:val="0"/>
                <w:iCs w:val="0"/>
                <w:color w:val="000000"/>
                <w:kern w:val="0"/>
                <w:sz w:val="24"/>
                <w:szCs w:val="24"/>
                <w:highlight w:val="none"/>
                <w:u w:val="none"/>
                <w:lang w:val="en-US" w:eastAsia="zh-CN" w:bidi="ar"/>
              </w:rPr>
              <w:t xml:space="preserve"> SOE </w:t>
            </w:r>
            <w:r>
              <w:rPr>
                <w:rStyle w:val="14"/>
                <w:rFonts w:hint="eastAsia" w:ascii="宋体" w:hAnsi="宋体" w:eastAsia="宋体" w:cs="宋体"/>
                <w:sz w:val="24"/>
                <w:szCs w:val="24"/>
                <w:highlight w:val="none"/>
                <w:lang w:val="en-US" w:eastAsia="zh-CN" w:bidi="ar"/>
              </w:rPr>
              <w:t>时序分辨率</w:t>
            </w:r>
            <w:r>
              <w:rPr>
                <w:rFonts w:hint="eastAsia" w:ascii="宋体" w:hAnsi="宋体" w:eastAsia="宋体" w:cs="宋体"/>
                <w:i w:val="0"/>
                <w:iCs w:val="0"/>
                <w:color w:val="000000"/>
                <w:kern w:val="0"/>
                <w:sz w:val="24"/>
                <w:szCs w:val="24"/>
                <w:highlight w:val="none"/>
                <w:u w:val="none"/>
                <w:lang w:val="en-US" w:eastAsia="zh-CN" w:bidi="ar"/>
              </w:rPr>
              <w:t>≤1ms</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内置多规约解析引擎：</w:t>
            </w:r>
            <w:r>
              <w:rPr>
                <w:rFonts w:hint="eastAsia" w:ascii="宋体" w:hAnsi="宋体" w:eastAsia="宋体" w:cs="宋体"/>
                <w:i w:val="0"/>
                <w:iCs w:val="0"/>
                <w:color w:val="000000"/>
                <w:kern w:val="0"/>
                <w:sz w:val="24"/>
                <w:szCs w:val="24"/>
                <w:highlight w:val="none"/>
                <w:u w:val="none"/>
                <w:lang w:val="en-US" w:eastAsia="zh-CN" w:bidi="ar"/>
              </w:rPr>
              <w:t>Modbus RTU/TCP</w:t>
            </w:r>
            <w:r>
              <w:rPr>
                <w:rStyle w:val="14"/>
                <w:rFonts w:hint="eastAsia" w:ascii="宋体" w:hAnsi="宋体" w:eastAsia="宋体" w:cs="宋体"/>
                <w:sz w:val="24"/>
                <w:szCs w:val="24"/>
                <w:highlight w:val="none"/>
                <w:lang w:val="en-US" w:eastAsia="zh-CN" w:bidi="ar"/>
              </w:rPr>
              <w:t>、</w:t>
            </w:r>
            <w:r>
              <w:rPr>
                <w:rFonts w:hint="eastAsia" w:ascii="宋体" w:hAnsi="宋体" w:eastAsia="宋体" w:cs="宋体"/>
                <w:i w:val="0"/>
                <w:iCs w:val="0"/>
                <w:color w:val="000000"/>
                <w:kern w:val="0"/>
                <w:sz w:val="24"/>
                <w:szCs w:val="24"/>
                <w:highlight w:val="none"/>
                <w:u w:val="none"/>
                <w:lang w:val="en-US" w:eastAsia="zh-CN" w:bidi="ar"/>
              </w:rPr>
              <w:t>IEC 61850</w:t>
            </w:r>
            <w:r>
              <w:rPr>
                <w:rStyle w:val="14"/>
                <w:rFonts w:hint="eastAsia" w:ascii="宋体" w:hAnsi="宋体" w:eastAsia="宋体" w:cs="宋体"/>
                <w:sz w:val="24"/>
                <w:szCs w:val="24"/>
                <w:highlight w:val="none"/>
                <w:lang w:val="en-US" w:eastAsia="zh-CN" w:bidi="ar"/>
              </w:rPr>
              <w:t>、</w:t>
            </w:r>
            <w:r>
              <w:rPr>
                <w:rFonts w:hint="eastAsia" w:ascii="宋体" w:hAnsi="宋体" w:eastAsia="宋体" w:cs="宋体"/>
                <w:i w:val="0"/>
                <w:iCs w:val="0"/>
                <w:color w:val="000000"/>
                <w:kern w:val="0"/>
                <w:sz w:val="24"/>
                <w:szCs w:val="24"/>
                <w:highlight w:val="none"/>
                <w:u w:val="none"/>
                <w:lang w:val="en-US" w:eastAsia="zh-CN" w:bidi="ar"/>
              </w:rPr>
              <w:t>IEC 104</w:t>
            </w:r>
            <w:r>
              <w:rPr>
                <w:rStyle w:val="14"/>
                <w:rFonts w:hint="eastAsia" w:ascii="宋体" w:hAnsi="宋体" w:eastAsia="宋体" w:cs="宋体"/>
                <w:sz w:val="24"/>
                <w:szCs w:val="24"/>
                <w:highlight w:val="none"/>
                <w:lang w:val="en-US" w:eastAsia="zh-CN" w:bidi="ar"/>
              </w:rPr>
              <w:t>、</w:t>
            </w:r>
            <w:r>
              <w:rPr>
                <w:rFonts w:hint="eastAsia" w:ascii="宋体" w:hAnsi="宋体" w:eastAsia="宋体" w:cs="宋体"/>
                <w:i w:val="0"/>
                <w:iCs w:val="0"/>
                <w:color w:val="000000"/>
                <w:kern w:val="0"/>
                <w:sz w:val="24"/>
                <w:szCs w:val="24"/>
                <w:highlight w:val="none"/>
                <w:u w:val="none"/>
                <w:lang w:val="en-US" w:eastAsia="zh-CN" w:bidi="ar"/>
              </w:rPr>
              <w:t xml:space="preserve">HJ212 </w:t>
            </w:r>
            <w:r>
              <w:rPr>
                <w:rStyle w:val="14"/>
                <w:rFonts w:hint="eastAsia" w:ascii="宋体" w:hAnsi="宋体" w:eastAsia="宋体" w:cs="宋体"/>
                <w:sz w:val="24"/>
                <w:szCs w:val="24"/>
                <w:highlight w:val="none"/>
                <w:lang w:val="en-US" w:eastAsia="zh-CN" w:bidi="ar"/>
              </w:rPr>
              <w:t>环境监测通用协议</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温湿度超标、</w:t>
            </w:r>
            <w:r>
              <w:rPr>
                <w:rFonts w:hint="eastAsia" w:ascii="宋体" w:hAnsi="宋体" w:eastAsia="宋体" w:cs="宋体"/>
                <w:i w:val="0"/>
                <w:iCs w:val="0"/>
                <w:color w:val="000000"/>
                <w:kern w:val="0"/>
                <w:sz w:val="24"/>
                <w:szCs w:val="24"/>
                <w:highlight w:val="none"/>
                <w:u w:val="none"/>
                <w:lang w:val="en-US" w:eastAsia="zh-CN" w:bidi="ar"/>
              </w:rPr>
              <w:t xml:space="preserve">SF6 </w:t>
            </w:r>
            <w:r>
              <w:rPr>
                <w:rStyle w:val="14"/>
                <w:rFonts w:hint="eastAsia" w:ascii="宋体" w:hAnsi="宋体" w:eastAsia="宋体" w:cs="宋体"/>
                <w:sz w:val="24"/>
                <w:szCs w:val="24"/>
                <w:highlight w:val="none"/>
                <w:lang w:val="en-US" w:eastAsia="zh-CN" w:bidi="ar"/>
              </w:rPr>
              <w:t>气体泄漏、积水液位过高等异常告警响应时延</w:t>
            </w:r>
            <w:r>
              <w:rPr>
                <w:rFonts w:hint="eastAsia" w:ascii="宋体" w:hAnsi="宋体" w:eastAsia="宋体" w:cs="宋体"/>
                <w:i w:val="0"/>
                <w:iCs w:val="0"/>
                <w:color w:val="000000"/>
                <w:kern w:val="0"/>
                <w:sz w:val="24"/>
                <w:szCs w:val="24"/>
                <w:highlight w:val="none"/>
                <w:u w:val="none"/>
                <w:lang w:val="en-US" w:eastAsia="zh-CN" w:bidi="ar"/>
              </w:rPr>
              <w:t>≤350ms</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划分三级操作权限：系统管理员、运维员、浏览人员，所有配置修改全程日志审计、日志不可删除篡改</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网络断开期间本地缓存所有监测数据，链路恢复后断点续传，历史数据无丢失</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具备数据滤波、零点校准、死区压缩算法，减少无效数据上传，节约带宽资源</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本模块自身功耗</w:t>
            </w:r>
            <w:r>
              <w:rPr>
                <w:rFonts w:hint="eastAsia" w:ascii="宋体" w:hAnsi="宋体" w:eastAsia="宋体" w:cs="宋体"/>
                <w:i w:val="0"/>
                <w:iCs w:val="0"/>
                <w:color w:val="000000"/>
                <w:kern w:val="0"/>
                <w:sz w:val="24"/>
                <w:szCs w:val="24"/>
                <w:highlight w:val="none"/>
                <w:u w:val="none"/>
                <w:lang w:val="en-US" w:eastAsia="zh-CN" w:bidi="ar"/>
              </w:rPr>
              <w:t>≤9W</w:t>
            </w:r>
            <w:r>
              <w:rPr>
                <w:rStyle w:val="14"/>
                <w:rFonts w:hint="eastAsia" w:ascii="宋体" w:hAnsi="宋体" w:eastAsia="宋体" w:cs="宋体"/>
                <w:sz w:val="24"/>
                <w:szCs w:val="24"/>
                <w:highlight w:val="none"/>
                <w:lang w:val="en-US" w:eastAsia="zh-CN" w:bidi="ar"/>
              </w:rPr>
              <w:t>，平均无故障工作时间</w:t>
            </w:r>
            <w:r>
              <w:rPr>
                <w:rFonts w:hint="eastAsia" w:ascii="宋体" w:hAnsi="宋体" w:eastAsia="宋体" w:cs="宋体"/>
                <w:i w:val="0"/>
                <w:iCs w:val="0"/>
                <w:color w:val="000000"/>
                <w:kern w:val="0"/>
                <w:sz w:val="24"/>
                <w:szCs w:val="24"/>
                <w:highlight w:val="none"/>
                <w:u w:val="none"/>
                <w:lang w:val="en-US" w:eastAsia="zh-CN" w:bidi="ar"/>
              </w:rPr>
              <w:t xml:space="preserve"> MTBF≥120000h</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83CD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套</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4A50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3ED6E74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A87DB">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B1963">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11A15459">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06C29B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24"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DFBAD4">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3C9D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环境传感信号采集单元</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78555">
            <w:pPr>
              <w:keepNext w:val="0"/>
              <w:keepLines w:val="0"/>
              <w:widowControl/>
              <w:suppressLineNumbers w:val="0"/>
              <w:jc w:val="both"/>
              <w:textAlignment w:val="center"/>
              <w:rPr>
                <w:rFonts w:hint="eastAsia" w:ascii="宋体" w:hAnsi="宋体" w:eastAsia="宋体" w:cs="宋体"/>
                <w:i w:val="0"/>
                <w:iCs w:val="0"/>
                <w:color w:val="000000"/>
                <w:sz w:val="24"/>
                <w:szCs w:val="24"/>
                <w:highlight w:val="none"/>
                <w:u w:val="none"/>
                <w:lang w:eastAsia="zh-CN"/>
              </w:rPr>
            </w:pPr>
            <w:r>
              <w:rPr>
                <w:rStyle w:val="14"/>
                <w:rFonts w:hint="eastAsia" w:ascii="宋体" w:hAnsi="宋体" w:eastAsia="宋体" w:cs="宋体"/>
                <w:sz w:val="24"/>
                <w:szCs w:val="24"/>
                <w:highlight w:val="none"/>
                <w:lang w:val="en-US" w:eastAsia="zh-CN" w:bidi="ar"/>
              </w:rPr>
              <w:t>配置光电隔离</w:t>
            </w:r>
            <w:r>
              <w:rPr>
                <w:rFonts w:hint="eastAsia" w:ascii="宋体" w:hAnsi="宋体" w:eastAsia="宋体" w:cs="宋体"/>
                <w:i w:val="0"/>
                <w:iCs w:val="0"/>
                <w:color w:val="000000"/>
                <w:kern w:val="0"/>
                <w:sz w:val="24"/>
                <w:szCs w:val="24"/>
                <w:highlight w:val="none"/>
                <w:u w:val="none"/>
                <w:lang w:val="en-US" w:eastAsia="zh-CN" w:bidi="ar"/>
              </w:rPr>
              <w:t xml:space="preserve"> RS485 </w:t>
            </w:r>
            <w:r>
              <w:rPr>
                <w:rStyle w:val="14"/>
                <w:rFonts w:hint="eastAsia" w:ascii="宋体" w:hAnsi="宋体" w:eastAsia="宋体" w:cs="宋体"/>
                <w:sz w:val="24"/>
                <w:szCs w:val="24"/>
                <w:highlight w:val="none"/>
                <w:lang w:val="en-US" w:eastAsia="zh-CN" w:bidi="ar"/>
              </w:rPr>
              <w:t>通讯接口</w:t>
            </w:r>
            <w:r>
              <w:rPr>
                <w:rFonts w:hint="eastAsia" w:ascii="宋体" w:hAnsi="宋体" w:eastAsia="宋体" w:cs="宋体"/>
                <w:i w:val="0"/>
                <w:iCs w:val="0"/>
                <w:color w:val="000000"/>
                <w:kern w:val="0"/>
                <w:sz w:val="24"/>
                <w:szCs w:val="24"/>
                <w:highlight w:val="none"/>
                <w:u w:val="none"/>
                <w:lang w:val="en-US" w:eastAsia="zh-CN" w:bidi="ar"/>
              </w:rPr>
              <w:t xml:space="preserve">≥6 </w:t>
            </w:r>
            <w:r>
              <w:rPr>
                <w:rStyle w:val="14"/>
                <w:rFonts w:hint="eastAsia" w:ascii="宋体" w:hAnsi="宋体" w:eastAsia="宋体" w:cs="宋体"/>
                <w:sz w:val="24"/>
                <w:szCs w:val="24"/>
                <w:highlight w:val="none"/>
                <w:lang w:val="en-US" w:eastAsia="zh-CN" w:bidi="ar"/>
              </w:rPr>
              <w:t>路，每端口均具备</w:t>
            </w:r>
            <w:r>
              <w:rPr>
                <w:rFonts w:hint="eastAsia" w:ascii="宋体" w:hAnsi="宋体" w:eastAsia="宋体" w:cs="宋体"/>
                <w:i w:val="0"/>
                <w:iCs w:val="0"/>
                <w:color w:val="000000"/>
                <w:kern w:val="0"/>
                <w:sz w:val="24"/>
                <w:szCs w:val="24"/>
                <w:highlight w:val="none"/>
                <w:u w:val="none"/>
                <w:lang w:val="en-US" w:eastAsia="zh-CN" w:bidi="ar"/>
              </w:rPr>
              <w:t xml:space="preserve"> 6kV </w:t>
            </w:r>
            <w:r>
              <w:rPr>
                <w:rStyle w:val="14"/>
                <w:rFonts w:hint="eastAsia" w:ascii="宋体" w:hAnsi="宋体" w:eastAsia="宋体" w:cs="宋体"/>
                <w:sz w:val="24"/>
                <w:szCs w:val="24"/>
                <w:highlight w:val="none"/>
                <w:lang w:val="en-US" w:eastAsia="zh-CN" w:bidi="ar"/>
              </w:rPr>
              <w:t>浪涌防雷保护</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串口波特率</w:t>
            </w:r>
            <w:r>
              <w:rPr>
                <w:rFonts w:hint="eastAsia" w:ascii="宋体" w:hAnsi="宋体" w:eastAsia="宋体" w:cs="宋体"/>
                <w:i w:val="0"/>
                <w:iCs w:val="0"/>
                <w:color w:val="000000"/>
                <w:kern w:val="0"/>
                <w:sz w:val="24"/>
                <w:szCs w:val="24"/>
                <w:highlight w:val="none"/>
                <w:u w:val="none"/>
                <w:lang w:val="en-US" w:eastAsia="zh-CN" w:bidi="ar"/>
              </w:rPr>
              <w:t xml:space="preserve"> 300~115200bps </w:t>
            </w:r>
            <w:r>
              <w:rPr>
                <w:rStyle w:val="14"/>
                <w:rFonts w:hint="eastAsia" w:ascii="宋体" w:hAnsi="宋体" w:eastAsia="宋体" w:cs="宋体"/>
                <w:sz w:val="24"/>
                <w:szCs w:val="24"/>
                <w:highlight w:val="none"/>
                <w:lang w:val="en-US" w:eastAsia="zh-CN" w:bidi="ar"/>
              </w:rPr>
              <w:t>可自定义调节，校验位、数据位灵活配置，对接各类环境变送器</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 xml:space="preserve">4~20mA </w:t>
            </w:r>
            <w:r>
              <w:rPr>
                <w:rStyle w:val="14"/>
                <w:rFonts w:hint="eastAsia" w:ascii="宋体" w:hAnsi="宋体" w:eastAsia="宋体" w:cs="宋体"/>
                <w:sz w:val="24"/>
                <w:szCs w:val="24"/>
                <w:highlight w:val="none"/>
                <w:lang w:val="en-US" w:eastAsia="zh-CN" w:bidi="ar"/>
              </w:rPr>
              <w:t>直流模拟量采集通道</w:t>
            </w:r>
            <w:r>
              <w:rPr>
                <w:rFonts w:hint="eastAsia" w:ascii="宋体" w:hAnsi="宋体" w:eastAsia="宋体" w:cs="宋体"/>
                <w:i w:val="0"/>
                <w:iCs w:val="0"/>
                <w:color w:val="000000"/>
                <w:kern w:val="0"/>
                <w:sz w:val="24"/>
                <w:szCs w:val="24"/>
                <w:highlight w:val="none"/>
                <w:u w:val="none"/>
                <w:lang w:val="en-US" w:eastAsia="zh-CN" w:bidi="ar"/>
              </w:rPr>
              <w:t xml:space="preserve">≥16 </w:t>
            </w:r>
            <w:r>
              <w:rPr>
                <w:rStyle w:val="14"/>
                <w:rFonts w:hint="eastAsia" w:ascii="宋体" w:hAnsi="宋体" w:eastAsia="宋体" w:cs="宋体"/>
                <w:sz w:val="24"/>
                <w:szCs w:val="24"/>
                <w:highlight w:val="none"/>
                <w:lang w:val="en-US" w:eastAsia="zh-CN" w:bidi="ar"/>
              </w:rPr>
              <w:t>路：采集室内外温湿度、</w:t>
            </w:r>
            <w:r>
              <w:rPr>
                <w:rFonts w:hint="eastAsia" w:ascii="宋体" w:hAnsi="宋体" w:eastAsia="宋体" w:cs="宋体"/>
                <w:i w:val="0"/>
                <w:iCs w:val="0"/>
                <w:color w:val="000000"/>
                <w:kern w:val="0"/>
                <w:sz w:val="24"/>
                <w:szCs w:val="24"/>
                <w:highlight w:val="none"/>
                <w:u w:val="none"/>
                <w:lang w:val="en-US" w:eastAsia="zh-CN" w:bidi="ar"/>
              </w:rPr>
              <w:t xml:space="preserve">SF6/O2 </w:t>
            </w:r>
            <w:r>
              <w:rPr>
                <w:rStyle w:val="14"/>
                <w:rFonts w:hint="eastAsia" w:ascii="宋体" w:hAnsi="宋体" w:eastAsia="宋体" w:cs="宋体"/>
                <w:sz w:val="24"/>
                <w:szCs w:val="24"/>
                <w:highlight w:val="none"/>
                <w:lang w:val="en-US" w:eastAsia="zh-CN" w:bidi="ar"/>
              </w:rPr>
              <w:t>气体浓度、电缆沟积水、风压、土壤温湿度等数值</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 xml:space="preserve">AD </w:t>
            </w:r>
            <w:r>
              <w:rPr>
                <w:rStyle w:val="14"/>
                <w:rFonts w:hint="eastAsia" w:ascii="宋体" w:hAnsi="宋体" w:eastAsia="宋体" w:cs="宋体"/>
                <w:sz w:val="24"/>
                <w:szCs w:val="24"/>
                <w:highlight w:val="none"/>
                <w:lang w:val="en-US" w:eastAsia="zh-CN" w:bidi="ar"/>
              </w:rPr>
              <w:t>模数转换采样精度</w:t>
            </w:r>
            <w:r>
              <w:rPr>
                <w:rFonts w:hint="eastAsia" w:ascii="宋体" w:hAnsi="宋体" w:eastAsia="宋体" w:cs="宋体"/>
                <w:i w:val="0"/>
                <w:iCs w:val="0"/>
                <w:color w:val="000000"/>
                <w:kern w:val="0"/>
                <w:sz w:val="24"/>
                <w:szCs w:val="24"/>
                <w:highlight w:val="none"/>
                <w:u w:val="none"/>
                <w:lang w:val="en-US" w:eastAsia="zh-CN" w:bidi="ar"/>
              </w:rPr>
              <w:t xml:space="preserve"> 0.2 </w:t>
            </w:r>
            <w:r>
              <w:rPr>
                <w:rStyle w:val="14"/>
                <w:rFonts w:hint="eastAsia" w:ascii="宋体" w:hAnsi="宋体" w:eastAsia="宋体" w:cs="宋体"/>
                <w:sz w:val="24"/>
                <w:szCs w:val="24"/>
                <w:highlight w:val="none"/>
                <w:lang w:val="en-US" w:eastAsia="zh-CN" w:bidi="ar"/>
              </w:rPr>
              <w:t>级，线性误差＜</w:t>
            </w:r>
            <w:r>
              <w:rPr>
                <w:rFonts w:hint="eastAsia" w:ascii="宋体" w:hAnsi="宋体" w:eastAsia="宋体" w:cs="宋体"/>
                <w:i w:val="0"/>
                <w:iCs w:val="0"/>
                <w:color w:val="000000"/>
                <w:kern w:val="0"/>
                <w:sz w:val="24"/>
                <w:szCs w:val="24"/>
                <w:highlight w:val="none"/>
                <w:u w:val="none"/>
                <w:lang w:val="en-US" w:eastAsia="zh-CN" w:bidi="ar"/>
              </w:rPr>
              <w:t>0.5%</w:t>
            </w:r>
            <w:r>
              <w:rPr>
                <w:rStyle w:val="14"/>
                <w:rFonts w:hint="eastAsia" w:ascii="宋体" w:hAnsi="宋体" w:eastAsia="宋体" w:cs="宋体"/>
                <w:sz w:val="24"/>
                <w:szCs w:val="24"/>
                <w:highlight w:val="none"/>
                <w:lang w:val="en-US" w:eastAsia="zh-CN" w:bidi="ar"/>
              </w:rPr>
              <w:t>，微小环境参数变化精准捕捉</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无源开关量</w:t>
            </w:r>
            <w:r>
              <w:rPr>
                <w:rFonts w:hint="eastAsia" w:ascii="宋体" w:hAnsi="宋体" w:eastAsia="宋体" w:cs="宋体"/>
                <w:i w:val="0"/>
                <w:iCs w:val="0"/>
                <w:color w:val="000000"/>
                <w:kern w:val="0"/>
                <w:sz w:val="24"/>
                <w:szCs w:val="24"/>
                <w:highlight w:val="none"/>
                <w:u w:val="none"/>
                <w:lang w:val="en-US" w:eastAsia="zh-CN" w:bidi="ar"/>
              </w:rPr>
              <w:t xml:space="preserve"> DI </w:t>
            </w:r>
            <w:r>
              <w:rPr>
                <w:rStyle w:val="14"/>
                <w:rFonts w:hint="eastAsia" w:ascii="宋体" w:hAnsi="宋体" w:eastAsia="宋体" w:cs="宋体"/>
                <w:sz w:val="24"/>
                <w:szCs w:val="24"/>
                <w:highlight w:val="none"/>
                <w:lang w:val="en-US" w:eastAsia="zh-CN" w:bidi="ar"/>
              </w:rPr>
              <w:t>输入通道</w:t>
            </w:r>
            <w:r>
              <w:rPr>
                <w:rFonts w:hint="eastAsia" w:ascii="宋体" w:hAnsi="宋体" w:eastAsia="宋体" w:cs="宋体"/>
                <w:i w:val="0"/>
                <w:iCs w:val="0"/>
                <w:color w:val="000000"/>
                <w:kern w:val="0"/>
                <w:sz w:val="24"/>
                <w:szCs w:val="24"/>
                <w:highlight w:val="none"/>
                <w:u w:val="none"/>
                <w:lang w:val="en-US" w:eastAsia="zh-CN" w:bidi="ar"/>
              </w:rPr>
              <w:t xml:space="preserve">≥24 </w:t>
            </w:r>
            <w:r>
              <w:rPr>
                <w:rStyle w:val="14"/>
                <w:rFonts w:hint="eastAsia" w:ascii="宋体" w:hAnsi="宋体" w:eastAsia="宋体" w:cs="宋体"/>
                <w:sz w:val="24"/>
                <w:szCs w:val="24"/>
                <w:highlight w:val="none"/>
                <w:lang w:val="en-US" w:eastAsia="zh-CN" w:bidi="ar"/>
              </w:rPr>
              <w:t>路：采集水浸探测器、风机状态、除湿机启停、窗户开闭、设备故障接点信号</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继电器无源</w:t>
            </w:r>
            <w:r>
              <w:rPr>
                <w:rFonts w:hint="eastAsia" w:ascii="宋体" w:hAnsi="宋体" w:eastAsia="宋体" w:cs="宋体"/>
                <w:i w:val="0"/>
                <w:iCs w:val="0"/>
                <w:color w:val="000000"/>
                <w:kern w:val="0"/>
                <w:sz w:val="24"/>
                <w:szCs w:val="24"/>
                <w:highlight w:val="none"/>
                <w:u w:val="none"/>
                <w:lang w:val="en-US" w:eastAsia="zh-CN" w:bidi="ar"/>
              </w:rPr>
              <w:t xml:space="preserve"> DO </w:t>
            </w:r>
            <w:r>
              <w:rPr>
                <w:rStyle w:val="14"/>
                <w:rFonts w:hint="eastAsia" w:ascii="宋体" w:hAnsi="宋体" w:eastAsia="宋体" w:cs="宋体"/>
                <w:sz w:val="24"/>
                <w:szCs w:val="24"/>
                <w:highlight w:val="none"/>
                <w:lang w:val="en-US" w:eastAsia="zh-CN" w:bidi="ar"/>
              </w:rPr>
              <w:t>开出通道</w:t>
            </w:r>
            <w:r>
              <w:rPr>
                <w:rFonts w:hint="eastAsia" w:ascii="宋体" w:hAnsi="宋体" w:eastAsia="宋体" w:cs="宋体"/>
                <w:i w:val="0"/>
                <w:iCs w:val="0"/>
                <w:color w:val="000000"/>
                <w:kern w:val="0"/>
                <w:sz w:val="24"/>
                <w:szCs w:val="24"/>
                <w:highlight w:val="none"/>
                <w:u w:val="none"/>
                <w:lang w:val="en-US" w:eastAsia="zh-CN" w:bidi="ar"/>
              </w:rPr>
              <w:t xml:space="preserve">≥8 </w:t>
            </w:r>
            <w:r>
              <w:rPr>
                <w:rStyle w:val="14"/>
                <w:rFonts w:hint="eastAsia" w:ascii="宋体" w:hAnsi="宋体" w:eastAsia="宋体" w:cs="宋体"/>
                <w:sz w:val="24"/>
                <w:szCs w:val="24"/>
                <w:highlight w:val="none"/>
                <w:lang w:val="en-US" w:eastAsia="zh-CN" w:bidi="ar"/>
              </w:rPr>
              <w:t>路：越限时联动启动排风机、除湿器、声光告警、排水泵等现场设备</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所有模拟量、开关量、串口通道全电气隔离，满足</w:t>
            </w:r>
            <w:r>
              <w:rPr>
                <w:rFonts w:hint="eastAsia" w:ascii="宋体" w:hAnsi="宋体" w:eastAsia="宋体" w:cs="宋体"/>
                <w:i w:val="0"/>
                <w:iCs w:val="0"/>
                <w:color w:val="000000"/>
                <w:kern w:val="0"/>
                <w:sz w:val="24"/>
                <w:szCs w:val="24"/>
                <w:highlight w:val="none"/>
                <w:u w:val="none"/>
                <w:lang w:val="en-US" w:eastAsia="zh-CN" w:bidi="ar"/>
              </w:rPr>
              <w:t xml:space="preserve"> GB/T17626 EMC </w:t>
            </w:r>
            <w:r>
              <w:rPr>
                <w:rStyle w:val="14"/>
                <w:rFonts w:hint="eastAsia" w:ascii="宋体" w:hAnsi="宋体" w:eastAsia="宋体" w:cs="宋体"/>
                <w:sz w:val="24"/>
                <w:szCs w:val="24"/>
                <w:highlight w:val="none"/>
                <w:lang w:val="en-US" w:eastAsia="zh-CN" w:bidi="ar"/>
              </w:rPr>
              <w:t>四级抗干扰要求</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具备传感器断线、短路自动检测功能，前端探头故障立即上送设备异常告警</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支持阈值自定义设置：上下限告警值、回差值可后台按需整定</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采集周期</w:t>
            </w:r>
            <w:r>
              <w:rPr>
                <w:rFonts w:hint="eastAsia" w:ascii="宋体" w:hAnsi="宋体" w:eastAsia="宋体" w:cs="宋体"/>
                <w:i w:val="0"/>
                <w:iCs w:val="0"/>
                <w:color w:val="000000"/>
                <w:kern w:val="0"/>
                <w:sz w:val="24"/>
                <w:szCs w:val="24"/>
                <w:highlight w:val="none"/>
                <w:u w:val="none"/>
                <w:lang w:val="en-US" w:eastAsia="zh-CN" w:bidi="ar"/>
              </w:rPr>
              <w:t xml:space="preserve"> 1s~60min </w:t>
            </w:r>
            <w:r>
              <w:rPr>
                <w:rStyle w:val="14"/>
                <w:rFonts w:hint="eastAsia" w:ascii="宋体" w:hAnsi="宋体" w:eastAsia="宋体" w:cs="宋体"/>
                <w:sz w:val="24"/>
                <w:szCs w:val="24"/>
                <w:highlight w:val="none"/>
                <w:lang w:val="en-US" w:eastAsia="zh-CN" w:bidi="ar"/>
              </w:rPr>
              <w:t>可调，常态低速采集，越限后加密上传数据</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工作适用温度：</w:t>
            </w:r>
            <w:r>
              <w:rPr>
                <w:rFonts w:hint="eastAsia" w:ascii="宋体" w:hAnsi="宋体" w:eastAsia="宋体" w:cs="宋体"/>
                <w:i w:val="0"/>
                <w:iCs w:val="0"/>
                <w:color w:val="000000"/>
                <w:kern w:val="0"/>
                <w:sz w:val="24"/>
                <w:szCs w:val="24"/>
                <w:highlight w:val="none"/>
                <w:u w:val="none"/>
                <w:lang w:val="en-US" w:eastAsia="zh-CN" w:bidi="ar"/>
              </w:rPr>
              <w:t>-40℃</w:t>
            </w:r>
            <w:r>
              <w:rPr>
                <w:rStyle w:val="14"/>
                <w:rFonts w:hint="eastAsia" w:ascii="宋体" w:hAnsi="宋体" w:eastAsia="宋体" w:cs="宋体"/>
                <w:sz w:val="24"/>
                <w:szCs w:val="24"/>
                <w:highlight w:val="none"/>
                <w:lang w:val="en-US" w:eastAsia="zh-CN" w:bidi="ar"/>
              </w:rPr>
              <w:t>～</w:t>
            </w:r>
            <w:r>
              <w:rPr>
                <w:rFonts w:hint="eastAsia" w:ascii="宋体" w:hAnsi="宋体" w:eastAsia="宋体" w:cs="宋体"/>
                <w:i w:val="0"/>
                <w:iCs w:val="0"/>
                <w:color w:val="000000"/>
                <w:kern w:val="0"/>
                <w:sz w:val="24"/>
                <w:szCs w:val="24"/>
                <w:highlight w:val="none"/>
                <w:u w:val="none"/>
                <w:lang w:val="en-US" w:eastAsia="zh-CN" w:bidi="ar"/>
              </w:rPr>
              <w:t>+65℃</w:t>
            </w:r>
            <w:r>
              <w:rPr>
                <w:rStyle w:val="14"/>
                <w:rFonts w:hint="eastAsia" w:ascii="宋体" w:hAnsi="宋体" w:eastAsia="宋体" w:cs="宋体"/>
                <w:sz w:val="24"/>
                <w:szCs w:val="24"/>
                <w:highlight w:val="none"/>
                <w:lang w:val="en-US" w:eastAsia="zh-CN" w:bidi="ar"/>
              </w:rPr>
              <w:t>，适配变电站二次柜高低温运行环境</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预留</w:t>
            </w:r>
            <w:r>
              <w:rPr>
                <w:rFonts w:hint="eastAsia" w:ascii="宋体" w:hAnsi="宋体" w:eastAsia="宋体" w:cs="宋体"/>
                <w:i w:val="0"/>
                <w:iCs w:val="0"/>
                <w:color w:val="000000"/>
                <w:kern w:val="0"/>
                <w:sz w:val="24"/>
                <w:szCs w:val="24"/>
                <w:highlight w:val="none"/>
                <w:u w:val="none"/>
                <w:lang w:val="en-US" w:eastAsia="zh-CN" w:bidi="ar"/>
              </w:rPr>
              <w:t xml:space="preserve"> 1 </w:t>
            </w:r>
            <w:r>
              <w:rPr>
                <w:rStyle w:val="14"/>
                <w:rFonts w:hint="eastAsia" w:ascii="宋体" w:hAnsi="宋体" w:eastAsia="宋体" w:cs="宋体"/>
                <w:sz w:val="24"/>
                <w:szCs w:val="24"/>
                <w:highlight w:val="none"/>
                <w:lang w:val="en-US" w:eastAsia="zh-CN" w:bidi="ar"/>
              </w:rPr>
              <w:t>组无源故障硬接点，整机故障信号可接入站内公用测控装置汇总告警</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87A5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套</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D4D6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291986B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B278A">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DF96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250775C5">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526B83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17"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7A124F">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68CC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环境监测系统接入网络传输模块</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20658">
            <w:pPr>
              <w:keepNext w:val="0"/>
              <w:keepLines w:val="0"/>
              <w:widowControl/>
              <w:suppressLineNumbers w:val="0"/>
              <w:jc w:val="both"/>
              <w:textAlignment w:val="center"/>
              <w:rPr>
                <w:rFonts w:hint="eastAsia" w:ascii="宋体" w:hAnsi="宋体" w:eastAsia="宋体" w:cs="宋体"/>
                <w:i w:val="0"/>
                <w:iCs w:val="0"/>
                <w:color w:val="000000"/>
                <w:sz w:val="24"/>
                <w:szCs w:val="24"/>
                <w:highlight w:val="none"/>
                <w:u w:val="none"/>
                <w:lang w:eastAsia="zh-CN"/>
              </w:rPr>
            </w:pPr>
            <w:r>
              <w:rPr>
                <w:rStyle w:val="14"/>
                <w:rFonts w:hint="eastAsia" w:ascii="宋体" w:hAnsi="宋体" w:eastAsia="宋体" w:cs="宋体"/>
                <w:sz w:val="24"/>
                <w:szCs w:val="24"/>
                <w:highlight w:val="none"/>
                <w:lang w:val="en-US" w:eastAsia="zh-CN" w:bidi="ar"/>
              </w:rPr>
              <w:t>配备</w:t>
            </w:r>
            <w:r>
              <w:rPr>
                <w:rFonts w:hint="eastAsia" w:ascii="宋体" w:hAnsi="宋体" w:eastAsia="宋体" w:cs="宋体"/>
                <w:i w:val="0"/>
                <w:iCs w:val="0"/>
                <w:color w:val="000000"/>
                <w:kern w:val="0"/>
                <w:sz w:val="24"/>
                <w:szCs w:val="24"/>
                <w:highlight w:val="none"/>
                <w:u w:val="none"/>
                <w:lang w:val="en-US" w:eastAsia="zh-CN" w:bidi="ar"/>
              </w:rPr>
              <w:t xml:space="preserve"> 2 </w:t>
            </w:r>
            <w:r>
              <w:rPr>
                <w:rStyle w:val="14"/>
                <w:rFonts w:hint="eastAsia" w:ascii="宋体" w:hAnsi="宋体" w:eastAsia="宋体" w:cs="宋体"/>
                <w:sz w:val="24"/>
                <w:szCs w:val="24"/>
                <w:highlight w:val="none"/>
                <w:lang w:val="en-US" w:eastAsia="zh-CN" w:bidi="ar"/>
              </w:rPr>
              <w:t>路千兆隔离</w:t>
            </w:r>
            <w:r>
              <w:rPr>
                <w:rFonts w:hint="eastAsia" w:ascii="宋体" w:hAnsi="宋体" w:eastAsia="宋体" w:cs="宋体"/>
                <w:i w:val="0"/>
                <w:iCs w:val="0"/>
                <w:color w:val="000000"/>
                <w:kern w:val="0"/>
                <w:sz w:val="24"/>
                <w:szCs w:val="24"/>
                <w:highlight w:val="none"/>
                <w:u w:val="none"/>
                <w:lang w:val="en-US" w:eastAsia="zh-CN" w:bidi="ar"/>
              </w:rPr>
              <w:t xml:space="preserve"> RJ45 </w:t>
            </w:r>
            <w:r>
              <w:rPr>
                <w:rStyle w:val="14"/>
                <w:rFonts w:hint="eastAsia" w:ascii="宋体" w:hAnsi="宋体" w:eastAsia="宋体" w:cs="宋体"/>
                <w:sz w:val="24"/>
                <w:szCs w:val="24"/>
                <w:highlight w:val="none"/>
                <w:lang w:val="en-US" w:eastAsia="zh-CN" w:bidi="ar"/>
              </w:rPr>
              <w:t>电口，双网冗余链路备份，链路中断切换时间＜</w:t>
            </w:r>
            <w:r>
              <w:rPr>
                <w:rFonts w:hint="eastAsia" w:ascii="宋体" w:hAnsi="宋体" w:eastAsia="宋体" w:cs="宋体"/>
                <w:i w:val="0"/>
                <w:iCs w:val="0"/>
                <w:color w:val="000000"/>
                <w:kern w:val="0"/>
                <w:sz w:val="24"/>
                <w:szCs w:val="24"/>
                <w:highlight w:val="none"/>
                <w:u w:val="none"/>
                <w:lang w:val="en-US" w:eastAsia="zh-CN" w:bidi="ar"/>
              </w:rPr>
              <w:t>20ms</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可选配置</w:t>
            </w:r>
            <w:r>
              <w:rPr>
                <w:rFonts w:hint="eastAsia" w:ascii="宋体" w:hAnsi="宋体" w:eastAsia="宋体" w:cs="宋体"/>
                <w:i w:val="0"/>
                <w:iCs w:val="0"/>
                <w:color w:val="000000"/>
                <w:kern w:val="0"/>
                <w:sz w:val="24"/>
                <w:szCs w:val="24"/>
                <w:highlight w:val="none"/>
                <w:u w:val="none"/>
                <w:lang w:val="en-US" w:eastAsia="zh-CN" w:bidi="ar"/>
              </w:rPr>
              <w:t xml:space="preserve"> 1 </w:t>
            </w:r>
            <w:r>
              <w:rPr>
                <w:rStyle w:val="14"/>
                <w:rFonts w:hint="eastAsia" w:ascii="宋体" w:hAnsi="宋体" w:eastAsia="宋体" w:cs="宋体"/>
                <w:sz w:val="24"/>
                <w:szCs w:val="24"/>
                <w:highlight w:val="none"/>
                <w:lang w:val="en-US" w:eastAsia="zh-CN" w:bidi="ar"/>
              </w:rPr>
              <w:t>路千兆</w:t>
            </w:r>
            <w:r>
              <w:rPr>
                <w:rFonts w:hint="eastAsia" w:ascii="宋体" w:hAnsi="宋体" w:eastAsia="宋体" w:cs="宋体"/>
                <w:i w:val="0"/>
                <w:iCs w:val="0"/>
                <w:color w:val="000000"/>
                <w:kern w:val="0"/>
                <w:sz w:val="24"/>
                <w:szCs w:val="24"/>
                <w:highlight w:val="none"/>
                <w:u w:val="none"/>
                <w:lang w:val="en-US" w:eastAsia="zh-CN" w:bidi="ar"/>
              </w:rPr>
              <w:t xml:space="preserve"> SFP </w:t>
            </w:r>
            <w:r>
              <w:rPr>
                <w:rStyle w:val="14"/>
                <w:rFonts w:hint="eastAsia" w:ascii="宋体" w:hAnsi="宋体" w:eastAsia="宋体" w:cs="宋体"/>
                <w:sz w:val="24"/>
                <w:szCs w:val="24"/>
                <w:highlight w:val="none"/>
                <w:lang w:val="en-US" w:eastAsia="zh-CN" w:bidi="ar"/>
              </w:rPr>
              <w:t>光口，光纤长距离上联站内辅助系统工业交换机</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所有以太网端口内置隔离变压器、浪涌防雷电路，抵御变电站感应雷击干扰</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支持</w:t>
            </w:r>
            <w:r>
              <w:rPr>
                <w:rFonts w:hint="eastAsia" w:ascii="宋体" w:hAnsi="宋体" w:eastAsia="宋体" w:cs="宋体"/>
                <w:i w:val="0"/>
                <w:iCs w:val="0"/>
                <w:color w:val="000000"/>
                <w:kern w:val="0"/>
                <w:sz w:val="24"/>
                <w:szCs w:val="24"/>
                <w:highlight w:val="none"/>
                <w:u w:val="none"/>
                <w:lang w:val="en-US" w:eastAsia="zh-CN" w:bidi="ar"/>
              </w:rPr>
              <w:t xml:space="preserve"> TCP/IP</w:t>
            </w:r>
            <w:r>
              <w:rPr>
                <w:rStyle w:val="14"/>
                <w:rFonts w:hint="eastAsia" w:ascii="宋体" w:hAnsi="宋体" w:eastAsia="宋体" w:cs="宋体"/>
                <w:sz w:val="24"/>
                <w:szCs w:val="24"/>
                <w:highlight w:val="none"/>
                <w:lang w:val="en-US" w:eastAsia="zh-CN" w:bidi="ar"/>
              </w:rPr>
              <w:t>、</w:t>
            </w:r>
            <w:r>
              <w:rPr>
                <w:rFonts w:hint="eastAsia" w:ascii="宋体" w:hAnsi="宋体" w:eastAsia="宋体" w:cs="宋体"/>
                <w:i w:val="0"/>
                <w:iCs w:val="0"/>
                <w:color w:val="000000"/>
                <w:kern w:val="0"/>
                <w:sz w:val="24"/>
                <w:szCs w:val="24"/>
                <w:highlight w:val="none"/>
                <w:u w:val="none"/>
                <w:lang w:val="en-US" w:eastAsia="zh-CN" w:bidi="ar"/>
              </w:rPr>
              <w:t>UDP</w:t>
            </w:r>
            <w:r>
              <w:rPr>
                <w:rStyle w:val="14"/>
                <w:rFonts w:hint="eastAsia" w:ascii="宋体" w:hAnsi="宋体" w:eastAsia="宋体" w:cs="宋体"/>
                <w:sz w:val="24"/>
                <w:szCs w:val="24"/>
                <w:highlight w:val="none"/>
                <w:lang w:val="en-US" w:eastAsia="zh-CN" w:bidi="ar"/>
              </w:rPr>
              <w:t>、</w:t>
            </w:r>
            <w:r>
              <w:rPr>
                <w:rFonts w:hint="eastAsia" w:ascii="宋体" w:hAnsi="宋体" w:eastAsia="宋体" w:cs="宋体"/>
                <w:i w:val="0"/>
                <w:iCs w:val="0"/>
                <w:color w:val="000000"/>
                <w:kern w:val="0"/>
                <w:sz w:val="24"/>
                <w:szCs w:val="24"/>
                <w:highlight w:val="none"/>
                <w:u w:val="none"/>
                <w:lang w:val="en-US" w:eastAsia="zh-CN" w:bidi="ar"/>
              </w:rPr>
              <w:t>SSH</w:t>
            </w:r>
            <w:r>
              <w:rPr>
                <w:rStyle w:val="14"/>
                <w:rFonts w:hint="eastAsia" w:ascii="宋体" w:hAnsi="宋体" w:eastAsia="宋体" w:cs="宋体"/>
                <w:sz w:val="24"/>
                <w:szCs w:val="24"/>
                <w:highlight w:val="none"/>
                <w:lang w:val="en-US" w:eastAsia="zh-CN" w:bidi="ar"/>
              </w:rPr>
              <w:t>、</w:t>
            </w:r>
            <w:r>
              <w:rPr>
                <w:rFonts w:hint="eastAsia" w:ascii="宋体" w:hAnsi="宋体" w:eastAsia="宋体" w:cs="宋体"/>
                <w:i w:val="0"/>
                <w:iCs w:val="0"/>
                <w:color w:val="000000"/>
                <w:kern w:val="0"/>
                <w:sz w:val="24"/>
                <w:szCs w:val="24"/>
                <w:highlight w:val="none"/>
                <w:u w:val="none"/>
                <w:lang w:val="en-US" w:eastAsia="zh-CN" w:bidi="ar"/>
              </w:rPr>
              <w:t xml:space="preserve">HTTPS </w:t>
            </w:r>
            <w:r>
              <w:rPr>
                <w:rStyle w:val="14"/>
                <w:rFonts w:hint="eastAsia" w:ascii="宋体" w:hAnsi="宋体" w:eastAsia="宋体" w:cs="宋体"/>
                <w:sz w:val="24"/>
                <w:szCs w:val="24"/>
                <w:highlight w:val="none"/>
                <w:lang w:val="en-US" w:eastAsia="zh-CN" w:bidi="ar"/>
              </w:rPr>
              <w:t>网络协议，默认禁用</w:t>
            </w:r>
            <w:r>
              <w:rPr>
                <w:rFonts w:hint="eastAsia" w:ascii="宋体" w:hAnsi="宋体" w:eastAsia="宋体" w:cs="宋体"/>
                <w:i w:val="0"/>
                <w:iCs w:val="0"/>
                <w:color w:val="000000"/>
                <w:kern w:val="0"/>
                <w:sz w:val="24"/>
                <w:szCs w:val="24"/>
                <w:highlight w:val="none"/>
                <w:u w:val="none"/>
                <w:lang w:val="en-US" w:eastAsia="zh-CN" w:bidi="ar"/>
              </w:rPr>
              <w:t xml:space="preserve"> Telnet </w:t>
            </w:r>
            <w:r>
              <w:rPr>
                <w:rStyle w:val="14"/>
                <w:rFonts w:hint="eastAsia" w:ascii="宋体" w:hAnsi="宋体" w:eastAsia="宋体" w:cs="宋体"/>
                <w:sz w:val="24"/>
                <w:szCs w:val="24"/>
                <w:highlight w:val="none"/>
                <w:lang w:val="en-US" w:eastAsia="zh-CN" w:bidi="ar"/>
              </w:rPr>
              <w:t>明文远程登录</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北向遵循</w:t>
            </w:r>
            <w:r>
              <w:rPr>
                <w:rFonts w:hint="eastAsia" w:ascii="宋体" w:hAnsi="宋体" w:eastAsia="宋体" w:cs="宋体"/>
                <w:i w:val="0"/>
                <w:iCs w:val="0"/>
                <w:color w:val="000000"/>
                <w:kern w:val="0"/>
                <w:sz w:val="24"/>
                <w:szCs w:val="24"/>
                <w:highlight w:val="none"/>
                <w:u w:val="none"/>
                <w:lang w:val="en-US" w:eastAsia="zh-CN" w:bidi="ar"/>
              </w:rPr>
              <w:t xml:space="preserve"> IEC 60870-5-104</w:t>
            </w:r>
            <w:r>
              <w:rPr>
                <w:rStyle w:val="14"/>
                <w:rFonts w:hint="eastAsia" w:ascii="宋体" w:hAnsi="宋体" w:eastAsia="宋体" w:cs="宋体"/>
                <w:sz w:val="24"/>
                <w:szCs w:val="24"/>
                <w:highlight w:val="none"/>
                <w:lang w:val="en-US" w:eastAsia="zh-CN" w:bidi="ar"/>
              </w:rPr>
              <w:t>、</w:t>
            </w:r>
            <w:r>
              <w:rPr>
                <w:rFonts w:hint="eastAsia" w:ascii="宋体" w:hAnsi="宋体" w:eastAsia="宋体" w:cs="宋体"/>
                <w:i w:val="0"/>
                <w:iCs w:val="0"/>
                <w:color w:val="000000"/>
                <w:kern w:val="0"/>
                <w:sz w:val="24"/>
                <w:szCs w:val="24"/>
                <w:highlight w:val="none"/>
                <w:u w:val="none"/>
                <w:lang w:val="en-US" w:eastAsia="zh-CN" w:bidi="ar"/>
              </w:rPr>
              <w:t xml:space="preserve">IEC 61850 </w:t>
            </w:r>
            <w:r>
              <w:rPr>
                <w:rStyle w:val="14"/>
                <w:rFonts w:hint="eastAsia" w:ascii="宋体" w:hAnsi="宋体" w:eastAsia="宋体" w:cs="宋体"/>
                <w:sz w:val="24"/>
                <w:szCs w:val="24"/>
                <w:highlight w:val="none"/>
                <w:lang w:val="en-US" w:eastAsia="zh-CN" w:bidi="ar"/>
              </w:rPr>
              <w:t>电力标准规约，将环境数据、告警上传</w:t>
            </w:r>
            <w:r>
              <w:rPr>
                <w:rFonts w:hint="eastAsia" w:ascii="宋体" w:hAnsi="宋体" w:eastAsia="宋体" w:cs="宋体"/>
                <w:i w:val="0"/>
                <w:iCs w:val="0"/>
                <w:color w:val="000000"/>
                <w:kern w:val="0"/>
                <w:sz w:val="24"/>
                <w:szCs w:val="24"/>
                <w:highlight w:val="none"/>
                <w:u w:val="none"/>
                <w:lang w:val="en-US" w:eastAsia="zh-CN" w:bidi="ar"/>
              </w:rPr>
              <w:t xml:space="preserve"> IV </w:t>
            </w:r>
            <w:r>
              <w:rPr>
                <w:rStyle w:val="14"/>
                <w:rFonts w:hint="eastAsia" w:ascii="宋体" w:hAnsi="宋体" w:eastAsia="宋体" w:cs="宋体"/>
                <w:sz w:val="24"/>
                <w:szCs w:val="24"/>
                <w:highlight w:val="none"/>
                <w:lang w:val="en-US" w:eastAsia="zh-CN" w:bidi="ar"/>
              </w:rPr>
              <w:t>区网关机及智慧变电运维平台</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内置国密</w:t>
            </w:r>
            <w:r>
              <w:rPr>
                <w:rFonts w:hint="eastAsia" w:ascii="宋体" w:hAnsi="宋体" w:eastAsia="宋体" w:cs="宋体"/>
                <w:i w:val="0"/>
                <w:iCs w:val="0"/>
                <w:color w:val="000000"/>
                <w:kern w:val="0"/>
                <w:sz w:val="24"/>
                <w:szCs w:val="24"/>
                <w:highlight w:val="none"/>
                <w:u w:val="none"/>
                <w:lang w:val="en-US" w:eastAsia="zh-CN" w:bidi="ar"/>
              </w:rPr>
              <w:t xml:space="preserve"> SM2</w:t>
            </w:r>
            <w:r>
              <w:rPr>
                <w:rStyle w:val="14"/>
                <w:rFonts w:hint="eastAsia" w:ascii="宋体" w:hAnsi="宋体" w:eastAsia="宋体" w:cs="宋体"/>
                <w:sz w:val="24"/>
                <w:szCs w:val="24"/>
                <w:highlight w:val="none"/>
                <w:lang w:val="en-US" w:eastAsia="zh-CN" w:bidi="ar"/>
              </w:rPr>
              <w:t>、</w:t>
            </w:r>
            <w:r>
              <w:rPr>
                <w:rFonts w:hint="eastAsia" w:ascii="宋体" w:hAnsi="宋体" w:eastAsia="宋体" w:cs="宋体"/>
                <w:i w:val="0"/>
                <w:iCs w:val="0"/>
                <w:color w:val="000000"/>
                <w:kern w:val="0"/>
                <w:sz w:val="24"/>
                <w:szCs w:val="24"/>
                <w:highlight w:val="none"/>
                <w:u w:val="none"/>
                <w:lang w:val="en-US" w:eastAsia="zh-CN" w:bidi="ar"/>
              </w:rPr>
              <w:t>SM3</w:t>
            </w:r>
            <w:r>
              <w:rPr>
                <w:rStyle w:val="14"/>
                <w:rFonts w:hint="eastAsia" w:ascii="宋体" w:hAnsi="宋体" w:eastAsia="宋体" w:cs="宋体"/>
                <w:sz w:val="24"/>
                <w:szCs w:val="24"/>
                <w:highlight w:val="none"/>
                <w:lang w:val="en-US" w:eastAsia="zh-CN" w:bidi="ar"/>
              </w:rPr>
              <w:t>、</w:t>
            </w:r>
            <w:r>
              <w:rPr>
                <w:rFonts w:hint="eastAsia" w:ascii="宋体" w:hAnsi="宋体" w:eastAsia="宋体" w:cs="宋体"/>
                <w:i w:val="0"/>
                <w:iCs w:val="0"/>
                <w:color w:val="000000"/>
                <w:kern w:val="0"/>
                <w:sz w:val="24"/>
                <w:szCs w:val="24"/>
                <w:highlight w:val="none"/>
                <w:u w:val="none"/>
                <w:lang w:val="en-US" w:eastAsia="zh-CN" w:bidi="ar"/>
              </w:rPr>
              <w:t xml:space="preserve">SM4 </w:t>
            </w:r>
            <w:r>
              <w:rPr>
                <w:rStyle w:val="14"/>
                <w:rFonts w:hint="eastAsia" w:ascii="宋体" w:hAnsi="宋体" w:eastAsia="宋体" w:cs="宋体"/>
                <w:sz w:val="24"/>
                <w:szCs w:val="24"/>
                <w:highlight w:val="none"/>
                <w:lang w:val="en-US" w:eastAsia="zh-CN" w:bidi="ar"/>
              </w:rPr>
              <w:t>商用密码算法，数据传输、远程运维通道全程加密，符合电力监控安全防护要求</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支持</w:t>
            </w:r>
            <w:r>
              <w:rPr>
                <w:rFonts w:hint="eastAsia" w:ascii="宋体" w:hAnsi="宋体" w:eastAsia="宋体" w:cs="宋体"/>
                <w:i w:val="0"/>
                <w:iCs w:val="0"/>
                <w:color w:val="000000"/>
                <w:kern w:val="0"/>
                <w:sz w:val="24"/>
                <w:szCs w:val="24"/>
                <w:highlight w:val="none"/>
                <w:u w:val="none"/>
                <w:lang w:val="en-US" w:eastAsia="zh-CN" w:bidi="ar"/>
              </w:rPr>
              <w:t xml:space="preserve"> ACL </w:t>
            </w:r>
            <w:r>
              <w:rPr>
                <w:rStyle w:val="14"/>
                <w:rFonts w:hint="eastAsia" w:ascii="宋体" w:hAnsi="宋体" w:eastAsia="宋体" w:cs="宋体"/>
                <w:sz w:val="24"/>
                <w:szCs w:val="24"/>
                <w:highlight w:val="none"/>
                <w:lang w:val="en-US" w:eastAsia="zh-CN" w:bidi="ar"/>
              </w:rPr>
              <w:t>访问控制、静态</w:t>
            </w:r>
            <w:r>
              <w:rPr>
                <w:rFonts w:hint="eastAsia" w:ascii="宋体" w:hAnsi="宋体" w:eastAsia="宋体" w:cs="宋体"/>
                <w:i w:val="0"/>
                <w:iCs w:val="0"/>
                <w:color w:val="000000"/>
                <w:kern w:val="0"/>
                <w:sz w:val="24"/>
                <w:szCs w:val="24"/>
                <w:highlight w:val="none"/>
                <w:u w:val="none"/>
                <w:lang w:val="en-US" w:eastAsia="zh-CN" w:bidi="ar"/>
              </w:rPr>
              <w:t xml:space="preserve"> ARP </w:t>
            </w:r>
            <w:r>
              <w:rPr>
                <w:rStyle w:val="14"/>
                <w:rFonts w:hint="eastAsia" w:ascii="宋体" w:hAnsi="宋体" w:eastAsia="宋体" w:cs="宋体"/>
                <w:sz w:val="24"/>
                <w:szCs w:val="24"/>
                <w:highlight w:val="none"/>
                <w:lang w:val="en-US" w:eastAsia="zh-CN" w:bidi="ar"/>
              </w:rPr>
              <w:t>绑定、端口</w:t>
            </w:r>
            <w:r>
              <w:rPr>
                <w:rFonts w:hint="eastAsia" w:ascii="宋体" w:hAnsi="宋体" w:eastAsia="宋体" w:cs="宋体"/>
                <w:i w:val="0"/>
                <w:iCs w:val="0"/>
                <w:color w:val="000000"/>
                <w:kern w:val="0"/>
                <w:sz w:val="24"/>
                <w:szCs w:val="24"/>
                <w:highlight w:val="none"/>
                <w:u w:val="none"/>
                <w:lang w:val="en-US" w:eastAsia="zh-CN" w:bidi="ar"/>
              </w:rPr>
              <w:t xml:space="preserve"> MAC </w:t>
            </w:r>
            <w:r>
              <w:rPr>
                <w:rStyle w:val="14"/>
                <w:rFonts w:hint="eastAsia" w:ascii="宋体" w:hAnsi="宋体" w:eastAsia="宋体" w:cs="宋体"/>
                <w:sz w:val="24"/>
                <w:szCs w:val="24"/>
                <w:highlight w:val="none"/>
                <w:lang w:val="en-US" w:eastAsia="zh-CN" w:bidi="ar"/>
              </w:rPr>
              <w:t>绑定，杜绝内网非法设备接入监测专网</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具备广播风暴、流量抑制功能，避免视频大流量挤占环境监测报文传输通道</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可接入站内工业环网，环网断点自愈切换时间</w:t>
            </w:r>
            <w:r>
              <w:rPr>
                <w:rFonts w:hint="eastAsia" w:ascii="宋体" w:hAnsi="宋体" w:eastAsia="宋体" w:cs="宋体"/>
                <w:i w:val="0"/>
                <w:iCs w:val="0"/>
                <w:color w:val="000000"/>
                <w:kern w:val="0"/>
                <w:sz w:val="24"/>
                <w:szCs w:val="24"/>
                <w:highlight w:val="none"/>
                <w:u w:val="none"/>
                <w:lang w:val="en-US" w:eastAsia="zh-CN" w:bidi="ar"/>
              </w:rPr>
              <w:t>≤20ms</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环境越限告警报文上传至集控主站整体传输时延</w:t>
            </w:r>
            <w:r>
              <w:rPr>
                <w:rFonts w:hint="eastAsia" w:ascii="宋体" w:hAnsi="宋体" w:eastAsia="宋体" w:cs="宋体"/>
                <w:i w:val="0"/>
                <w:iCs w:val="0"/>
                <w:color w:val="000000"/>
                <w:kern w:val="0"/>
                <w:sz w:val="24"/>
                <w:szCs w:val="24"/>
                <w:highlight w:val="none"/>
                <w:u w:val="none"/>
                <w:lang w:val="en-US" w:eastAsia="zh-CN" w:bidi="ar"/>
              </w:rPr>
              <w:t>≤2.5s</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系统运行日志、安全事件、通讯异常可实时上送变电站网络安全监测装置</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支持端口镜像功能，便于网络故障排查与报文抓取分析</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8356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套</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A906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43AC4C3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65CBD">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C35CC">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1F265C5C">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623C89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38"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4640E7">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5156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环境监测系统接入结构组件</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41576">
            <w:pPr>
              <w:keepNext w:val="0"/>
              <w:keepLines w:val="0"/>
              <w:widowControl/>
              <w:suppressLineNumbers w:val="0"/>
              <w:jc w:val="both"/>
              <w:textAlignment w:val="center"/>
              <w:rPr>
                <w:rFonts w:hint="eastAsia" w:ascii="宋体" w:hAnsi="宋体" w:eastAsia="宋体" w:cs="宋体"/>
                <w:i w:val="0"/>
                <w:iCs w:val="0"/>
                <w:color w:val="000000"/>
                <w:sz w:val="24"/>
                <w:szCs w:val="24"/>
                <w:highlight w:val="none"/>
                <w:u w:val="none"/>
                <w:lang w:eastAsia="zh-CN"/>
              </w:rPr>
            </w:pPr>
            <w:r>
              <w:rPr>
                <w:rStyle w:val="14"/>
                <w:rFonts w:hint="eastAsia" w:ascii="宋体" w:hAnsi="宋体" w:eastAsia="宋体" w:cs="宋体"/>
                <w:sz w:val="24"/>
                <w:szCs w:val="24"/>
                <w:highlight w:val="none"/>
                <w:lang w:val="en-US" w:eastAsia="zh-CN" w:bidi="ar"/>
              </w:rPr>
              <w:t>整机为</w:t>
            </w:r>
            <w:r>
              <w:rPr>
                <w:rFonts w:hint="eastAsia" w:ascii="宋体" w:hAnsi="宋体" w:eastAsia="宋体" w:cs="宋体"/>
                <w:i w:val="0"/>
                <w:iCs w:val="0"/>
                <w:color w:val="000000"/>
                <w:kern w:val="0"/>
                <w:sz w:val="24"/>
                <w:szCs w:val="24"/>
                <w:highlight w:val="none"/>
                <w:u w:val="none"/>
                <w:lang w:val="en-US" w:eastAsia="zh-CN" w:bidi="ar"/>
              </w:rPr>
              <w:t xml:space="preserve"> 19 </w:t>
            </w:r>
            <w:r>
              <w:rPr>
                <w:rStyle w:val="14"/>
                <w:rFonts w:hint="eastAsia" w:ascii="宋体" w:hAnsi="宋体" w:eastAsia="宋体" w:cs="宋体"/>
                <w:sz w:val="24"/>
                <w:szCs w:val="24"/>
                <w:highlight w:val="none"/>
                <w:lang w:val="en-US" w:eastAsia="zh-CN" w:bidi="ar"/>
              </w:rPr>
              <w:t>英寸标准</w:t>
            </w:r>
            <w:r>
              <w:rPr>
                <w:rFonts w:hint="eastAsia" w:ascii="宋体" w:hAnsi="宋体" w:eastAsia="宋体" w:cs="宋体"/>
                <w:i w:val="0"/>
                <w:iCs w:val="0"/>
                <w:color w:val="000000"/>
                <w:kern w:val="0"/>
                <w:sz w:val="24"/>
                <w:szCs w:val="24"/>
                <w:highlight w:val="none"/>
                <w:u w:val="none"/>
                <w:lang w:val="en-US" w:eastAsia="zh-CN" w:bidi="ar"/>
              </w:rPr>
              <w:t xml:space="preserve"> 2U </w:t>
            </w:r>
            <w:r>
              <w:rPr>
                <w:rStyle w:val="14"/>
                <w:rFonts w:hint="eastAsia" w:ascii="宋体" w:hAnsi="宋体" w:eastAsia="宋体" w:cs="宋体"/>
                <w:sz w:val="24"/>
                <w:szCs w:val="24"/>
                <w:highlight w:val="none"/>
                <w:lang w:val="en-US" w:eastAsia="zh-CN" w:bidi="ar"/>
              </w:rPr>
              <w:t>密闭铝合金机架式机箱，适配变电站二次屏柜标准安装尺寸</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无风扇自然被动散热结构，无旋转运动部件，防尘防潮，免日常维护清扫</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整机外壳防护等级</w:t>
            </w:r>
            <w:r>
              <w:rPr>
                <w:rFonts w:hint="eastAsia" w:ascii="宋体" w:hAnsi="宋体" w:eastAsia="宋体" w:cs="宋体"/>
                <w:i w:val="0"/>
                <w:iCs w:val="0"/>
                <w:color w:val="000000"/>
                <w:kern w:val="0"/>
                <w:sz w:val="24"/>
                <w:szCs w:val="24"/>
                <w:highlight w:val="none"/>
                <w:u w:val="none"/>
                <w:lang w:val="en-US" w:eastAsia="zh-CN" w:bidi="ar"/>
              </w:rPr>
              <w:t xml:space="preserve"> IP30</w:t>
            </w:r>
            <w:r>
              <w:rPr>
                <w:rStyle w:val="14"/>
                <w:rFonts w:hint="eastAsia" w:ascii="宋体" w:hAnsi="宋体" w:eastAsia="宋体" w:cs="宋体"/>
                <w:sz w:val="24"/>
                <w:szCs w:val="24"/>
                <w:highlight w:val="none"/>
                <w:lang w:val="en-US" w:eastAsia="zh-CN" w:bidi="ar"/>
              </w:rPr>
              <w:t>，有效阻挡粉尘、水汽侵入腔体内部电路板</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工作环境温度：</w:t>
            </w:r>
            <w:r>
              <w:rPr>
                <w:rFonts w:hint="eastAsia" w:ascii="宋体" w:hAnsi="宋体" w:eastAsia="宋体" w:cs="宋体"/>
                <w:i w:val="0"/>
                <w:iCs w:val="0"/>
                <w:color w:val="000000"/>
                <w:kern w:val="0"/>
                <w:sz w:val="24"/>
                <w:szCs w:val="24"/>
                <w:highlight w:val="none"/>
                <w:u w:val="none"/>
                <w:lang w:val="en-US" w:eastAsia="zh-CN" w:bidi="ar"/>
              </w:rPr>
              <w:t>-40℃~+65℃</w:t>
            </w:r>
            <w:r>
              <w:rPr>
                <w:rStyle w:val="14"/>
                <w:rFonts w:hint="eastAsia" w:ascii="宋体" w:hAnsi="宋体" w:eastAsia="宋体" w:cs="宋体"/>
                <w:sz w:val="24"/>
                <w:szCs w:val="24"/>
                <w:highlight w:val="none"/>
                <w:lang w:val="en-US" w:eastAsia="zh-CN" w:bidi="ar"/>
              </w:rPr>
              <w:t>；存储温度：</w:t>
            </w:r>
            <w:r>
              <w:rPr>
                <w:rFonts w:hint="eastAsia" w:ascii="宋体" w:hAnsi="宋体" w:eastAsia="宋体" w:cs="宋体"/>
                <w:i w:val="0"/>
                <w:iCs w:val="0"/>
                <w:color w:val="000000"/>
                <w:kern w:val="0"/>
                <w:sz w:val="24"/>
                <w:szCs w:val="24"/>
                <w:highlight w:val="none"/>
                <w:u w:val="none"/>
                <w:lang w:val="en-US" w:eastAsia="zh-CN" w:bidi="ar"/>
              </w:rPr>
              <w:t>-45℃~+75℃</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运行相对湿度</w:t>
            </w:r>
            <w:r>
              <w:rPr>
                <w:rFonts w:hint="eastAsia" w:ascii="宋体" w:hAnsi="宋体" w:eastAsia="宋体" w:cs="宋体"/>
                <w:i w:val="0"/>
                <w:iCs w:val="0"/>
                <w:color w:val="000000"/>
                <w:kern w:val="0"/>
                <w:sz w:val="24"/>
                <w:szCs w:val="24"/>
                <w:highlight w:val="none"/>
                <w:u w:val="none"/>
                <w:lang w:val="en-US" w:eastAsia="zh-CN" w:bidi="ar"/>
              </w:rPr>
              <w:t xml:space="preserve"> 5%</w:t>
            </w:r>
            <w:r>
              <w:rPr>
                <w:rStyle w:val="14"/>
                <w:rFonts w:hint="eastAsia" w:ascii="宋体" w:hAnsi="宋体" w:eastAsia="宋体" w:cs="宋体"/>
                <w:sz w:val="24"/>
                <w:szCs w:val="24"/>
                <w:highlight w:val="none"/>
                <w:lang w:val="en-US" w:eastAsia="zh-CN" w:bidi="ar"/>
              </w:rPr>
              <w:t>～</w:t>
            </w:r>
            <w:r>
              <w:rPr>
                <w:rFonts w:hint="eastAsia" w:ascii="宋体" w:hAnsi="宋体" w:eastAsia="宋体" w:cs="宋体"/>
                <w:i w:val="0"/>
                <w:iCs w:val="0"/>
                <w:color w:val="000000"/>
                <w:kern w:val="0"/>
                <w:sz w:val="24"/>
                <w:szCs w:val="24"/>
                <w:highlight w:val="none"/>
                <w:u w:val="none"/>
                <w:lang w:val="en-US" w:eastAsia="zh-CN" w:bidi="ar"/>
              </w:rPr>
              <w:t>95% RH</w:t>
            </w:r>
            <w:r>
              <w:rPr>
                <w:rStyle w:val="14"/>
                <w:rFonts w:hint="eastAsia" w:ascii="宋体" w:hAnsi="宋体" w:eastAsia="宋体" w:cs="宋体"/>
                <w:sz w:val="24"/>
                <w:szCs w:val="24"/>
                <w:highlight w:val="none"/>
                <w:lang w:val="en-US" w:eastAsia="zh-CN" w:bidi="ar"/>
              </w:rPr>
              <w:t>，无凝露条件下可全年连续运行</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电磁兼容满足电力四级抗扰标准，耐受静电放电、电快速脉冲群、浪涌、工频磁场干扰</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抗震性能符合</w:t>
            </w:r>
            <w:r>
              <w:rPr>
                <w:rFonts w:hint="eastAsia" w:ascii="宋体" w:hAnsi="宋体" w:eastAsia="宋体" w:cs="宋体"/>
                <w:i w:val="0"/>
                <w:iCs w:val="0"/>
                <w:color w:val="000000"/>
                <w:kern w:val="0"/>
                <w:sz w:val="24"/>
                <w:szCs w:val="24"/>
                <w:highlight w:val="none"/>
                <w:u w:val="none"/>
                <w:lang w:val="en-US" w:eastAsia="zh-CN" w:bidi="ar"/>
              </w:rPr>
              <w:t xml:space="preserve"> MIL-STD-810G </w:t>
            </w:r>
            <w:r>
              <w:rPr>
                <w:rStyle w:val="14"/>
                <w:rFonts w:hint="eastAsia" w:ascii="宋体" w:hAnsi="宋体" w:eastAsia="宋体" w:cs="宋体"/>
                <w:sz w:val="24"/>
                <w:szCs w:val="24"/>
                <w:highlight w:val="none"/>
                <w:lang w:val="en-US" w:eastAsia="zh-CN" w:bidi="ar"/>
              </w:rPr>
              <w:t>三向振动测试，适配变电站柜体振动运行场景</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前面板布置电源灯、运行灯、通讯状态灯、故障告警灯以及硬件复位按键</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设置专用保护接地端子与接地铜排，整机一体化电磁屏蔽接地，削减电磁干扰</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设备满载整机总功耗</w:t>
            </w:r>
            <w:r>
              <w:rPr>
                <w:rFonts w:hint="eastAsia" w:ascii="宋体" w:hAnsi="宋体" w:eastAsia="宋体" w:cs="宋体"/>
                <w:i w:val="0"/>
                <w:iCs w:val="0"/>
                <w:color w:val="000000"/>
                <w:kern w:val="0"/>
                <w:sz w:val="24"/>
                <w:szCs w:val="24"/>
                <w:highlight w:val="none"/>
                <w:u w:val="none"/>
                <w:lang w:val="en-US" w:eastAsia="zh-CN" w:bidi="ar"/>
              </w:rPr>
              <w:t>≤26W</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8FB1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套</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AF35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40E17D3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97196">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E869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4619EB1D">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641D53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15"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7210EE">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2AFF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门禁控制器</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FD6CE">
            <w:pPr>
              <w:keepNext w:val="0"/>
              <w:keepLines w:val="0"/>
              <w:widowControl/>
              <w:suppressLineNumbers w:val="0"/>
              <w:jc w:val="both"/>
              <w:textAlignment w:val="center"/>
              <w:rPr>
                <w:rFonts w:hint="eastAsia" w:ascii="宋体" w:hAnsi="宋体" w:eastAsia="宋体" w:cs="宋体"/>
                <w:i w:val="0"/>
                <w:iCs w:val="0"/>
                <w:color w:val="000000"/>
                <w:sz w:val="24"/>
                <w:szCs w:val="24"/>
                <w:highlight w:val="none"/>
                <w:u w:val="none"/>
                <w:lang w:eastAsia="zh-CN"/>
              </w:rPr>
            </w:pPr>
            <w:r>
              <w:rPr>
                <w:rFonts w:hint="eastAsia" w:ascii="宋体" w:hAnsi="宋体" w:eastAsia="宋体" w:cs="宋体"/>
                <w:i w:val="0"/>
                <w:iCs w:val="0"/>
                <w:color w:val="000000"/>
                <w:kern w:val="0"/>
                <w:sz w:val="24"/>
                <w:szCs w:val="24"/>
                <w:highlight w:val="none"/>
                <w:u w:val="none"/>
                <w:lang w:val="en-US" w:eastAsia="zh-CN" w:bidi="ar"/>
              </w:rPr>
              <w:t>4门控制器，要求门禁和消防联动，即消防告警时门禁应能自动开启；19英寸标准1U机架式；TCP/IP联网方式；可协议接入现有平台</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C41D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套</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B940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22</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73CBA38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0F5E6">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16528">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7B36A4D4">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687289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15"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6B19D6">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226C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读卡器</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69F7F">
            <w:pPr>
              <w:keepNext w:val="0"/>
              <w:keepLines w:val="0"/>
              <w:widowControl/>
              <w:suppressLineNumbers w:val="0"/>
              <w:jc w:val="both"/>
              <w:textAlignment w:val="center"/>
              <w:rPr>
                <w:rFonts w:hint="eastAsia" w:ascii="宋体" w:hAnsi="宋体" w:eastAsia="宋体" w:cs="宋体"/>
                <w:i w:val="0"/>
                <w:iCs w:val="0"/>
                <w:color w:val="000000"/>
                <w:sz w:val="24"/>
                <w:szCs w:val="24"/>
                <w:highlight w:val="none"/>
                <w:u w:val="none"/>
                <w:lang w:eastAsia="zh-CN"/>
              </w:rPr>
            </w:pPr>
            <w:r>
              <w:rPr>
                <w:rFonts w:hint="eastAsia" w:ascii="宋体" w:hAnsi="宋体" w:eastAsia="宋体" w:cs="宋体"/>
                <w:i w:val="0"/>
                <w:iCs w:val="0"/>
                <w:color w:val="000000"/>
                <w:kern w:val="0"/>
                <w:sz w:val="24"/>
                <w:szCs w:val="24"/>
                <w:highlight w:val="none"/>
                <w:u w:val="none"/>
                <w:lang w:val="en-US" w:eastAsia="zh-CN" w:bidi="ar"/>
              </w:rPr>
              <w:t>含7</w:t>
            </w:r>
            <w:r>
              <w:rPr>
                <w:rStyle w:val="14"/>
                <w:rFonts w:hint="eastAsia" w:ascii="宋体" w:hAnsi="宋体" w:eastAsia="宋体" w:cs="宋体"/>
                <w:sz w:val="24"/>
                <w:szCs w:val="24"/>
                <w:highlight w:val="none"/>
                <w:lang w:val="en-US" w:eastAsia="zh-CN" w:bidi="ar"/>
              </w:rPr>
              <w:t>个防爆；最大读卡距离大于40mm；标准Wiegand26位格式输出； IP64防水等级；支持员工上岗证格式，支持密码输入</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3E5B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个</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16FD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30</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5C458E6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D3FD6">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029F4">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751370E4">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47FE31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15"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620D85">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77A1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开门按钮</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7F1D9">
            <w:pPr>
              <w:keepNext w:val="0"/>
              <w:keepLines w:val="0"/>
              <w:widowControl/>
              <w:suppressLineNumbers w:val="0"/>
              <w:jc w:val="both"/>
              <w:textAlignment w:val="center"/>
              <w:rPr>
                <w:rFonts w:hint="eastAsia" w:ascii="宋体" w:hAnsi="宋体" w:eastAsia="宋体" w:cs="宋体"/>
                <w:i w:val="0"/>
                <w:iCs w:val="0"/>
                <w:color w:val="000000"/>
                <w:sz w:val="24"/>
                <w:szCs w:val="24"/>
                <w:highlight w:val="none"/>
                <w:u w:val="none"/>
                <w:lang w:eastAsia="zh-CN"/>
              </w:rPr>
            </w:pPr>
            <w:r>
              <w:rPr>
                <w:rFonts w:hint="eastAsia" w:ascii="宋体" w:hAnsi="宋体" w:eastAsia="宋体" w:cs="宋体"/>
                <w:i w:val="0"/>
                <w:iCs w:val="0"/>
                <w:color w:val="000000"/>
                <w:kern w:val="0"/>
                <w:sz w:val="24"/>
                <w:szCs w:val="24"/>
                <w:highlight w:val="none"/>
                <w:u w:val="none"/>
                <w:lang w:val="en-US" w:eastAsia="zh-CN" w:bidi="ar"/>
              </w:rPr>
              <w:t>含7</w:t>
            </w:r>
            <w:r>
              <w:rPr>
                <w:rStyle w:val="14"/>
                <w:rFonts w:hint="eastAsia" w:ascii="宋体" w:hAnsi="宋体" w:eastAsia="宋体" w:cs="宋体"/>
                <w:sz w:val="24"/>
                <w:szCs w:val="24"/>
                <w:highlight w:val="none"/>
                <w:lang w:val="en-US" w:eastAsia="zh-CN" w:bidi="ar"/>
              </w:rPr>
              <w:t>个防爆；外形尺寸：32mm×32mm×12mm；产品重量：30g；产品材质：PC原料；工作方式：点动型；</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E41F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个</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4CBA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30</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39DD4A7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C3C8F">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336C1">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1AE99444">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31E9D6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15"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28AE2B">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E490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电磁锁</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A37C1">
            <w:pPr>
              <w:keepNext w:val="0"/>
              <w:keepLines w:val="0"/>
              <w:widowControl/>
              <w:suppressLineNumbers w:val="0"/>
              <w:jc w:val="both"/>
              <w:textAlignment w:val="center"/>
              <w:rPr>
                <w:rFonts w:hint="eastAsia" w:ascii="宋体" w:hAnsi="宋体" w:eastAsia="宋体" w:cs="宋体"/>
                <w:i w:val="0"/>
                <w:iCs w:val="0"/>
                <w:color w:val="000000"/>
                <w:sz w:val="24"/>
                <w:szCs w:val="24"/>
                <w:highlight w:val="none"/>
                <w:u w:val="none"/>
                <w:lang w:eastAsia="zh-CN"/>
              </w:rPr>
            </w:pPr>
            <w:r>
              <w:rPr>
                <w:rFonts w:hint="eastAsia" w:ascii="宋体" w:hAnsi="宋体" w:eastAsia="宋体" w:cs="宋体"/>
                <w:i w:val="0"/>
                <w:iCs w:val="0"/>
                <w:color w:val="000000"/>
                <w:kern w:val="0"/>
                <w:sz w:val="24"/>
                <w:szCs w:val="24"/>
                <w:highlight w:val="none"/>
                <w:u w:val="none"/>
                <w:lang w:val="en-US" w:eastAsia="zh-CN" w:bidi="ar"/>
              </w:rPr>
              <w:t>含7个防爆；工作电压：DC12V 工作电流：≤250MA，安全类型：断电开锁</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08E8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个</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FF2E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30</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08FEEB5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F8466">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D731C">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446742B8">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7CEE67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23"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3D8460">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8F49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主动红外对射报警器</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7B4DA">
            <w:pPr>
              <w:keepNext w:val="0"/>
              <w:keepLines w:val="0"/>
              <w:widowControl/>
              <w:suppressLineNumbers w:val="0"/>
              <w:jc w:val="both"/>
              <w:textAlignment w:val="center"/>
              <w:rPr>
                <w:rFonts w:hint="eastAsia" w:ascii="宋体" w:hAnsi="宋体" w:eastAsia="宋体" w:cs="宋体"/>
                <w:i w:val="0"/>
                <w:iCs w:val="0"/>
                <w:color w:val="000000"/>
                <w:sz w:val="24"/>
                <w:szCs w:val="24"/>
                <w:highlight w:val="none"/>
                <w:u w:val="none"/>
                <w:lang w:eastAsia="zh-CN"/>
              </w:rPr>
            </w:pPr>
            <w:r>
              <w:rPr>
                <w:rFonts w:hint="eastAsia" w:ascii="宋体" w:hAnsi="宋体" w:eastAsia="宋体" w:cs="宋体"/>
                <w:i w:val="0"/>
                <w:iCs w:val="0"/>
                <w:color w:val="000000"/>
                <w:kern w:val="0"/>
                <w:sz w:val="24"/>
                <w:szCs w:val="24"/>
                <w:highlight w:val="none"/>
                <w:u w:val="none"/>
                <w:lang w:val="en-US" w:eastAsia="zh-CN" w:bidi="ar"/>
              </w:rPr>
              <w:t>红外探测距离不少于100m；</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光束数：四束</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警戒距离：围墙长度×2</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探测方式：四光束同时遮断检知式</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光源：红外LED</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 xml:space="preserve">感应速度： 50～700ms </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警报输出 ：继电器接点输出1c，接点电容量AC/DC 30V 0.5A</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电源电压：DC12-20V或AC10V-15V</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消耗电流：65～85mA</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使用温度范围：－35～＋55 ℃</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防拆输出：接点输出1b</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光轴调整角度：水平：180°（±90°）</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光轴调整角度：垂直：10°（±5°）</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其他附加机能：接收指示，光轴测试点</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材质：ABS树脂</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红外对射：可用于伸缩门大门位置</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2408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对</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9D1F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7BCC2F5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62719">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FF3E4">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7548AB96">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576B5A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15"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74A674">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2D9F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红外双鉴探测器</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ED61F">
            <w:pPr>
              <w:keepNext w:val="0"/>
              <w:keepLines w:val="0"/>
              <w:widowControl/>
              <w:suppressLineNumbers w:val="0"/>
              <w:jc w:val="both"/>
              <w:textAlignment w:val="center"/>
              <w:rPr>
                <w:rFonts w:hint="eastAsia" w:ascii="宋体" w:hAnsi="宋体" w:eastAsia="宋体" w:cs="宋体"/>
                <w:i w:val="0"/>
                <w:iCs w:val="0"/>
                <w:color w:val="000000"/>
                <w:sz w:val="24"/>
                <w:szCs w:val="24"/>
                <w:highlight w:val="none"/>
                <w:u w:val="none"/>
                <w:lang w:eastAsia="zh-CN"/>
              </w:rPr>
            </w:pPr>
            <w:r>
              <w:rPr>
                <w:rFonts w:hint="eastAsia" w:ascii="宋体" w:hAnsi="宋体" w:eastAsia="宋体" w:cs="宋体"/>
                <w:i w:val="0"/>
                <w:iCs w:val="0"/>
                <w:color w:val="000000"/>
                <w:kern w:val="0"/>
                <w:sz w:val="24"/>
                <w:szCs w:val="24"/>
                <w:highlight w:val="none"/>
                <w:u w:val="none"/>
                <w:lang w:val="en-US" w:eastAsia="zh-CN" w:bidi="ar"/>
              </w:rPr>
              <w:t>15m</w:t>
            </w:r>
            <w:r>
              <w:rPr>
                <w:rStyle w:val="14"/>
                <w:rFonts w:hint="eastAsia" w:ascii="宋体" w:hAnsi="宋体" w:eastAsia="宋体" w:cs="宋体"/>
                <w:sz w:val="24"/>
                <w:szCs w:val="24"/>
                <w:highlight w:val="none"/>
                <w:lang w:val="en-US" w:eastAsia="zh-CN" w:bidi="ar"/>
              </w:rPr>
              <w:t>×</w:t>
            </w:r>
            <w:r>
              <w:rPr>
                <w:rFonts w:hint="eastAsia" w:ascii="宋体" w:hAnsi="宋体" w:eastAsia="宋体" w:cs="宋体"/>
                <w:i w:val="0"/>
                <w:iCs w:val="0"/>
                <w:color w:val="000000"/>
                <w:kern w:val="0"/>
                <w:sz w:val="24"/>
                <w:szCs w:val="24"/>
                <w:highlight w:val="none"/>
                <w:u w:val="none"/>
                <w:lang w:val="en-US" w:eastAsia="zh-CN" w:bidi="ar"/>
              </w:rPr>
              <w:t>15m</w:t>
            </w:r>
            <w:r>
              <w:rPr>
                <w:rStyle w:val="14"/>
                <w:rFonts w:hint="eastAsia" w:ascii="宋体" w:hAnsi="宋体" w:eastAsia="宋体" w:cs="宋体"/>
                <w:sz w:val="24"/>
                <w:szCs w:val="24"/>
                <w:highlight w:val="none"/>
                <w:lang w:val="en-US" w:eastAsia="zh-CN" w:bidi="ar"/>
              </w:rPr>
              <w:t>；供电：DC24V 5A；使用功率：≤2W；额定电压：110-220V；防护等级：≥IP66</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622E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对</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702E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30</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0C6D1F4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34E16">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F52F5">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108B610D">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69E93D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9"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99BF9C">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D1E5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长距离红外双鉴探测器</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AC9FE">
            <w:pPr>
              <w:keepNext w:val="0"/>
              <w:keepLines w:val="0"/>
              <w:widowControl/>
              <w:suppressLineNumbers w:val="0"/>
              <w:jc w:val="both"/>
              <w:textAlignment w:val="center"/>
              <w:rPr>
                <w:rFonts w:hint="eastAsia" w:ascii="宋体" w:hAnsi="宋体" w:eastAsia="宋体" w:cs="宋体"/>
                <w:i w:val="0"/>
                <w:iCs w:val="0"/>
                <w:color w:val="000000"/>
                <w:sz w:val="24"/>
                <w:szCs w:val="24"/>
                <w:highlight w:val="none"/>
                <w:u w:val="none"/>
                <w:lang w:eastAsia="zh-CN"/>
              </w:rPr>
            </w:pPr>
            <w:r>
              <w:rPr>
                <w:rFonts w:hint="eastAsia" w:ascii="宋体" w:hAnsi="宋体" w:eastAsia="宋体" w:cs="宋体"/>
                <w:i w:val="0"/>
                <w:iCs w:val="0"/>
                <w:color w:val="000000"/>
                <w:kern w:val="0"/>
                <w:sz w:val="24"/>
                <w:szCs w:val="24"/>
                <w:highlight w:val="none"/>
                <w:u w:val="none"/>
                <w:lang w:val="en-US" w:eastAsia="zh-CN" w:bidi="ar"/>
              </w:rPr>
              <w:t>探测方式：被动红外（PIR）+ 微波雷达双鉴复合探测</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微波工作频率：10.525GHz 工业专用微波频段，抗射频干扰能力强</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红外传感器：双元热释电红外感应探头，搭载高精度菲涅尔光学透镜</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最大探测距离：最远探测纵深 30m（长距离款），支持 5m/15m/30m 三档距离可调</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水平探测角度：110° 广角探测；垂直探测角度：80°，警戒覆盖范围广</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人体侦测移动速度：0.2m/s～3.5m/s，适配人员步行、翻越、慢速潜入动作识别</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灵敏度档位：高、中、低三档硬件灵敏度可调，适配变电站围墙不同警戒区域</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防宠物功能：可屏蔽 30kg 以内小动物活动触发告警，杜绝猫狗跑动误报警</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数字温度补偿：内置智能温度补偿电路，高低温环境下红外探测精度稳定无漂移</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二、电气供电与电流参数（逐条）</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额定工作电压：DC 12V（兼容 DC10V～DC24V 宽电压输入）</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静态待机电流：≤32mA</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报警触发工作电流：≤60mA，整机低功耗运行</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电源具备反接、过压、短路保护电路，适配变电站安防直流供电回路</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三、报警输出与通讯接口参数（逐条）</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报警继电器输出：C 型无源常开 / 常闭接点可切换，额定负载：28VDC/120mA</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防拆开关接点：内置机身防拆微动开关，探测器被撬开、拆卸立即输出故障告警信号</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报警延时时间：5s 固定延时，可后台关闭延时功能</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可选通讯接口：隔离型 RS485 总线，支持 Modbus 协议，可接入安防智能接入单元统一上传告警</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报警响应时延：人员入侵触发至接点输出信号≤200ms</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四、环境适应与防护等级参数（逐条）</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工作环境温度：-30℃～+60℃，满足变电站冬季严寒、夏季高温户外工况精华隆智慧...</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存储温度：-40℃～+70℃</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适用相对湿度：5%～95% RH，无凝露条件长期稳定运行</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整机防水防尘等级：IP65，防雨、防尘、防霜冻，全天候室外部署</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抗白光干扰：耐受≥10000Lux 强光直射，阳光、车灯照射不会误触发报警</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电磁兼容抗扰度：满足 GB/T17626 电力三级抗干扰标准</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静电放电 ESD：接触放电 ±8kV、空气放电 ±15kV；脉冲群抗扰：±2kV；浪涌抗扰：±1kV</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五、抗干扰智能算法功能参数（逐条）</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脉冲计数分析算法：统计移动脉冲次数，过滤风吹草木、落叶飘动等无效扰动</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射频 RFI 抗干扰：0.1MHz～1000MHz 全频段射频干扰屏蔽，不受站内通讯设备影响</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EMI 电磁干扰防护：抗 50000V 电磁脉冲干扰，适配变电站强电磁场环境</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气流扰动过滤：可隔绝冷热空气对流、大风气流造成的红外误报</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遮挡检测：镜头被遮挡、涂抹污垢可主动上报故障告警</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六、结构、安装与物理尺寸参数（逐条）</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外壳材质：高强度阻燃 PC 工程塑料，抗老化、抗紫外线、不易开裂褪色</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标配万向调节支架：水平可旋转 110°、俯仰角度 ±60°，安装角度任意调节</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推荐安装高度：1.8m～2.8m（围墙壁挂安装标准高度）</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整机外形尺寸：175mm×85mm×60mm</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整机重量：约 320g</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自带遮阳防雨前罩，规避雨雪直接冲刷感应透镜</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七、运行可靠性指标（逐条）</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平均无故障工作时间 MTBF：≥85000 小时</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告警漏报率：＜0.1%；环境误报率：＜2 次 / 月</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出厂连续老化测试：72 小时不间断通电运行检测合格</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整机抗震等级：可耐受日常柜体、围墙轻微振动无异常触发</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八、状态指示功能（逐条）</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绿色电源指示灯：设备正常供电常亮</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红色报警指示灯：入侵触发时点亮提示</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黄色故障指示灯：镜头遮挡、设备异常、防拆触发时点亮告警</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3A06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套</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C529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4</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0AD407F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3E6E7">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43F01">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2823D02A">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4C0445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17"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57BD10">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32F7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电子安全围栏，主机带户外箱体</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5008A">
            <w:pPr>
              <w:keepNext w:val="0"/>
              <w:keepLines w:val="0"/>
              <w:widowControl/>
              <w:suppressLineNumbers w:val="0"/>
              <w:jc w:val="both"/>
              <w:textAlignment w:val="center"/>
              <w:rPr>
                <w:rFonts w:hint="eastAsia" w:ascii="宋体" w:hAnsi="宋体" w:eastAsia="宋体" w:cs="宋体"/>
                <w:i w:val="0"/>
                <w:iCs w:val="0"/>
                <w:color w:val="000000"/>
                <w:sz w:val="24"/>
                <w:szCs w:val="24"/>
                <w:highlight w:val="none"/>
                <w:u w:val="none"/>
                <w:lang w:eastAsia="zh-CN"/>
              </w:rPr>
            </w:pPr>
            <w:r>
              <w:rPr>
                <w:rFonts w:hint="eastAsia" w:ascii="宋体" w:hAnsi="宋体" w:eastAsia="宋体" w:cs="宋体"/>
                <w:i w:val="0"/>
                <w:iCs w:val="0"/>
                <w:color w:val="000000"/>
                <w:kern w:val="0"/>
                <w:sz w:val="24"/>
                <w:szCs w:val="24"/>
                <w:highlight w:val="none"/>
                <w:u w:val="none"/>
                <w:lang w:val="en-US" w:eastAsia="zh-CN" w:bidi="ar"/>
              </w:rPr>
              <w:t>7</w:t>
            </w:r>
            <w:r>
              <w:rPr>
                <w:rStyle w:val="14"/>
                <w:rFonts w:hint="eastAsia" w:ascii="宋体" w:hAnsi="宋体" w:eastAsia="宋体" w:cs="宋体"/>
                <w:sz w:val="24"/>
                <w:szCs w:val="24"/>
                <w:highlight w:val="none"/>
                <w:lang w:val="en-US" w:eastAsia="zh-CN" w:bidi="ar"/>
              </w:rPr>
              <w:t>防区，</w:t>
            </w:r>
            <w:r>
              <w:rPr>
                <w:rFonts w:hint="eastAsia" w:ascii="宋体" w:hAnsi="宋体" w:eastAsia="宋体" w:cs="宋体"/>
                <w:i w:val="0"/>
                <w:iCs w:val="0"/>
                <w:color w:val="000000"/>
                <w:kern w:val="0"/>
                <w:sz w:val="24"/>
                <w:szCs w:val="24"/>
                <w:highlight w:val="none"/>
                <w:u w:val="none"/>
                <w:lang w:val="en-US" w:eastAsia="zh-CN" w:bidi="ar"/>
              </w:rPr>
              <w:t>6</w:t>
            </w:r>
            <w:r>
              <w:rPr>
                <w:rStyle w:val="14"/>
                <w:rFonts w:hint="eastAsia" w:ascii="宋体" w:hAnsi="宋体" w:eastAsia="宋体" w:cs="宋体"/>
                <w:sz w:val="24"/>
                <w:szCs w:val="24"/>
                <w:highlight w:val="none"/>
                <w:lang w:val="en-US" w:eastAsia="zh-CN" w:bidi="ar"/>
              </w:rPr>
              <w:t>线制，</w:t>
            </w:r>
            <w:r>
              <w:rPr>
                <w:rFonts w:hint="eastAsia" w:ascii="宋体" w:hAnsi="宋体" w:eastAsia="宋体" w:cs="宋体"/>
                <w:i w:val="0"/>
                <w:iCs w:val="0"/>
                <w:color w:val="000000"/>
                <w:kern w:val="0"/>
                <w:sz w:val="24"/>
                <w:szCs w:val="24"/>
                <w:highlight w:val="none"/>
                <w:u w:val="none"/>
                <w:lang w:val="en-US" w:eastAsia="zh-CN" w:bidi="ar"/>
              </w:rPr>
              <w:t>660m</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92A1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套</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7BF2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4885B76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EC3B7">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43B52">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57D09612">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49B070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22"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13766E">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6F02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紧急报警按钮（Ⅰ型）</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F25F6">
            <w:pPr>
              <w:keepNext w:val="0"/>
              <w:keepLines w:val="0"/>
              <w:widowControl/>
              <w:suppressLineNumbers w:val="0"/>
              <w:jc w:val="both"/>
              <w:textAlignment w:val="center"/>
              <w:rPr>
                <w:rFonts w:hint="eastAsia" w:ascii="宋体" w:hAnsi="宋体" w:eastAsia="宋体" w:cs="宋体"/>
                <w:i w:val="0"/>
                <w:iCs w:val="0"/>
                <w:color w:val="000000"/>
                <w:sz w:val="24"/>
                <w:szCs w:val="24"/>
                <w:highlight w:val="none"/>
                <w:u w:val="none"/>
                <w:lang w:eastAsia="zh-CN"/>
              </w:rPr>
            </w:pPr>
            <w:r>
              <w:rPr>
                <w:rFonts w:hint="eastAsia" w:ascii="宋体" w:hAnsi="宋体" w:eastAsia="宋体" w:cs="宋体"/>
                <w:i w:val="0"/>
                <w:iCs w:val="0"/>
                <w:color w:val="000000"/>
                <w:kern w:val="0"/>
                <w:sz w:val="24"/>
                <w:szCs w:val="24"/>
                <w:highlight w:val="none"/>
                <w:u w:val="none"/>
                <w:lang w:val="en-US" w:eastAsia="zh-CN" w:bidi="ar"/>
              </w:rPr>
              <w:t>设备类型：手动紧急击碎报警按钮，消防/安防共用款式；</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安装方式：标准 86 盒暗装壁挂；</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外壳材质：阻燃 ABS 工程塑料，耐高温、抗冲击、绝缘性良好；</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面板颜色：醒目的红色警示面板；</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外形尺寸：86mm×86mm×35mm（国标 86 开关盒尺寸）；</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复位方式：按下玻璃片触发报警；配备专用钥匙可开盖手动复位，不可自动复位</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5276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套</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2C8F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562616E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2055A">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6247C">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5ED56D93">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508413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15"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F15757">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DEF7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反恐防范电子巡查单元</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5E78C">
            <w:pPr>
              <w:keepNext w:val="0"/>
              <w:keepLines w:val="0"/>
              <w:widowControl/>
              <w:suppressLineNumbers w:val="0"/>
              <w:jc w:val="both"/>
              <w:textAlignment w:val="center"/>
              <w:rPr>
                <w:rFonts w:hint="eastAsia" w:ascii="宋体" w:hAnsi="宋体" w:eastAsia="宋体" w:cs="宋体"/>
                <w:i w:val="0"/>
                <w:iCs w:val="0"/>
                <w:color w:val="000000"/>
                <w:sz w:val="24"/>
                <w:szCs w:val="24"/>
                <w:highlight w:val="none"/>
                <w:u w:val="none"/>
                <w:lang w:eastAsia="zh-CN"/>
              </w:rPr>
            </w:pPr>
            <w:r>
              <w:rPr>
                <w:rFonts w:hint="eastAsia" w:ascii="宋体" w:hAnsi="宋体" w:eastAsia="宋体" w:cs="宋体"/>
                <w:i w:val="0"/>
                <w:iCs w:val="0"/>
                <w:color w:val="000000"/>
                <w:kern w:val="0"/>
                <w:sz w:val="24"/>
                <w:szCs w:val="24"/>
                <w:highlight w:val="none"/>
                <w:u w:val="none"/>
                <w:lang w:val="en-US" w:eastAsia="zh-CN" w:bidi="ar"/>
              </w:rPr>
              <w:t>含1套电子防范主机与1套电子巡查模块</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84CD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套</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894A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791E059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48F5D">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D97EB">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5C78ABE4">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3331BB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6"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672670">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3DE0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大门口门铃</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113E8">
            <w:pPr>
              <w:keepNext w:val="0"/>
              <w:keepLines w:val="0"/>
              <w:widowControl/>
              <w:suppressLineNumbers w:val="0"/>
              <w:jc w:val="both"/>
              <w:textAlignment w:val="center"/>
              <w:rPr>
                <w:rFonts w:hint="eastAsia" w:ascii="宋体" w:hAnsi="宋体" w:eastAsia="宋体" w:cs="宋体"/>
                <w:i w:val="0"/>
                <w:iCs w:val="0"/>
                <w:color w:val="000000"/>
                <w:sz w:val="24"/>
                <w:szCs w:val="24"/>
                <w:highlight w:val="none"/>
                <w:u w:val="none"/>
                <w:lang w:eastAsia="zh-CN"/>
              </w:rPr>
            </w:pPr>
            <w:r>
              <w:rPr>
                <w:rFonts w:hint="eastAsia" w:ascii="宋体" w:hAnsi="宋体" w:eastAsia="宋体" w:cs="宋体"/>
                <w:i w:val="0"/>
                <w:iCs w:val="0"/>
                <w:color w:val="000000"/>
                <w:kern w:val="0"/>
                <w:sz w:val="24"/>
                <w:szCs w:val="24"/>
                <w:highlight w:val="none"/>
                <w:u w:val="none"/>
                <w:lang w:val="en-US" w:eastAsia="zh-CN" w:bidi="ar"/>
              </w:rPr>
              <w:t>安装方式：壁挂式，适配大门立柱、墙体安装；防水防尘等级 IP54~IP65，户外全天候使用</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机身材质：铝合金金属面板，防砸、防腐蚀、耐高低温</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工作环境：工作温度 -30℃～+60℃，适应北方寒冬、夏季暴晒</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通话模式：全双工双向对讲，免提通话</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扬声器：内置降噪喇叭，内置消回音电路，门外嘈杂环境无啸叫</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拾音麦克风：高灵敏咪头，远距离拾音，自带降噪</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门铃提示：按压呼叫键，室内主机响起门铃铃声，多首铃声可切换</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2AFB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个</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FFFC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525050A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7683C">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30649">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6780E5EA">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7507C1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1"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C817FF">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C956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环境温湿度监测子系统控制器</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F067B">
            <w:pPr>
              <w:keepNext w:val="0"/>
              <w:keepLines w:val="0"/>
              <w:widowControl/>
              <w:suppressLineNumbers w:val="0"/>
              <w:jc w:val="both"/>
              <w:textAlignment w:val="center"/>
              <w:rPr>
                <w:rFonts w:hint="eastAsia" w:ascii="宋体" w:hAnsi="宋体" w:eastAsia="宋体" w:cs="宋体"/>
                <w:i w:val="0"/>
                <w:iCs w:val="0"/>
                <w:color w:val="000000"/>
                <w:sz w:val="24"/>
                <w:szCs w:val="24"/>
                <w:highlight w:val="none"/>
                <w:u w:val="none"/>
                <w:lang w:eastAsia="zh-CN"/>
              </w:rPr>
            </w:pPr>
            <w:r>
              <w:rPr>
                <w:rFonts w:hint="eastAsia" w:ascii="宋体" w:hAnsi="宋体" w:eastAsia="宋体" w:cs="宋体"/>
                <w:i w:val="0"/>
                <w:iCs w:val="0"/>
                <w:color w:val="000000"/>
                <w:kern w:val="0"/>
                <w:sz w:val="24"/>
                <w:szCs w:val="24"/>
                <w:highlight w:val="none"/>
                <w:u w:val="none"/>
                <w:lang w:val="en-US" w:eastAsia="zh-CN" w:bidi="ar"/>
              </w:rPr>
              <w:t>负责全站室内外温湿度传感器数据采集、运算存储、阈值告警、设备联动控制、协议转发上传；</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可独立运行，也可接入变电站综合辅助监控平台、绝缘接地隐患感知在线监测系统；</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向下挂载温湿度传感终端，向上对接协议网关、后台服务器，兼容有线 + 470MHz 窄带无线双组网模式。</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A9AA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台</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EB15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6</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4CAC848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151D7">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14ED3">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0B25EE9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500306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2"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81658F">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D068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温湿度监测传感器（温湿度模块）</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647EB">
            <w:pPr>
              <w:keepNext w:val="0"/>
              <w:keepLines w:val="0"/>
              <w:widowControl/>
              <w:suppressLineNumbers w:val="0"/>
              <w:jc w:val="both"/>
              <w:textAlignment w:val="center"/>
              <w:rPr>
                <w:rFonts w:hint="eastAsia" w:ascii="宋体" w:hAnsi="宋体" w:eastAsia="宋体" w:cs="宋体"/>
                <w:i w:val="0"/>
                <w:iCs w:val="0"/>
                <w:color w:val="000000"/>
                <w:sz w:val="24"/>
                <w:szCs w:val="24"/>
                <w:highlight w:val="none"/>
                <w:u w:val="none"/>
                <w:lang w:eastAsia="zh-CN"/>
              </w:rPr>
            </w:pPr>
            <w:r>
              <w:rPr>
                <w:rFonts w:hint="eastAsia" w:ascii="宋体" w:hAnsi="宋体" w:eastAsia="宋体" w:cs="宋体"/>
                <w:i w:val="0"/>
                <w:iCs w:val="0"/>
                <w:color w:val="000000"/>
                <w:kern w:val="0"/>
                <w:sz w:val="24"/>
                <w:szCs w:val="24"/>
                <w:highlight w:val="none"/>
                <w:u w:val="none"/>
                <w:lang w:val="en-US" w:eastAsia="zh-CN" w:bidi="ar"/>
              </w:rPr>
              <w:t>温度测量范围：－45℃～＋100℃；±0.5℃</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湿度测量范围：0%～100%RH；±1%RH（25℃）</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1AB7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个</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5D5D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40</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6993501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3CBC0">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DC56D">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2BB61A3F">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1F041A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15"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379D1A">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48A5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防爆型温湿度传感器</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A8E56">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lang w:eastAsia="zh-CN"/>
              </w:rPr>
            </w:pPr>
            <w:r>
              <w:rPr>
                <w:rStyle w:val="14"/>
                <w:rFonts w:hint="eastAsia" w:ascii="宋体" w:hAnsi="宋体" w:eastAsia="宋体" w:cs="宋体"/>
                <w:sz w:val="24"/>
                <w:szCs w:val="24"/>
                <w:highlight w:val="none"/>
                <w:lang w:val="en-US" w:eastAsia="zh-CN" w:bidi="ar"/>
              </w:rPr>
              <w:t>温度测量范围：</w:t>
            </w:r>
            <w:r>
              <w:rPr>
                <w:rStyle w:val="15"/>
                <w:rFonts w:hint="eastAsia" w:ascii="宋体" w:hAnsi="宋体" w:eastAsia="宋体" w:cs="宋体"/>
                <w:sz w:val="24"/>
                <w:szCs w:val="24"/>
                <w:highlight w:val="none"/>
                <w:lang w:val="en-US" w:eastAsia="zh-CN" w:bidi="ar"/>
              </w:rPr>
              <w:t>－45</w:t>
            </w:r>
            <w:r>
              <w:rPr>
                <w:rStyle w:val="14"/>
                <w:rFonts w:hint="eastAsia" w:ascii="宋体" w:hAnsi="宋体" w:eastAsia="宋体" w:cs="宋体"/>
                <w:sz w:val="24"/>
                <w:szCs w:val="24"/>
                <w:highlight w:val="none"/>
                <w:lang w:val="en-US" w:eastAsia="zh-CN" w:bidi="ar"/>
              </w:rPr>
              <w:t>℃～＋100℃；±0.5℃湿度测量范围：0%～100%RH；±1%RH（25℃）</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BD78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套</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3894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8</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4E9D907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4BF48">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A7150">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02D70869">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11BE96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17"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7AD791">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0387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SF6监测子系统控制器（含户外箱）</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3C537">
            <w:pPr>
              <w:keepNext w:val="0"/>
              <w:keepLines w:val="0"/>
              <w:widowControl/>
              <w:suppressLineNumbers w:val="0"/>
              <w:jc w:val="both"/>
              <w:textAlignment w:val="center"/>
              <w:rPr>
                <w:rFonts w:hint="eastAsia" w:ascii="宋体" w:hAnsi="宋体" w:eastAsia="宋体" w:cs="宋体"/>
                <w:i w:val="0"/>
                <w:iCs w:val="0"/>
                <w:color w:val="000000"/>
                <w:sz w:val="24"/>
                <w:szCs w:val="24"/>
                <w:highlight w:val="none"/>
                <w:u w:val="none"/>
                <w:lang w:eastAsia="zh-CN"/>
              </w:rPr>
            </w:pPr>
            <w:r>
              <w:rPr>
                <w:rFonts w:hint="eastAsia" w:ascii="宋体" w:hAnsi="宋体" w:eastAsia="宋体" w:cs="宋体"/>
                <w:i w:val="0"/>
                <w:iCs w:val="0"/>
                <w:color w:val="000000"/>
                <w:kern w:val="0"/>
                <w:sz w:val="24"/>
                <w:szCs w:val="24"/>
                <w:highlight w:val="none"/>
                <w:u w:val="none"/>
                <w:lang w:val="en-US" w:eastAsia="zh-CN" w:bidi="ar"/>
              </w:rPr>
              <w:t>应实现与风机等联动</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A79D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套</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43E2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3</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339706E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4557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2157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3AABA06B">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5B3214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15"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D467ED">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259E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SF6监测传感器</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B76E9">
            <w:pPr>
              <w:keepNext w:val="0"/>
              <w:keepLines w:val="0"/>
              <w:widowControl/>
              <w:suppressLineNumbers w:val="0"/>
              <w:jc w:val="both"/>
              <w:textAlignment w:val="center"/>
              <w:rPr>
                <w:rFonts w:hint="eastAsia" w:ascii="宋体" w:hAnsi="宋体" w:eastAsia="宋体" w:cs="宋体"/>
                <w:i w:val="0"/>
                <w:iCs w:val="0"/>
                <w:color w:val="000000"/>
                <w:sz w:val="24"/>
                <w:szCs w:val="24"/>
                <w:highlight w:val="none"/>
                <w:u w:val="none"/>
                <w:lang w:eastAsia="zh-CN"/>
              </w:rPr>
            </w:pPr>
            <w:r>
              <w:rPr>
                <w:rStyle w:val="14"/>
                <w:rFonts w:hint="eastAsia" w:ascii="宋体" w:hAnsi="宋体" w:eastAsia="宋体" w:cs="宋体"/>
                <w:sz w:val="24"/>
                <w:szCs w:val="24"/>
                <w:highlight w:val="none"/>
                <w:lang w:val="en-US" w:eastAsia="zh-CN" w:bidi="ar"/>
              </w:rPr>
              <w:t>测量范围：</w:t>
            </w:r>
            <w:r>
              <w:rPr>
                <w:rFonts w:hint="eastAsia" w:ascii="宋体" w:hAnsi="宋体" w:eastAsia="宋体" w:cs="宋体"/>
                <w:i w:val="0"/>
                <w:iCs w:val="0"/>
                <w:color w:val="000000"/>
                <w:kern w:val="0"/>
                <w:sz w:val="24"/>
                <w:szCs w:val="24"/>
                <w:highlight w:val="none"/>
                <w:u w:val="none"/>
                <w:lang w:val="en-US" w:eastAsia="zh-CN" w:bidi="ar"/>
              </w:rPr>
              <w:t>0</w:t>
            </w:r>
            <w:r>
              <w:rPr>
                <w:rStyle w:val="14"/>
                <w:rFonts w:hint="eastAsia" w:ascii="宋体" w:hAnsi="宋体" w:eastAsia="宋体" w:cs="宋体"/>
                <w:sz w:val="24"/>
                <w:szCs w:val="24"/>
                <w:highlight w:val="none"/>
                <w:lang w:val="en-US" w:eastAsia="zh-CN" w:bidi="ar"/>
              </w:rPr>
              <w:t>～</w:t>
            </w:r>
            <w:r>
              <w:rPr>
                <w:rFonts w:hint="eastAsia" w:ascii="宋体" w:hAnsi="宋体" w:eastAsia="宋体" w:cs="宋体"/>
                <w:i w:val="0"/>
                <w:iCs w:val="0"/>
                <w:color w:val="000000"/>
                <w:kern w:val="0"/>
                <w:sz w:val="24"/>
                <w:szCs w:val="24"/>
                <w:highlight w:val="none"/>
                <w:u w:val="none"/>
                <w:lang w:val="en-US" w:eastAsia="zh-CN" w:bidi="ar"/>
              </w:rPr>
              <w:t>3000ppm</w:t>
            </w:r>
            <w:r>
              <w:rPr>
                <w:rStyle w:val="14"/>
                <w:rFonts w:hint="eastAsia" w:ascii="宋体" w:hAnsi="宋体" w:eastAsia="宋体" w:cs="宋体"/>
                <w:sz w:val="24"/>
                <w:szCs w:val="24"/>
                <w:highlight w:val="none"/>
                <w:lang w:val="en-US" w:eastAsia="zh-CN" w:bidi="ar"/>
              </w:rPr>
              <w:t>，输出</w:t>
            </w:r>
            <w:r>
              <w:rPr>
                <w:rFonts w:hint="eastAsia" w:ascii="宋体" w:hAnsi="宋体" w:eastAsia="宋体" w:cs="宋体"/>
                <w:i w:val="0"/>
                <w:iCs w:val="0"/>
                <w:color w:val="000000"/>
                <w:kern w:val="0"/>
                <w:sz w:val="24"/>
                <w:szCs w:val="24"/>
                <w:highlight w:val="none"/>
                <w:u w:val="none"/>
                <w:lang w:val="en-US" w:eastAsia="zh-CN" w:bidi="ar"/>
              </w:rPr>
              <w:t>4</w:t>
            </w:r>
            <w:r>
              <w:rPr>
                <w:rStyle w:val="14"/>
                <w:rFonts w:hint="eastAsia" w:ascii="宋体" w:hAnsi="宋体" w:eastAsia="宋体" w:cs="宋体"/>
                <w:sz w:val="24"/>
                <w:szCs w:val="24"/>
                <w:highlight w:val="none"/>
                <w:lang w:val="en-US" w:eastAsia="zh-CN" w:bidi="ar"/>
              </w:rPr>
              <w:t>～</w:t>
            </w:r>
            <w:r>
              <w:rPr>
                <w:rFonts w:hint="eastAsia" w:ascii="宋体" w:hAnsi="宋体" w:eastAsia="宋体" w:cs="宋体"/>
                <w:i w:val="0"/>
                <w:iCs w:val="0"/>
                <w:color w:val="000000"/>
                <w:kern w:val="0"/>
                <w:sz w:val="24"/>
                <w:szCs w:val="24"/>
                <w:highlight w:val="none"/>
                <w:u w:val="none"/>
                <w:lang w:val="en-US" w:eastAsia="zh-CN" w:bidi="ar"/>
              </w:rPr>
              <w:t>20mA</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127B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个</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E5D8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80</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71BC52C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857FF">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2583F">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28D3C9DA">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107314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15"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B926B8">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F0E0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O2监测传感器</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4A0F2">
            <w:pPr>
              <w:keepNext w:val="0"/>
              <w:keepLines w:val="0"/>
              <w:widowControl/>
              <w:suppressLineNumbers w:val="0"/>
              <w:jc w:val="both"/>
              <w:textAlignment w:val="center"/>
              <w:rPr>
                <w:rFonts w:hint="eastAsia" w:ascii="宋体" w:hAnsi="宋体" w:eastAsia="宋体" w:cs="宋体"/>
                <w:i w:val="0"/>
                <w:iCs w:val="0"/>
                <w:color w:val="000000"/>
                <w:sz w:val="24"/>
                <w:szCs w:val="24"/>
                <w:highlight w:val="none"/>
                <w:u w:val="none"/>
                <w:lang w:eastAsia="zh-CN"/>
              </w:rPr>
            </w:pPr>
            <w:r>
              <w:rPr>
                <w:rStyle w:val="14"/>
                <w:rFonts w:hint="eastAsia" w:ascii="宋体" w:hAnsi="宋体" w:eastAsia="宋体" w:cs="宋体"/>
                <w:sz w:val="24"/>
                <w:szCs w:val="24"/>
                <w:highlight w:val="none"/>
                <w:lang w:val="en-US" w:eastAsia="zh-CN" w:bidi="ar"/>
              </w:rPr>
              <w:t>测量范围：</w:t>
            </w:r>
            <w:r>
              <w:rPr>
                <w:rFonts w:hint="eastAsia" w:ascii="宋体" w:hAnsi="宋体" w:eastAsia="宋体" w:cs="宋体"/>
                <w:i w:val="0"/>
                <w:iCs w:val="0"/>
                <w:color w:val="000000"/>
                <w:kern w:val="0"/>
                <w:sz w:val="24"/>
                <w:szCs w:val="24"/>
                <w:highlight w:val="none"/>
                <w:u w:val="none"/>
                <w:lang w:val="en-US" w:eastAsia="zh-CN" w:bidi="ar"/>
              </w:rPr>
              <w:t>0~50%</w:t>
            </w:r>
            <w:r>
              <w:rPr>
                <w:rStyle w:val="14"/>
                <w:rFonts w:hint="eastAsia" w:ascii="宋体" w:hAnsi="宋体" w:eastAsia="宋体" w:cs="宋体"/>
                <w:sz w:val="24"/>
                <w:szCs w:val="24"/>
                <w:highlight w:val="none"/>
                <w:lang w:val="en-US" w:eastAsia="zh-CN" w:bidi="ar"/>
              </w:rPr>
              <w:t>，检测精度</w:t>
            </w:r>
            <w:r>
              <w:rPr>
                <w:rFonts w:hint="eastAsia" w:ascii="宋体" w:hAnsi="宋体" w:eastAsia="宋体" w:cs="宋体"/>
                <w:i w:val="0"/>
                <w:iCs w:val="0"/>
                <w:color w:val="000000"/>
                <w:kern w:val="0"/>
                <w:sz w:val="24"/>
                <w:szCs w:val="24"/>
                <w:highlight w:val="none"/>
                <w:u w:val="none"/>
                <w:lang w:val="en-US" w:eastAsia="zh-CN" w:bidi="ar"/>
              </w:rPr>
              <w:t>&lt;0.4%(O2</w:t>
            </w:r>
            <w:r>
              <w:rPr>
                <w:rStyle w:val="14"/>
                <w:rFonts w:hint="eastAsia" w:ascii="宋体" w:hAnsi="宋体" w:eastAsia="宋体" w:cs="宋体"/>
                <w:sz w:val="24"/>
                <w:szCs w:val="24"/>
                <w:highlight w:val="none"/>
                <w:lang w:val="en-US" w:eastAsia="zh-CN" w:bidi="ar"/>
              </w:rPr>
              <w:t>浓度在</w:t>
            </w:r>
            <w:r>
              <w:rPr>
                <w:rFonts w:hint="eastAsia" w:ascii="宋体" w:hAnsi="宋体" w:eastAsia="宋体" w:cs="宋体"/>
                <w:i w:val="0"/>
                <w:iCs w:val="0"/>
                <w:color w:val="000000"/>
                <w:kern w:val="0"/>
                <w:sz w:val="24"/>
                <w:szCs w:val="24"/>
                <w:highlight w:val="none"/>
                <w:u w:val="none"/>
                <w:lang w:val="en-US" w:eastAsia="zh-CN" w:bidi="ar"/>
              </w:rPr>
              <w:t>21%</w:t>
            </w:r>
            <w:r>
              <w:rPr>
                <w:rStyle w:val="14"/>
                <w:rFonts w:hint="eastAsia" w:ascii="宋体" w:hAnsi="宋体" w:eastAsia="宋体" w:cs="宋体"/>
                <w:sz w:val="24"/>
                <w:szCs w:val="24"/>
                <w:highlight w:val="none"/>
                <w:lang w:val="en-US" w:eastAsia="zh-CN" w:bidi="ar"/>
              </w:rPr>
              <w:t>时</w:t>
            </w:r>
            <w:r>
              <w:rPr>
                <w:rFonts w:hint="eastAsia" w:ascii="宋体" w:hAnsi="宋体" w:eastAsia="宋体" w:cs="宋体"/>
                <w:i w:val="0"/>
                <w:iCs w:val="0"/>
                <w:color w:val="000000"/>
                <w:kern w:val="0"/>
                <w:sz w:val="24"/>
                <w:szCs w:val="24"/>
                <w:highlight w:val="none"/>
                <w:u w:val="none"/>
                <w:lang w:val="en-US" w:eastAsia="zh-CN" w:bidi="ar"/>
              </w:rPr>
              <w:t>)</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8F50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个</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66F4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80</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4FC053F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277FD">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62F55">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3BF5AD16">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74CF1A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2"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07FB12">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64DF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显示面板</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35EAB">
            <w:pPr>
              <w:keepNext w:val="0"/>
              <w:keepLines w:val="0"/>
              <w:widowControl/>
              <w:suppressLineNumbers w:val="0"/>
              <w:jc w:val="both"/>
              <w:textAlignment w:val="center"/>
              <w:rPr>
                <w:rFonts w:hint="eastAsia" w:ascii="宋体" w:hAnsi="宋体" w:eastAsia="宋体" w:cs="宋体"/>
                <w:i w:val="0"/>
                <w:iCs w:val="0"/>
                <w:color w:val="000000"/>
                <w:sz w:val="24"/>
                <w:szCs w:val="24"/>
                <w:highlight w:val="none"/>
                <w:u w:val="none"/>
                <w:lang w:eastAsia="zh-CN"/>
              </w:rPr>
            </w:pPr>
            <w:r>
              <w:rPr>
                <w:rStyle w:val="14"/>
                <w:rFonts w:hint="eastAsia" w:ascii="宋体" w:hAnsi="宋体" w:eastAsia="宋体" w:cs="宋体"/>
                <w:sz w:val="24"/>
                <w:szCs w:val="24"/>
                <w:highlight w:val="none"/>
                <w:lang w:val="en-US" w:eastAsia="zh-CN" w:bidi="ar"/>
              </w:rPr>
              <w:t>实时显示</w:t>
            </w:r>
            <w:r>
              <w:rPr>
                <w:rFonts w:hint="eastAsia" w:ascii="宋体" w:hAnsi="宋体" w:eastAsia="宋体" w:cs="宋体"/>
                <w:i w:val="0"/>
                <w:iCs w:val="0"/>
                <w:color w:val="000000"/>
                <w:kern w:val="0"/>
                <w:sz w:val="24"/>
                <w:szCs w:val="24"/>
                <w:highlight w:val="none"/>
                <w:u w:val="none"/>
                <w:lang w:val="en-US" w:eastAsia="zh-CN" w:bidi="ar"/>
              </w:rPr>
              <w:t>SF6</w:t>
            </w:r>
            <w:r>
              <w:rPr>
                <w:rStyle w:val="14"/>
                <w:rFonts w:hint="eastAsia" w:ascii="宋体" w:hAnsi="宋体" w:eastAsia="宋体" w:cs="宋体"/>
                <w:sz w:val="24"/>
                <w:szCs w:val="24"/>
                <w:highlight w:val="none"/>
                <w:lang w:val="en-US" w:eastAsia="zh-CN" w:bidi="ar"/>
              </w:rPr>
              <w:t>与</w:t>
            </w:r>
            <w:r>
              <w:rPr>
                <w:rFonts w:hint="eastAsia" w:ascii="宋体" w:hAnsi="宋体" w:eastAsia="宋体" w:cs="宋体"/>
                <w:i w:val="0"/>
                <w:iCs w:val="0"/>
                <w:color w:val="000000"/>
                <w:kern w:val="0"/>
                <w:sz w:val="24"/>
                <w:szCs w:val="24"/>
                <w:highlight w:val="none"/>
                <w:u w:val="none"/>
                <w:lang w:val="en-US" w:eastAsia="zh-CN" w:bidi="ar"/>
              </w:rPr>
              <w:t>O2</w:t>
            </w:r>
            <w:r>
              <w:rPr>
                <w:rStyle w:val="14"/>
                <w:rFonts w:hint="eastAsia" w:ascii="宋体" w:hAnsi="宋体" w:eastAsia="宋体" w:cs="宋体"/>
                <w:sz w:val="24"/>
                <w:szCs w:val="24"/>
                <w:highlight w:val="none"/>
                <w:lang w:val="en-US" w:eastAsia="zh-CN" w:bidi="ar"/>
              </w:rPr>
              <w:t>监测数值</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C4D4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台</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B272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15</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1282D7C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C65CA">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97CA6">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618FBBF2">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718C26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15"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BDDB9B">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2DA9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SF6声光报警主机</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D3771">
            <w:pPr>
              <w:keepNext w:val="0"/>
              <w:keepLines w:val="0"/>
              <w:widowControl/>
              <w:suppressLineNumbers w:val="0"/>
              <w:jc w:val="both"/>
              <w:textAlignment w:val="center"/>
              <w:rPr>
                <w:rFonts w:hint="eastAsia" w:ascii="宋体" w:hAnsi="宋体" w:eastAsia="宋体" w:cs="宋体"/>
                <w:i w:val="0"/>
                <w:iCs w:val="0"/>
                <w:color w:val="000000"/>
                <w:sz w:val="24"/>
                <w:szCs w:val="24"/>
                <w:highlight w:val="none"/>
                <w:u w:val="none"/>
                <w:lang w:eastAsia="zh-CN"/>
              </w:rPr>
            </w:pPr>
            <w:r>
              <w:rPr>
                <w:rStyle w:val="14"/>
                <w:rFonts w:hint="eastAsia" w:ascii="宋体" w:hAnsi="宋体" w:eastAsia="宋体" w:cs="宋体"/>
                <w:sz w:val="24"/>
                <w:szCs w:val="24"/>
                <w:highlight w:val="none"/>
                <w:lang w:val="en-US" w:eastAsia="zh-CN" w:bidi="ar"/>
              </w:rPr>
              <w:t>安装于</w:t>
            </w:r>
            <w:r>
              <w:rPr>
                <w:rFonts w:hint="eastAsia" w:ascii="宋体" w:hAnsi="宋体" w:eastAsia="宋体" w:cs="宋体"/>
                <w:i w:val="0"/>
                <w:iCs w:val="0"/>
                <w:color w:val="000000"/>
                <w:kern w:val="0"/>
                <w:sz w:val="24"/>
                <w:szCs w:val="24"/>
                <w:highlight w:val="none"/>
                <w:u w:val="none"/>
                <w:lang w:val="en-US" w:eastAsia="zh-CN" w:bidi="ar"/>
              </w:rPr>
              <w:t>GIS</w:t>
            </w:r>
            <w:r>
              <w:rPr>
                <w:rStyle w:val="14"/>
                <w:rFonts w:hint="eastAsia" w:ascii="宋体" w:hAnsi="宋体" w:eastAsia="宋体" w:cs="宋体"/>
                <w:sz w:val="24"/>
                <w:szCs w:val="24"/>
                <w:highlight w:val="none"/>
                <w:lang w:val="en-US" w:eastAsia="zh-CN" w:bidi="ar"/>
              </w:rPr>
              <w:t>室或配电室门口，有报警功能并向监控后台发报警信号，联动风机</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8933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台</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A052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3</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13D867D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AA4F2">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0D326">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3944ED58">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4311D7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25"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0C2356">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98C8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室外微气象系统</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01D44">
            <w:pPr>
              <w:keepNext w:val="0"/>
              <w:keepLines w:val="0"/>
              <w:widowControl/>
              <w:suppressLineNumbers w:val="0"/>
              <w:jc w:val="both"/>
              <w:textAlignment w:val="center"/>
              <w:rPr>
                <w:rFonts w:hint="eastAsia" w:ascii="宋体" w:hAnsi="宋体" w:eastAsia="宋体" w:cs="宋体"/>
                <w:i w:val="0"/>
                <w:iCs w:val="0"/>
                <w:color w:val="000000"/>
                <w:sz w:val="24"/>
                <w:szCs w:val="24"/>
                <w:highlight w:val="none"/>
                <w:u w:val="none"/>
                <w:lang w:eastAsia="zh-CN"/>
              </w:rPr>
            </w:pPr>
            <w:r>
              <w:rPr>
                <w:rFonts w:hint="eastAsia" w:ascii="宋体" w:hAnsi="宋体" w:eastAsia="宋体" w:cs="宋体"/>
                <w:i w:val="0"/>
                <w:iCs w:val="0"/>
                <w:color w:val="000000"/>
                <w:kern w:val="0"/>
                <w:sz w:val="24"/>
                <w:szCs w:val="24"/>
                <w:highlight w:val="none"/>
                <w:u w:val="none"/>
                <w:lang w:val="en-US" w:eastAsia="zh-CN" w:bidi="ar"/>
              </w:rPr>
              <w:t>包含风速、风向、雨量、温度、湿度、气压</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温度：测量范围 -45~85°C，精确性 ±0.2°C</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相对湿度：测量范围 0～100%RH，精确性 ±2%RH</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气压：测量范围 10～1300 hpa，精确性 ±0.3 hpa （25°C）</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风向：测量范围 0～360°，精确性 ± 3°</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风速：测量范围0～75m/s，精确性 ±0.3m/s（0~20m/s）, ±3% (&gt;21m/s) RMS</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雨量：分辨率：0.1mm</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9D69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套</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C1CD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50FB44F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92119">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95C3C">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380A7858">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1A2814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17"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8C91A5">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B1C0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水浸监测子系统控制器</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59158">
            <w:pPr>
              <w:keepNext w:val="0"/>
              <w:keepLines w:val="0"/>
              <w:widowControl/>
              <w:suppressLineNumbers w:val="0"/>
              <w:jc w:val="both"/>
              <w:textAlignment w:val="center"/>
              <w:rPr>
                <w:rFonts w:hint="eastAsia" w:ascii="宋体" w:hAnsi="宋体" w:eastAsia="宋体" w:cs="宋体"/>
                <w:i w:val="0"/>
                <w:iCs w:val="0"/>
                <w:color w:val="000000"/>
                <w:sz w:val="24"/>
                <w:szCs w:val="24"/>
                <w:highlight w:val="none"/>
                <w:u w:val="none"/>
                <w:lang w:eastAsia="zh-CN"/>
              </w:rPr>
            </w:pPr>
            <w:r>
              <w:rPr>
                <w:rStyle w:val="14"/>
                <w:rFonts w:hint="eastAsia" w:ascii="宋体" w:hAnsi="宋体" w:eastAsia="宋体" w:cs="宋体"/>
                <w:sz w:val="24"/>
                <w:szCs w:val="24"/>
                <w:highlight w:val="none"/>
                <w:lang w:val="en-US" w:eastAsia="zh-CN" w:bidi="ar"/>
              </w:rPr>
              <w:t>接入探头：最多可外接</w:t>
            </w:r>
            <w:r>
              <w:rPr>
                <w:rFonts w:hint="eastAsia" w:ascii="宋体" w:hAnsi="宋体" w:eastAsia="宋体" w:cs="宋体"/>
                <w:i w:val="0"/>
                <w:iCs w:val="0"/>
                <w:color w:val="000000"/>
                <w:kern w:val="0"/>
                <w:sz w:val="24"/>
                <w:szCs w:val="24"/>
                <w:highlight w:val="none"/>
                <w:u w:val="none"/>
                <w:lang w:val="en-US" w:eastAsia="zh-CN" w:bidi="ar"/>
              </w:rPr>
              <w:t xml:space="preserve"> 8 </w:t>
            </w:r>
            <w:r>
              <w:rPr>
                <w:rStyle w:val="14"/>
                <w:rFonts w:hint="eastAsia" w:ascii="宋体" w:hAnsi="宋体" w:eastAsia="宋体" w:cs="宋体"/>
                <w:sz w:val="24"/>
                <w:szCs w:val="24"/>
                <w:highlight w:val="none"/>
                <w:lang w:val="en-US" w:eastAsia="zh-CN" w:bidi="ar"/>
              </w:rPr>
              <w:t>路水浸感应线缆</w:t>
            </w:r>
            <w:r>
              <w:rPr>
                <w:rFonts w:hint="eastAsia" w:ascii="宋体" w:hAnsi="宋体" w:eastAsia="宋体" w:cs="宋体"/>
                <w:i w:val="0"/>
                <w:iCs w:val="0"/>
                <w:color w:val="000000"/>
                <w:kern w:val="0"/>
                <w:sz w:val="24"/>
                <w:szCs w:val="24"/>
                <w:highlight w:val="none"/>
                <w:u w:val="none"/>
                <w:lang w:val="en-US" w:eastAsia="zh-CN" w:bidi="ar"/>
              </w:rPr>
              <w:t xml:space="preserve"> / </w:t>
            </w:r>
            <w:r>
              <w:rPr>
                <w:rStyle w:val="14"/>
                <w:rFonts w:hint="eastAsia" w:ascii="宋体" w:hAnsi="宋体" w:eastAsia="宋体" w:cs="宋体"/>
                <w:sz w:val="24"/>
                <w:szCs w:val="24"/>
                <w:highlight w:val="none"/>
                <w:lang w:val="en-US" w:eastAsia="zh-CN" w:bidi="ar"/>
              </w:rPr>
              <w:t>点式水浸探头</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采集方式：电阻式漏水检测，精准判别积水渗漏</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报警输出：</w:t>
            </w:r>
            <w:r>
              <w:rPr>
                <w:rFonts w:hint="eastAsia" w:ascii="宋体" w:hAnsi="宋体" w:eastAsia="宋体" w:cs="宋体"/>
                <w:i w:val="0"/>
                <w:iCs w:val="0"/>
                <w:color w:val="000000"/>
                <w:kern w:val="0"/>
                <w:sz w:val="24"/>
                <w:szCs w:val="24"/>
                <w:highlight w:val="none"/>
                <w:u w:val="none"/>
                <w:lang w:val="en-US" w:eastAsia="zh-CN" w:bidi="ar"/>
              </w:rPr>
              <w:t xml:space="preserve">1 </w:t>
            </w:r>
            <w:r>
              <w:rPr>
                <w:rStyle w:val="14"/>
                <w:rFonts w:hint="eastAsia" w:ascii="宋体" w:hAnsi="宋体" w:eastAsia="宋体" w:cs="宋体"/>
                <w:sz w:val="24"/>
                <w:szCs w:val="24"/>
                <w:highlight w:val="none"/>
                <w:lang w:val="en-US" w:eastAsia="zh-CN" w:bidi="ar"/>
              </w:rPr>
              <w:t>组无源开关量接点（常开</w:t>
            </w:r>
            <w:r>
              <w:rPr>
                <w:rFonts w:hint="eastAsia" w:ascii="宋体" w:hAnsi="宋体" w:eastAsia="宋体" w:cs="宋体"/>
                <w:i w:val="0"/>
                <w:iCs w:val="0"/>
                <w:color w:val="000000"/>
                <w:kern w:val="0"/>
                <w:sz w:val="24"/>
                <w:szCs w:val="24"/>
                <w:highlight w:val="none"/>
                <w:u w:val="none"/>
                <w:lang w:val="en-US" w:eastAsia="zh-CN" w:bidi="ar"/>
              </w:rPr>
              <w:t xml:space="preserve"> / </w:t>
            </w:r>
            <w:r>
              <w:rPr>
                <w:rStyle w:val="14"/>
                <w:rFonts w:hint="eastAsia" w:ascii="宋体" w:hAnsi="宋体" w:eastAsia="宋体" w:cs="宋体"/>
                <w:sz w:val="24"/>
                <w:szCs w:val="24"/>
                <w:highlight w:val="none"/>
                <w:lang w:val="en-US" w:eastAsia="zh-CN" w:bidi="ar"/>
              </w:rPr>
              <w:t>常闭可调）</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通讯接口：隔离</w:t>
            </w:r>
            <w:r>
              <w:rPr>
                <w:rFonts w:hint="eastAsia" w:ascii="宋体" w:hAnsi="宋体" w:eastAsia="宋体" w:cs="宋体"/>
                <w:i w:val="0"/>
                <w:iCs w:val="0"/>
                <w:color w:val="000000"/>
                <w:kern w:val="0"/>
                <w:sz w:val="24"/>
                <w:szCs w:val="24"/>
                <w:highlight w:val="none"/>
                <w:u w:val="none"/>
                <w:lang w:val="en-US" w:eastAsia="zh-CN" w:bidi="ar"/>
              </w:rPr>
              <w:t xml:space="preserve"> RS485</w:t>
            </w:r>
            <w:r>
              <w:rPr>
                <w:rStyle w:val="14"/>
                <w:rFonts w:hint="eastAsia" w:ascii="宋体" w:hAnsi="宋体" w:eastAsia="宋体" w:cs="宋体"/>
                <w:sz w:val="24"/>
                <w:szCs w:val="24"/>
                <w:highlight w:val="none"/>
                <w:lang w:val="en-US" w:eastAsia="zh-CN" w:bidi="ar"/>
              </w:rPr>
              <w:t>，支持</w:t>
            </w:r>
            <w:r>
              <w:rPr>
                <w:rFonts w:hint="eastAsia" w:ascii="宋体" w:hAnsi="宋体" w:eastAsia="宋体" w:cs="宋体"/>
                <w:i w:val="0"/>
                <w:iCs w:val="0"/>
                <w:color w:val="000000"/>
                <w:kern w:val="0"/>
                <w:sz w:val="24"/>
                <w:szCs w:val="24"/>
                <w:highlight w:val="none"/>
                <w:u w:val="none"/>
                <w:lang w:val="en-US" w:eastAsia="zh-CN" w:bidi="ar"/>
              </w:rPr>
              <w:t xml:space="preserve"> Modbus-RTU </w:t>
            </w:r>
            <w:r>
              <w:rPr>
                <w:rStyle w:val="14"/>
                <w:rFonts w:hint="eastAsia" w:ascii="宋体" w:hAnsi="宋体" w:eastAsia="宋体" w:cs="宋体"/>
                <w:sz w:val="24"/>
                <w:szCs w:val="24"/>
                <w:highlight w:val="none"/>
                <w:lang w:val="en-US" w:eastAsia="zh-CN" w:bidi="ar"/>
              </w:rPr>
              <w:t>协议</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供电电压：</w:t>
            </w:r>
            <w:r>
              <w:rPr>
                <w:rFonts w:hint="eastAsia" w:ascii="宋体" w:hAnsi="宋体" w:eastAsia="宋体" w:cs="宋体"/>
                <w:i w:val="0"/>
                <w:iCs w:val="0"/>
                <w:color w:val="000000"/>
                <w:kern w:val="0"/>
                <w:sz w:val="24"/>
                <w:szCs w:val="24"/>
                <w:highlight w:val="none"/>
                <w:u w:val="none"/>
                <w:lang w:val="en-US" w:eastAsia="zh-CN" w:bidi="ar"/>
              </w:rPr>
              <w:t xml:space="preserve">DC12V/DC24V </w:t>
            </w:r>
            <w:r>
              <w:rPr>
                <w:rStyle w:val="14"/>
                <w:rFonts w:hint="eastAsia" w:ascii="宋体" w:hAnsi="宋体" w:eastAsia="宋体" w:cs="宋体"/>
                <w:sz w:val="24"/>
                <w:szCs w:val="24"/>
                <w:highlight w:val="none"/>
                <w:lang w:val="en-US" w:eastAsia="zh-CN" w:bidi="ar"/>
              </w:rPr>
              <w:t>宽压直流供电</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工作电流：待机</w:t>
            </w:r>
            <w:r>
              <w:rPr>
                <w:rFonts w:hint="eastAsia" w:ascii="宋体" w:hAnsi="宋体" w:eastAsia="宋体" w:cs="宋体"/>
                <w:i w:val="0"/>
                <w:iCs w:val="0"/>
                <w:color w:val="000000"/>
                <w:kern w:val="0"/>
                <w:sz w:val="24"/>
                <w:szCs w:val="24"/>
                <w:highlight w:val="none"/>
                <w:u w:val="none"/>
                <w:lang w:val="en-US" w:eastAsia="zh-CN" w:bidi="ar"/>
              </w:rPr>
              <w:t>≤20mA</w:t>
            </w:r>
            <w:r>
              <w:rPr>
                <w:rStyle w:val="14"/>
                <w:rFonts w:hint="eastAsia" w:ascii="宋体" w:hAnsi="宋体" w:eastAsia="宋体" w:cs="宋体"/>
                <w:sz w:val="24"/>
                <w:szCs w:val="24"/>
                <w:highlight w:val="none"/>
                <w:lang w:val="en-US" w:eastAsia="zh-CN" w:bidi="ar"/>
              </w:rPr>
              <w:t>，报警</w:t>
            </w:r>
            <w:r>
              <w:rPr>
                <w:rFonts w:hint="eastAsia" w:ascii="宋体" w:hAnsi="宋体" w:eastAsia="宋体" w:cs="宋体"/>
                <w:i w:val="0"/>
                <w:iCs w:val="0"/>
                <w:color w:val="000000"/>
                <w:kern w:val="0"/>
                <w:sz w:val="24"/>
                <w:szCs w:val="24"/>
                <w:highlight w:val="none"/>
                <w:u w:val="none"/>
                <w:lang w:val="en-US" w:eastAsia="zh-CN" w:bidi="ar"/>
              </w:rPr>
              <w:t>≤35mA</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温度范围：</w:t>
            </w:r>
            <w:r>
              <w:rPr>
                <w:rFonts w:hint="eastAsia" w:ascii="宋体" w:hAnsi="宋体" w:eastAsia="宋体" w:cs="宋体"/>
                <w:i w:val="0"/>
                <w:iCs w:val="0"/>
                <w:color w:val="000000"/>
                <w:kern w:val="0"/>
                <w:sz w:val="24"/>
                <w:szCs w:val="24"/>
                <w:highlight w:val="none"/>
                <w:u w:val="none"/>
                <w:lang w:val="en-US" w:eastAsia="zh-CN" w:bidi="ar"/>
              </w:rPr>
              <w:t>-20℃</w:t>
            </w:r>
            <w:r>
              <w:rPr>
                <w:rStyle w:val="14"/>
                <w:rFonts w:hint="eastAsia" w:ascii="宋体" w:hAnsi="宋体" w:eastAsia="宋体" w:cs="宋体"/>
                <w:sz w:val="24"/>
                <w:szCs w:val="24"/>
                <w:highlight w:val="none"/>
                <w:lang w:val="en-US" w:eastAsia="zh-CN" w:bidi="ar"/>
              </w:rPr>
              <w:t>～</w:t>
            </w:r>
            <w:r>
              <w:rPr>
                <w:rFonts w:hint="eastAsia" w:ascii="宋体" w:hAnsi="宋体" w:eastAsia="宋体" w:cs="宋体"/>
                <w:i w:val="0"/>
                <w:iCs w:val="0"/>
                <w:color w:val="000000"/>
                <w:kern w:val="0"/>
                <w:sz w:val="24"/>
                <w:szCs w:val="24"/>
                <w:highlight w:val="none"/>
                <w:u w:val="none"/>
                <w:lang w:val="en-US" w:eastAsia="zh-CN" w:bidi="ar"/>
              </w:rPr>
              <w:t>+60℃</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防护等级：</w:t>
            </w:r>
            <w:r>
              <w:rPr>
                <w:rFonts w:hint="eastAsia" w:ascii="宋体" w:hAnsi="宋体" w:eastAsia="宋体" w:cs="宋体"/>
                <w:i w:val="0"/>
                <w:iCs w:val="0"/>
                <w:color w:val="000000"/>
                <w:kern w:val="0"/>
                <w:sz w:val="24"/>
                <w:szCs w:val="24"/>
                <w:highlight w:val="none"/>
                <w:u w:val="none"/>
                <w:lang w:val="en-US" w:eastAsia="zh-CN" w:bidi="ar"/>
              </w:rPr>
              <w:t>IP30</w:t>
            </w:r>
            <w:r>
              <w:rPr>
                <w:rStyle w:val="14"/>
                <w:rFonts w:hint="eastAsia" w:ascii="宋体" w:hAnsi="宋体" w:eastAsia="宋体" w:cs="宋体"/>
                <w:sz w:val="24"/>
                <w:szCs w:val="24"/>
                <w:highlight w:val="none"/>
                <w:lang w:val="en-US" w:eastAsia="zh-CN" w:bidi="ar"/>
              </w:rPr>
              <w:t>，室内柜内安装使用</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具备断线自检功能：探头线路断裂即刻上报故障</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自带运行、漏水告警、故障状态指示灯</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支持阈值可调，积水触发灵敏可设置</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可接入环境监测接入单元统一上传告警信息</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CE82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台</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434E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7FA5B65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75D0D">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93755">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79322CF6">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2B78EB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15"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418C0E">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B79E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水浸监测传感器</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E0D8A">
            <w:pPr>
              <w:keepNext w:val="0"/>
              <w:keepLines w:val="0"/>
              <w:widowControl/>
              <w:suppressLineNumbers w:val="0"/>
              <w:jc w:val="both"/>
              <w:textAlignment w:val="center"/>
              <w:rPr>
                <w:rFonts w:hint="eastAsia" w:ascii="宋体" w:hAnsi="宋体" w:eastAsia="宋体" w:cs="宋体"/>
                <w:i w:val="0"/>
                <w:iCs w:val="0"/>
                <w:color w:val="000000"/>
                <w:sz w:val="24"/>
                <w:szCs w:val="24"/>
                <w:highlight w:val="none"/>
                <w:u w:val="none"/>
                <w:lang w:eastAsia="zh-CN"/>
              </w:rPr>
            </w:pPr>
            <w:r>
              <w:rPr>
                <w:rFonts w:hint="eastAsia" w:ascii="宋体" w:hAnsi="宋体" w:eastAsia="宋体" w:cs="宋体"/>
                <w:i w:val="0"/>
                <w:iCs w:val="0"/>
                <w:color w:val="000000"/>
                <w:kern w:val="0"/>
                <w:sz w:val="24"/>
                <w:szCs w:val="24"/>
                <w:highlight w:val="none"/>
                <w:u w:val="none"/>
                <w:lang w:val="en-US" w:eastAsia="zh-CN" w:bidi="ar"/>
              </w:rPr>
              <w:t>3mm</w:t>
            </w:r>
            <w:r>
              <w:rPr>
                <w:rStyle w:val="14"/>
                <w:rFonts w:hint="eastAsia" w:ascii="宋体" w:hAnsi="宋体" w:eastAsia="宋体" w:cs="宋体"/>
                <w:sz w:val="24"/>
                <w:szCs w:val="24"/>
                <w:highlight w:val="none"/>
                <w:lang w:val="en-US" w:eastAsia="zh-CN" w:bidi="ar"/>
              </w:rPr>
              <w:t>±</w:t>
            </w:r>
            <w:r>
              <w:rPr>
                <w:rFonts w:hint="eastAsia" w:ascii="宋体" w:hAnsi="宋体" w:eastAsia="宋体" w:cs="宋体"/>
                <w:i w:val="0"/>
                <w:iCs w:val="0"/>
                <w:color w:val="000000"/>
                <w:kern w:val="0"/>
                <w:sz w:val="24"/>
                <w:szCs w:val="24"/>
                <w:highlight w:val="none"/>
                <w:u w:val="none"/>
                <w:lang w:val="en-US" w:eastAsia="zh-CN" w:bidi="ar"/>
              </w:rPr>
              <w:t>1mm</w:t>
            </w:r>
            <w:r>
              <w:rPr>
                <w:rStyle w:val="14"/>
                <w:rFonts w:hint="eastAsia" w:ascii="宋体" w:hAnsi="宋体" w:eastAsia="宋体" w:cs="宋体"/>
                <w:sz w:val="24"/>
                <w:szCs w:val="24"/>
                <w:highlight w:val="none"/>
                <w:lang w:val="en-US" w:eastAsia="zh-CN" w:bidi="ar"/>
              </w:rPr>
              <w:t>；误报率≤</w:t>
            </w:r>
            <w:r>
              <w:rPr>
                <w:rFonts w:hint="eastAsia" w:ascii="宋体" w:hAnsi="宋体" w:eastAsia="宋体" w:cs="宋体"/>
                <w:i w:val="0"/>
                <w:iCs w:val="0"/>
                <w:color w:val="000000"/>
                <w:kern w:val="0"/>
                <w:sz w:val="24"/>
                <w:szCs w:val="24"/>
                <w:highlight w:val="none"/>
                <w:u w:val="none"/>
                <w:lang w:val="en-US" w:eastAsia="zh-CN" w:bidi="ar"/>
              </w:rPr>
              <w:t>0.01%</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3113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个</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00B5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45</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7192499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84E37">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3A928">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78D51433">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685ACD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16"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5BDC73">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5F84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灯光智能控制子系统控制器</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192E5">
            <w:pPr>
              <w:keepNext w:val="0"/>
              <w:keepLines w:val="0"/>
              <w:widowControl/>
              <w:suppressLineNumbers w:val="0"/>
              <w:jc w:val="both"/>
              <w:textAlignment w:val="center"/>
              <w:rPr>
                <w:rFonts w:hint="eastAsia" w:ascii="宋体" w:hAnsi="宋体" w:eastAsia="宋体" w:cs="宋体"/>
                <w:i w:val="0"/>
                <w:iCs w:val="0"/>
                <w:color w:val="000000"/>
                <w:sz w:val="24"/>
                <w:szCs w:val="24"/>
                <w:highlight w:val="none"/>
                <w:u w:val="none"/>
                <w:lang w:eastAsia="zh-CN"/>
              </w:rPr>
            </w:pPr>
            <w:r>
              <w:rPr>
                <w:rFonts w:hint="eastAsia" w:ascii="宋体" w:hAnsi="宋体" w:eastAsia="宋体" w:cs="宋体"/>
                <w:i w:val="0"/>
                <w:iCs w:val="0"/>
                <w:color w:val="000000"/>
                <w:kern w:val="0"/>
                <w:sz w:val="24"/>
                <w:szCs w:val="24"/>
                <w:highlight w:val="none"/>
                <w:u w:val="none"/>
                <w:lang w:val="en-US" w:eastAsia="zh-CN" w:bidi="ar"/>
              </w:rPr>
              <w:t>AC220V/20A</w:t>
            </w:r>
            <w:r>
              <w:rPr>
                <w:rStyle w:val="14"/>
                <w:rFonts w:hint="eastAsia" w:ascii="宋体" w:hAnsi="宋体" w:eastAsia="宋体" w:cs="宋体"/>
                <w:sz w:val="24"/>
                <w:szCs w:val="24"/>
                <w:highlight w:val="none"/>
                <w:lang w:val="en-US" w:eastAsia="zh-CN" w:bidi="ar"/>
              </w:rPr>
              <w:t>×</w:t>
            </w:r>
            <w:r>
              <w:rPr>
                <w:rFonts w:hint="eastAsia" w:ascii="宋体" w:hAnsi="宋体" w:eastAsia="宋体" w:cs="宋体"/>
                <w:i w:val="0"/>
                <w:iCs w:val="0"/>
                <w:color w:val="000000"/>
                <w:kern w:val="0"/>
                <w:sz w:val="24"/>
                <w:szCs w:val="24"/>
                <w:highlight w:val="none"/>
                <w:u w:val="none"/>
                <w:lang w:val="en-US" w:eastAsia="zh-CN" w:bidi="ar"/>
              </w:rPr>
              <w:t>8</w:t>
            </w:r>
            <w:r>
              <w:rPr>
                <w:rStyle w:val="14"/>
                <w:rFonts w:hint="eastAsia" w:ascii="宋体" w:hAnsi="宋体" w:eastAsia="宋体" w:cs="宋体"/>
                <w:sz w:val="24"/>
                <w:szCs w:val="24"/>
                <w:highlight w:val="none"/>
                <w:lang w:val="en-US" w:eastAsia="zh-CN" w:bidi="ar"/>
              </w:rPr>
              <w:t>路智能开关，</w:t>
            </w:r>
            <w:r>
              <w:rPr>
                <w:rFonts w:hint="eastAsia" w:ascii="宋体" w:hAnsi="宋体" w:eastAsia="宋体" w:cs="宋体"/>
                <w:i w:val="0"/>
                <w:iCs w:val="0"/>
                <w:color w:val="000000"/>
                <w:kern w:val="0"/>
                <w:sz w:val="24"/>
                <w:szCs w:val="24"/>
                <w:highlight w:val="none"/>
                <w:u w:val="none"/>
                <w:lang w:val="en-US" w:eastAsia="zh-CN" w:bidi="ar"/>
              </w:rPr>
              <w:t>RJ45</w:t>
            </w:r>
            <w:r>
              <w:rPr>
                <w:rStyle w:val="14"/>
                <w:rFonts w:hint="eastAsia" w:ascii="宋体" w:hAnsi="宋体" w:eastAsia="宋体" w:cs="宋体"/>
                <w:sz w:val="24"/>
                <w:szCs w:val="24"/>
                <w:highlight w:val="none"/>
                <w:lang w:val="en-US" w:eastAsia="zh-CN" w:bidi="ar"/>
              </w:rPr>
              <w:t>接口</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D707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台</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C0DD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4</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4D9301F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B7081">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06347">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7E014492">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48B924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2"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4222E6">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0F91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风机智能控制子系统控制器</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72035">
            <w:pPr>
              <w:keepNext w:val="0"/>
              <w:keepLines w:val="0"/>
              <w:widowControl/>
              <w:suppressLineNumbers w:val="0"/>
              <w:jc w:val="both"/>
              <w:textAlignment w:val="center"/>
              <w:rPr>
                <w:rFonts w:hint="eastAsia" w:ascii="宋体" w:hAnsi="宋体" w:eastAsia="宋体" w:cs="宋体"/>
                <w:i w:val="0"/>
                <w:iCs w:val="0"/>
                <w:color w:val="000000"/>
                <w:sz w:val="24"/>
                <w:szCs w:val="24"/>
                <w:highlight w:val="none"/>
                <w:u w:val="none"/>
                <w:lang w:eastAsia="zh-CN"/>
              </w:rPr>
            </w:pPr>
            <w:r>
              <w:rPr>
                <w:rFonts w:hint="eastAsia" w:ascii="宋体" w:hAnsi="宋体" w:eastAsia="宋体" w:cs="宋体"/>
                <w:i w:val="0"/>
                <w:iCs w:val="0"/>
                <w:color w:val="000000"/>
                <w:kern w:val="0"/>
                <w:sz w:val="24"/>
                <w:szCs w:val="24"/>
                <w:highlight w:val="none"/>
                <w:u w:val="none"/>
                <w:lang w:val="en-US" w:eastAsia="zh-CN" w:bidi="ar"/>
              </w:rPr>
              <w:t>AC380V/20A</w:t>
            </w:r>
            <w:r>
              <w:rPr>
                <w:rStyle w:val="14"/>
                <w:rFonts w:hint="eastAsia" w:ascii="宋体" w:hAnsi="宋体" w:eastAsia="宋体" w:cs="宋体"/>
                <w:sz w:val="24"/>
                <w:szCs w:val="24"/>
                <w:highlight w:val="none"/>
                <w:lang w:val="en-US" w:eastAsia="zh-CN" w:bidi="ar"/>
              </w:rPr>
              <w:t>×</w:t>
            </w:r>
            <w:r>
              <w:rPr>
                <w:rFonts w:hint="eastAsia" w:ascii="宋体" w:hAnsi="宋体" w:eastAsia="宋体" w:cs="宋体"/>
                <w:i w:val="0"/>
                <w:iCs w:val="0"/>
                <w:color w:val="000000"/>
                <w:kern w:val="0"/>
                <w:sz w:val="24"/>
                <w:szCs w:val="24"/>
                <w:highlight w:val="none"/>
                <w:u w:val="none"/>
                <w:lang w:val="en-US" w:eastAsia="zh-CN" w:bidi="ar"/>
              </w:rPr>
              <w:t>8</w:t>
            </w:r>
            <w:r>
              <w:rPr>
                <w:rStyle w:val="14"/>
                <w:rFonts w:hint="eastAsia" w:ascii="宋体" w:hAnsi="宋体" w:eastAsia="宋体" w:cs="宋体"/>
                <w:sz w:val="24"/>
                <w:szCs w:val="24"/>
                <w:highlight w:val="none"/>
                <w:lang w:val="en-US" w:eastAsia="zh-CN" w:bidi="ar"/>
              </w:rPr>
              <w:t>路智能开关，</w:t>
            </w:r>
            <w:r>
              <w:rPr>
                <w:rFonts w:hint="eastAsia" w:ascii="宋体" w:hAnsi="宋体" w:eastAsia="宋体" w:cs="宋体"/>
                <w:i w:val="0"/>
                <w:iCs w:val="0"/>
                <w:color w:val="000000"/>
                <w:kern w:val="0"/>
                <w:sz w:val="24"/>
                <w:szCs w:val="24"/>
                <w:highlight w:val="none"/>
                <w:u w:val="none"/>
                <w:lang w:val="en-US" w:eastAsia="zh-CN" w:bidi="ar"/>
              </w:rPr>
              <w:t>RJ45</w:t>
            </w:r>
            <w:r>
              <w:rPr>
                <w:rStyle w:val="14"/>
                <w:rFonts w:hint="eastAsia" w:ascii="宋体" w:hAnsi="宋体" w:eastAsia="宋体" w:cs="宋体"/>
                <w:sz w:val="24"/>
                <w:szCs w:val="24"/>
                <w:highlight w:val="none"/>
                <w:lang w:val="en-US" w:eastAsia="zh-CN" w:bidi="ar"/>
              </w:rPr>
              <w:t>接口</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D12A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台</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EAB3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8</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104D58F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282C8">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86F39">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27B06545">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586DD0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15"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9444EC">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422A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用户面板</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91530">
            <w:pPr>
              <w:keepNext w:val="0"/>
              <w:keepLines w:val="0"/>
              <w:widowControl/>
              <w:suppressLineNumbers w:val="0"/>
              <w:jc w:val="both"/>
              <w:textAlignment w:val="center"/>
              <w:rPr>
                <w:rFonts w:hint="eastAsia" w:ascii="宋体" w:hAnsi="宋体" w:eastAsia="宋体" w:cs="宋体"/>
                <w:i w:val="0"/>
                <w:iCs w:val="0"/>
                <w:color w:val="000000"/>
                <w:sz w:val="24"/>
                <w:szCs w:val="24"/>
                <w:highlight w:val="none"/>
                <w:u w:val="none"/>
                <w:lang w:eastAsia="zh-CN"/>
              </w:rPr>
            </w:pPr>
            <w:r>
              <w:rPr>
                <w:rFonts w:hint="eastAsia" w:ascii="宋体" w:hAnsi="宋体" w:eastAsia="宋体" w:cs="宋体"/>
                <w:i w:val="0"/>
                <w:iCs w:val="0"/>
                <w:color w:val="000000"/>
                <w:kern w:val="0"/>
                <w:sz w:val="24"/>
                <w:szCs w:val="24"/>
                <w:highlight w:val="none"/>
                <w:u w:val="none"/>
                <w:lang w:val="en-US" w:eastAsia="zh-CN" w:bidi="ar"/>
              </w:rPr>
              <w:t>用于就地远控切换</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8289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个</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B2A7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13</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090D3DC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DF18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597F8">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634DFE0C">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3150E6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32"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D4FBAC">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E027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水泵智能控制子系统控制器</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10E4B">
            <w:pPr>
              <w:keepNext w:val="0"/>
              <w:keepLines w:val="0"/>
              <w:widowControl/>
              <w:suppressLineNumbers w:val="0"/>
              <w:jc w:val="both"/>
              <w:textAlignment w:val="center"/>
              <w:rPr>
                <w:rFonts w:hint="eastAsia" w:ascii="宋体" w:hAnsi="宋体" w:eastAsia="宋体" w:cs="宋体"/>
                <w:i w:val="0"/>
                <w:iCs w:val="0"/>
                <w:color w:val="000000"/>
                <w:sz w:val="24"/>
                <w:szCs w:val="24"/>
                <w:highlight w:val="none"/>
                <w:u w:val="none"/>
                <w:lang w:eastAsia="zh-CN"/>
              </w:rPr>
            </w:pPr>
            <w:r>
              <w:rPr>
                <w:rFonts w:hint="eastAsia" w:ascii="宋体" w:hAnsi="宋体" w:eastAsia="宋体" w:cs="宋体"/>
                <w:i w:val="0"/>
                <w:iCs w:val="0"/>
                <w:color w:val="000000"/>
                <w:kern w:val="0"/>
                <w:sz w:val="24"/>
                <w:szCs w:val="24"/>
                <w:highlight w:val="none"/>
                <w:u w:val="none"/>
                <w:lang w:val="en-US" w:eastAsia="zh-CN" w:bidi="ar"/>
              </w:rPr>
              <w:t>供电电源：DC110V/DC220V 直流供电，兼容 DC24V</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开关量输入 DI：不少于 16 路无源接点采集，采集风机、除湿机、水泵、照明运行状态</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继电器输出 DO：不少于 16 路无源触点输出，远程启停空调、排风机、排水泵、场地照明、除湿设备</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模拟量采集：4~20mA 通道 8 路，采集温湿度、水压、液位参数</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通讯接口：隔离 RS485 两路，支持 Modbus-RTU；2 路千兆以太网口，双网冗余</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时钟同步：支持 IRIG-B 码、SNTP 对时，事件时序精准标记</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控制逻辑：可本地自定义联动策略（湿度超标启动除湿、积水自动开水泵、SF6 超标开启排风扇），断网就地自主运行</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告警功能：设备故障、通讯中断、联动异常可输出无源硬接点告警</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规约上传：北向支持 IEC104 规约，对接环境监测接入单元、站端运维平台</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权限管理：多级账号密码管控，操作记录全程留存</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工作温度：-40℃~+65℃</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防护等级：IP30，二次屏柜内安装</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EMC：符合 GB/T17626 电力四级电磁兼容标准</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散热方式：无风扇自然散热</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整机功耗：≤28W</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150C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台</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424B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5</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06B8103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92A89">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7713C">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29FA7195">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40D261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17"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69B7A7">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B3BD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漏水传感器</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8EC62">
            <w:pPr>
              <w:keepNext w:val="0"/>
              <w:keepLines w:val="0"/>
              <w:widowControl/>
              <w:suppressLineNumbers w:val="0"/>
              <w:jc w:val="both"/>
              <w:textAlignment w:val="center"/>
              <w:rPr>
                <w:rFonts w:hint="eastAsia" w:ascii="宋体" w:hAnsi="宋体" w:eastAsia="宋体" w:cs="宋体"/>
                <w:i w:val="0"/>
                <w:iCs w:val="0"/>
                <w:color w:val="000000"/>
                <w:sz w:val="24"/>
                <w:szCs w:val="24"/>
                <w:highlight w:val="none"/>
                <w:u w:val="none"/>
                <w:lang w:eastAsia="zh-CN"/>
              </w:rPr>
            </w:pPr>
            <w:r>
              <w:rPr>
                <w:rFonts w:hint="eastAsia" w:ascii="宋体" w:hAnsi="宋体" w:eastAsia="宋体" w:cs="宋体"/>
                <w:i w:val="0"/>
                <w:iCs w:val="0"/>
                <w:color w:val="000000"/>
                <w:kern w:val="0"/>
                <w:sz w:val="24"/>
                <w:szCs w:val="24"/>
                <w:highlight w:val="none"/>
                <w:u w:val="none"/>
                <w:lang w:val="en-US" w:eastAsia="zh-CN" w:bidi="ar"/>
              </w:rPr>
              <w:t>检测原理：导电液接触式感应检测</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工作电压：DC12V</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触发响应时间：≤100ms</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工作温度：-20℃～+60℃</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防护等级：IP65</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支持线路断线故障上报</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无源开关量信号输出</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8161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套</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9FE2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100</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1E54874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A3240">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883D1">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35B3F226">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1BCF0E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20"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940211">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306C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水位传感器</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1DF4A">
            <w:pPr>
              <w:keepNext w:val="0"/>
              <w:keepLines w:val="0"/>
              <w:widowControl/>
              <w:suppressLineNumbers w:val="0"/>
              <w:jc w:val="both"/>
              <w:textAlignment w:val="center"/>
              <w:rPr>
                <w:rFonts w:hint="eastAsia" w:ascii="宋体" w:hAnsi="宋体" w:eastAsia="宋体" w:cs="宋体"/>
                <w:i w:val="0"/>
                <w:iCs w:val="0"/>
                <w:color w:val="000000"/>
                <w:sz w:val="24"/>
                <w:szCs w:val="24"/>
                <w:highlight w:val="none"/>
                <w:u w:val="none"/>
                <w:lang w:eastAsia="zh-CN"/>
              </w:rPr>
            </w:pPr>
            <w:r>
              <w:rPr>
                <w:rFonts w:hint="eastAsia" w:ascii="宋体" w:hAnsi="宋体" w:eastAsia="宋体" w:cs="宋体"/>
                <w:i w:val="0"/>
                <w:iCs w:val="0"/>
                <w:color w:val="000000"/>
                <w:kern w:val="0"/>
                <w:sz w:val="24"/>
                <w:szCs w:val="24"/>
                <w:highlight w:val="none"/>
                <w:u w:val="none"/>
                <w:lang w:val="en-US" w:eastAsia="zh-CN" w:bidi="ar"/>
              </w:rPr>
              <w:t>输出信号：4~20mA 标准模拟量信号</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测量量程：0~2m 可定制</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供电电压：DC24V</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测量精度：±0.5% FS</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工作温度：-20℃~+60℃</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防护等级：IP68 防水</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介质适配：清水、消防积水均可监测</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97D9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套</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7403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4</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704FCA2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98FA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20A63">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2B9AD84F">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62C6AB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19"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3392DA">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1C09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网络防雷器</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6647A">
            <w:pPr>
              <w:keepNext w:val="0"/>
              <w:keepLines w:val="0"/>
              <w:widowControl/>
              <w:suppressLineNumbers w:val="0"/>
              <w:jc w:val="both"/>
              <w:textAlignment w:val="center"/>
              <w:rPr>
                <w:rFonts w:hint="eastAsia" w:ascii="宋体" w:hAnsi="宋体" w:eastAsia="宋体" w:cs="宋体"/>
                <w:i w:val="0"/>
                <w:iCs w:val="0"/>
                <w:color w:val="000000"/>
                <w:sz w:val="24"/>
                <w:szCs w:val="24"/>
                <w:highlight w:val="none"/>
                <w:u w:val="none"/>
                <w:lang w:eastAsia="zh-CN"/>
              </w:rPr>
            </w:pPr>
            <w:r>
              <w:rPr>
                <w:rStyle w:val="14"/>
                <w:rFonts w:hint="eastAsia" w:ascii="宋体" w:hAnsi="宋体" w:eastAsia="宋体" w:cs="宋体"/>
                <w:sz w:val="24"/>
                <w:szCs w:val="24"/>
                <w:highlight w:val="none"/>
                <w:lang w:val="en-US" w:eastAsia="zh-CN" w:bidi="ar"/>
              </w:rPr>
              <w:t>适配接口：</w:t>
            </w:r>
            <w:r>
              <w:rPr>
                <w:rFonts w:hint="eastAsia" w:ascii="宋体" w:hAnsi="宋体" w:eastAsia="宋体" w:cs="宋体"/>
                <w:i w:val="0"/>
                <w:iCs w:val="0"/>
                <w:color w:val="000000"/>
                <w:kern w:val="0"/>
                <w:sz w:val="24"/>
                <w:szCs w:val="24"/>
                <w:highlight w:val="none"/>
                <w:u w:val="none"/>
                <w:lang w:val="en-US" w:eastAsia="zh-CN" w:bidi="ar"/>
              </w:rPr>
              <w:t xml:space="preserve">RJ45 </w:t>
            </w:r>
            <w:r>
              <w:rPr>
                <w:rStyle w:val="14"/>
                <w:rFonts w:hint="eastAsia" w:ascii="宋体" w:hAnsi="宋体" w:eastAsia="宋体" w:cs="宋体"/>
                <w:sz w:val="24"/>
                <w:szCs w:val="24"/>
                <w:highlight w:val="none"/>
                <w:lang w:val="en-US" w:eastAsia="zh-CN" w:bidi="ar"/>
              </w:rPr>
              <w:t>千兆网络口</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最大放电电流：</w:t>
            </w:r>
            <w:r>
              <w:rPr>
                <w:rFonts w:hint="eastAsia" w:ascii="宋体" w:hAnsi="宋体" w:eastAsia="宋体" w:cs="宋体"/>
                <w:i w:val="0"/>
                <w:iCs w:val="0"/>
                <w:color w:val="000000"/>
                <w:kern w:val="0"/>
                <w:sz w:val="24"/>
                <w:szCs w:val="24"/>
                <w:highlight w:val="none"/>
                <w:u w:val="none"/>
                <w:lang w:val="en-US" w:eastAsia="zh-CN" w:bidi="ar"/>
              </w:rPr>
              <w:t>40kA</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插入损耗：</w:t>
            </w:r>
            <w:r>
              <w:rPr>
                <w:rFonts w:hint="eastAsia" w:ascii="宋体" w:hAnsi="宋体" w:eastAsia="宋体" w:cs="宋体"/>
                <w:i w:val="0"/>
                <w:iCs w:val="0"/>
                <w:color w:val="000000"/>
                <w:kern w:val="0"/>
                <w:sz w:val="24"/>
                <w:szCs w:val="24"/>
                <w:highlight w:val="none"/>
                <w:u w:val="none"/>
                <w:lang w:val="en-US" w:eastAsia="zh-CN" w:bidi="ar"/>
              </w:rPr>
              <w:t>≤0.5dB</w:t>
            </w:r>
            <w:r>
              <w:rPr>
                <w:rStyle w:val="14"/>
                <w:rFonts w:hint="eastAsia" w:ascii="宋体" w:hAnsi="宋体" w:eastAsia="宋体" w:cs="宋体"/>
                <w:sz w:val="24"/>
                <w:szCs w:val="24"/>
                <w:highlight w:val="none"/>
                <w:lang w:val="en-US" w:eastAsia="zh-CN" w:bidi="ar"/>
              </w:rPr>
              <w:t>，不影响网络传输</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工作电压：</w:t>
            </w:r>
            <w:r>
              <w:rPr>
                <w:rFonts w:hint="eastAsia" w:ascii="宋体" w:hAnsi="宋体" w:eastAsia="宋体" w:cs="宋体"/>
                <w:i w:val="0"/>
                <w:iCs w:val="0"/>
                <w:color w:val="000000"/>
                <w:kern w:val="0"/>
                <w:sz w:val="24"/>
                <w:szCs w:val="24"/>
                <w:highlight w:val="none"/>
                <w:u w:val="none"/>
                <w:lang w:val="en-US" w:eastAsia="zh-CN" w:bidi="ar"/>
              </w:rPr>
              <w:t>DC5V</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响应时间：</w:t>
            </w:r>
            <w:r>
              <w:rPr>
                <w:rFonts w:hint="eastAsia" w:ascii="宋体" w:hAnsi="宋体" w:eastAsia="宋体" w:cs="宋体"/>
                <w:i w:val="0"/>
                <w:iCs w:val="0"/>
                <w:color w:val="000000"/>
                <w:kern w:val="0"/>
                <w:sz w:val="24"/>
                <w:szCs w:val="24"/>
                <w:highlight w:val="none"/>
                <w:u w:val="none"/>
                <w:lang w:val="en-US" w:eastAsia="zh-CN" w:bidi="ar"/>
              </w:rPr>
              <w:t>≤1ns</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防护等级：</w:t>
            </w:r>
            <w:r>
              <w:rPr>
                <w:rFonts w:hint="eastAsia" w:ascii="宋体" w:hAnsi="宋体" w:eastAsia="宋体" w:cs="宋体"/>
                <w:i w:val="0"/>
                <w:iCs w:val="0"/>
                <w:color w:val="000000"/>
                <w:kern w:val="0"/>
                <w:sz w:val="24"/>
                <w:szCs w:val="24"/>
                <w:highlight w:val="none"/>
                <w:u w:val="none"/>
                <w:lang w:val="en-US" w:eastAsia="zh-CN" w:bidi="ar"/>
              </w:rPr>
              <w:t>IP20</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适用千兆以太网传输</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31AB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个</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0BC7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24</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52E7C5F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C70A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60E42">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704C551F">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66E751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16"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9200A6">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45FC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工业交互机（Ⅰ型）</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42FB6">
            <w:pPr>
              <w:keepNext w:val="0"/>
              <w:keepLines w:val="0"/>
              <w:widowControl/>
              <w:suppressLineNumbers w:val="0"/>
              <w:jc w:val="both"/>
              <w:textAlignment w:val="center"/>
              <w:rPr>
                <w:rFonts w:hint="eastAsia" w:ascii="宋体" w:hAnsi="宋体" w:eastAsia="宋体" w:cs="宋体"/>
                <w:i w:val="0"/>
                <w:iCs w:val="0"/>
                <w:color w:val="000000"/>
                <w:sz w:val="24"/>
                <w:szCs w:val="24"/>
                <w:highlight w:val="none"/>
                <w:u w:val="none"/>
                <w:lang w:eastAsia="zh-CN"/>
              </w:rPr>
            </w:pPr>
            <w:r>
              <w:rPr>
                <w:rFonts w:hint="eastAsia" w:ascii="宋体" w:hAnsi="宋体" w:eastAsia="宋体" w:cs="宋体"/>
                <w:i w:val="0"/>
                <w:iCs w:val="0"/>
                <w:color w:val="000000"/>
                <w:kern w:val="0"/>
                <w:sz w:val="24"/>
                <w:szCs w:val="24"/>
                <w:highlight w:val="none"/>
                <w:u w:val="none"/>
                <w:lang w:val="en-US" w:eastAsia="zh-CN" w:bidi="ar"/>
              </w:rPr>
              <w:t>支持PoE供电；用于实现系统树形的网络拓扑结构，降低布线繁杂程度，减少布线工作量；安装于辅助子系统、智能接入装置或无线AP所在的配电箱中，并使得各网络交互机间的信号线长度小于150米。</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2F8D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台</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9E7D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3</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6D5711D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2628F">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EDE9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136EAE9F">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5A30DB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15"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D2DEC0">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F8B3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屏柜</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1984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eastAsia="zh-CN"/>
              </w:rPr>
            </w:pPr>
            <w:r>
              <w:rPr>
                <w:rFonts w:hint="eastAsia" w:ascii="宋体" w:hAnsi="宋体" w:eastAsia="宋体" w:cs="宋体"/>
                <w:i w:val="0"/>
                <w:iCs w:val="0"/>
                <w:color w:val="000000"/>
                <w:kern w:val="0"/>
                <w:sz w:val="24"/>
                <w:szCs w:val="24"/>
                <w:highlight w:val="none"/>
                <w:u w:val="none"/>
                <w:lang w:val="en-US" w:eastAsia="zh-CN" w:bidi="ar"/>
              </w:rPr>
              <w:t>2260×800（600）×600（mm）颜色根据现场自定</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02BA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面</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0B37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8</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4E8B59C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34C50">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4E9B4">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3480B859">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3B38DE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15"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2346A8">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6DB6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综合电源（Ⅰ型）</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1F50E">
            <w:pPr>
              <w:keepNext w:val="0"/>
              <w:keepLines w:val="0"/>
              <w:widowControl/>
              <w:suppressLineNumbers w:val="0"/>
              <w:jc w:val="both"/>
              <w:textAlignment w:val="center"/>
              <w:rPr>
                <w:rFonts w:hint="eastAsia" w:ascii="宋体" w:hAnsi="宋体" w:eastAsia="宋体" w:cs="宋体"/>
                <w:i w:val="0"/>
                <w:iCs w:val="0"/>
                <w:color w:val="000000"/>
                <w:sz w:val="24"/>
                <w:szCs w:val="24"/>
                <w:highlight w:val="none"/>
                <w:u w:val="none"/>
                <w:lang w:eastAsia="zh-CN"/>
              </w:rPr>
            </w:pPr>
            <w:r>
              <w:rPr>
                <w:rFonts w:hint="eastAsia" w:ascii="宋体" w:hAnsi="宋体" w:eastAsia="宋体" w:cs="宋体"/>
                <w:i w:val="0"/>
                <w:iCs w:val="0"/>
                <w:color w:val="000000"/>
                <w:kern w:val="0"/>
                <w:sz w:val="24"/>
                <w:szCs w:val="24"/>
                <w:highlight w:val="none"/>
                <w:u w:val="none"/>
                <w:lang w:val="en-US" w:eastAsia="zh-CN" w:bidi="ar"/>
              </w:rPr>
              <w:t>应具备两路电源自动切换功能</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CC5C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台</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5CB2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2</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3C411CD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89B7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93C5F">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75C58F50">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547117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15"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5E2C0C">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72F4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配电箱</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A08AF">
            <w:pPr>
              <w:keepNext w:val="0"/>
              <w:keepLines w:val="0"/>
              <w:widowControl/>
              <w:suppressLineNumbers w:val="0"/>
              <w:jc w:val="both"/>
              <w:textAlignment w:val="center"/>
              <w:rPr>
                <w:rFonts w:hint="eastAsia" w:ascii="宋体" w:hAnsi="宋体" w:eastAsia="宋体" w:cs="宋体"/>
                <w:i w:val="0"/>
                <w:iCs w:val="0"/>
                <w:color w:val="000000"/>
                <w:sz w:val="24"/>
                <w:szCs w:val="24"/>
                <w:highlight w:val="none"/>
                <w:u w:val="none"/>
                <w:lang w:eastAsia="zh-CN"/>
              </w:rPr>
            </w:pPr>
            <w:r>
              <w:rPr>
                <w:rFonts w:hint="eastAsia" w:ascii="宋体" w:hAnsi="宋体" w:eastAsia="宋体" w:cs="宋体"/>
                <w:i w:val="0"/>
                <w:iCs w:val="0"/>
                <w:color w:val="000000"/>
                <w:kern w:val="0"/>
                <w:sz w:val="24"/>
                <w:szCs w:val="24"/>
                <w:highlight w:val="none"/>
                <w:u w:val="none"/>
                <w:lang w:val="en-US" w:eastAsia="zh-CN" w:bidi="ar"/>
              </w:rPr>
              <w:t>双层不锈钢材质，IP65(户外，需考虑户外防雨、散热、加热及驱潮措施)，IP40（户内），用于辅助设施控制器的安装</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7FE9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个</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F15D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14</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2E205E3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29C1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0B4B5">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2D998E71">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53B870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15"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7D047D">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7F43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工业交互机（Ⅱ型）</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0F37B">
            <w:pPr>
              <w:keepNext w:val="0"/>
              <w:keepLines w:val="0"/>
              <w:widowControl/>
              <w:suppressLineNumbers w:val="0"/>
              <w:jc w:val="both"/>
              <w:textAlignment w:val="center"/>
              <w:rPr>
                <w:rFonts w:hint="eastAsia" w:ascii="宋体" w:hAnsi="宋体" w:eastAsia="宋体" w:cs="宋体"/>
                <w:i w:val="0"/>
                <w:iCs w:val="0"/>
                <w:color w:val="000000"/>
                <w:sz w:val="24"/>
                <w:szCs w:val="24"/>
                <w:highlight w:val="none"/>
                <w:u w:val="none"/>
                <w:lang w:eastAsia="zh-CN"/>
              </w:rPr>
            </w:pPr>
            <w:r>
              <w:rPr>
                <w:rFonts w:hint="eastAsia" w:ascii="宋体" w:hAnsi="宋体" w:eastAsia="宋体" w:cs="宋体"/>
                <w:i w:val="0"/>
                <w:iCs w:val="0"/>
                <w:color w:val="000000"/>
                <w:kern w:val="0"/>
                <w:sz w:val="24"/>
                <w:szCs w:val="24"/>
                <w:highlight w:val="none"/>
                <w:u w:val="none"/>
                <w:lang w:val="en-US" w:eastAsia="zh-CN" w:bidi="ar"/>
              </w:rPr>
              <w:t>10M/100M/1000M</w:t>
            </w:r>
            <w:r>
              <w:rPr>
                <w:rStyle w:val="14"/>
                <w:rFonts w:hint="eastAsia" w:ascii="宋体" w:hAnsi="宋体" w:eastAsia="宋体" w:cs="宋体"/>
                <w:sz w:val="24"/>
                <w:szCs w:val="24"/>
                <w:highlight w:val="none"/>
                <w:lang w:val="en-US" w:eastAsia="zh-CN" w:bidi="ar"/>
              </w:rPr>
              <w:t>自适应交互机，不少于</w:t>
            </w:r>
            <w:r>
              <w:rPr>
                <w:rFonts w:hint="eastAsia" w:ascii="宋体" w:hAnsi="宋体" w:eastAsia="宋体" w:cs="宋体"/>
                <w:i w:val="0"/>
                <w:iCs w:val="0"/>
                <w:color w:val="000000"/>
                <w:kern w:val="0"/>
                <w:sz w:val="24"/>
                <w:szCs w:val="24"/>
                <w:highlight w:val="none"/>
                <w:u w:val="none"/>
                <w:lang w:val="en-US" w:eastAsia="zh-CN" w:bidi="ar"/>
              </w:rPr>
              <w:t>48</w:t>
            </w:r>
            <w:r>
              <w:rPr>
                <w:rStyle w:val="14"/>
                <w:rFonts w:hint="eastAsia" w:ascii="宋体" w:hAnsi="宋体" w:eastAsia="宋体" w:cs="宋体"/>
                <w:sz w:val="24"/>
                <w:szCs w:val="24"/>
                <w:highlight w:val="none"/>
                <w:lang w:val="en-US" w:eastAsia="zh-CN" w:bidi="ar"/>
              </w:rPr>
              <w:t>电口，不少于</w:t>
            </w:r>
            <w:r>
              <w:rPr>
                <w:rFonts w:hint="eastAsia" w:ascii="宋体" w:hAnsi="宋体" w:eastAsia="宋体" w:cs="宋体"/>
                <w:i w:val="0"/>
                <w:iCs w:val="0"/>
                <w:color w:val="000000"/>
                <w:kern w:val="0"/>
                <w:sz w:val="24"/>
                <w:szCs w:val="24"/>
                <w:highlight w:val="none"/>
                <w:u w:val="none"/>
                <w:lang w:val="en-US" w:eastAsia="zh-CN" w:bidi="ar"/>
              </w:rPr>
              <w:t>2</w:t>
            </w:r>
            <w:r>
              <w:rPr>
                <w:rStyle w:val="14"/>
                <w:rFonts w:hint="eastAsia" w:ascii="宋体" w:hAnsi="宋体" w:eastAsia="宋体" w:cs="宋体"/>
                <w:sz w:val="24"/>
                <w:szCs w:val="24"/>
                <w:highlight w:val="none"/>
                <w:lang w:val="en-US" w:eastAsia="zh-CN" w:bidi="ar"/>
              </w:rPr>
              <w:t>路</w:t>
            </w:r>
            <w:r>
              <w:rPr>
                <w:rFonts w:hint="eastAsia" w:ascii="宋体" w:hAnsi="宋体" w:eastAsia="宋体" w:cs="宋体"/>
                <w:i w:val="0"/>
                <w:iCs w:val="0"/>
                <w:color w:val="000000"/>
                <w:kern w:val="0"/>
                <w:sz w:val="24"/>
                <w:szCs w:val="24"/>
                <w:highlight w:val="none"/>
                <w:u w:val="none"/>
                <w:lang w:val="en-US" w:eastAsia="zh-CN" w:bidi="ar"/>
              </w:rPr>
              <w:t>FC</w:t>
            </w:r>
            <w:r>
              <w:rPr>
                <w:rStyle w:val="14"/>
                <w:rFonts w:hint="eastAsia" w:ascii="宋体" w:hAnsi="宋体" w:eastAsia="宋体" w:cs="宋体"/>
                <w:sz w:val="24"/>
                <w:szCs w:val="24"/>
                <w:highlight w:val="none"/>
                <w:lang w:val="en-US" w:eastAsia="zh-CN" w:bidi="ar"/>
              </w:rPr>
              <w:t>型光口，机架式安装</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D695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台</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E488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17</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40CF72E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FDCAA">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05C42">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15DF13B9">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78EF0A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24"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0FF648">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36F7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光网转发设备</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DA35A">
            <w:pPr>
              <w:keepNext w:val="0"/>
              <w:keepLines w:val="0"/>
              <w:widowControl/>
              <w:suppressLineNumbers w:val="0"/>
              <w:jc w:val="both"/>
              <w:textAlignment w:val="center"/>
              <w:rPr>
                <w:rFonts w:hint="eastAsia" w:ascii="宋体" w:hAnsi="宋体" w:eastAsia="宋体" w:cs="宋体"/>
                <w:i w:val="0"/>
                <w:iCs w:val="0"/>
                <w:color w:val="000000"/>
                <w:sz w:val="24"/>
                <w:szCs w:val="24"/>
                <w:highlight w:val="none"/>
                <w:u w:val="none"/>
                <w:lang w:eastAsia="zh-CN"/>
              </w:rPr>
            </w:pPr>
            <w:r>
              <w:rPr>
                <w:rFonts w:hint="eastAsia" w:ascii="宋体" w:hAnsi="宋体" w:eastAsia="宋体" w:cs="宋体"/>
                <w:i w:val="0"/>
                <w:iCs w:val="0"/>
                <w:color w:val="000000"/>
                <w:kern w:val="0"/>
                <w:sz w:val="24"/>
                <w:szCs w:val="24"/>
                <w:highlight w:val="none"/>
                <w:u w:val="none"/>
                <w:lang w:val="en-US" w:eastAsia="zh-CN" w:bidi="ar"/>
              </w:rPr>
              <w:t>150m</w:t>
            </w:r>
            <w:r>
              <w:rPr>
                <w:rStyle w:val="14"/>
                <w:rFonts w:hint="eastAsia" w:ascii="宋体" w:hAnsi="宋体" w:eastAsia="宋体" w:cs="宋体"/>
                <w:sz w:val="24"/>
                <w:szCs w:val="24"/>
                <w:highlight w:val="none"/>
                <w:lang w:val="en-US" w:eastAsia="zh-CN" w:bidi="ar"/>
              </w:rPr>
              <w:t>以上适用</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以太网物理接口：</w:t>
            </w:r>
            <w:r>
              <w:rPr>
                <w:rFonts w:hint="eastAsia" w:ascii="宋体" w:hAnsi="宋体" w:eastAsia="宋体" w:cs="宋体"/>
                <w:i w:val="0"/>
                <w:iCs w:val="0"/>
                <w:color w:val="000000"/>
                <w:kern w:val="0"/>
                <w:sz w:val="24"/>
                <w:szCs w:val="24"/>
                <w:highlight w:val="none"/>
                <w:u w:val="none"/>
                <w:lang w:val="en-US" w:eastAsia="zh-CN" w:bidi="ar"/>
              </w:rPr>
              <w:t>1</w:t>
            </w:r>
            <w:r>
              <w:rPr>
                <w:rStyle w:val="14"/>
                <w:rFonts w:hint="eastAsia" w:ascii="宋体" w:hAnsi="宋体" w:eastAsia="宋体" w:cs="宋体"/>
                <w:sz w:val="24"/>
                <w:szCs w:val="24"/>
                <w:highlight w:val="none"/>
                <w:lang w:val="en-US" w:eastAsia="zh-CN" w:bidi="ar"/>
              </w:rPr>
              <w:t>个屏蔽</w:t>
            </w:r>
            <w:r>
              <w:rPr>
                <w:rFonts w:hint="eastAsia" w:ascii="宋体" w:hAnsi="宋体" w:eastAsia="宋体" w:cs="宋体"/>
                <w:i w:val="0"/>
                <w:iCs w:val="0"/>
                <w:color w:val="000000"/>
                <w:kern w:val="0"/>
                <w:sz w:val="24"/>
                <w:szCs w:val="24"/>
                <w:highlight w:val="none"/>
                <w:u w:val="none"/>
                <w:lang w:val="en-US" w:eastAsia="zh-CN" w:bidi="ar"/>
              </w:rPr>
              <w:t>RJ45</w:t>
            </w:r>
            <w:r>
              <w:rPr>
                <w:rStyle w:val="14"/>
                <w:rFonts w:hint="eastAsia" w:ascii="宋体" w:hAnsi="宋体" w:eastAsia="宋体" w:cs="宋体"/>
                <w:sz w:val="24"/>
                <w:szCs w:val="24"/>
                <w:highlight w:val="none"/>
                <w:lang w:val="en-US" w:eastAsia="zh-CN" w:bidi="ar"/>
              </w:rPr>
              <w:t>接口</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以太网接口速率：</w:t>
            </w:r>
            <w:r>
              <w:rPr>
                <w:rFonts w:hint="eastAsia" w:ascii="宋体" w:hAnsi="宋体" w:eastAsia="宋体" w:cs="宋体"/>
                <w:i w:val="0"/>
                <w:iCs w:val="0"/>
                <w:color w:val="000000"/>
                <w:kern w:val="0"/>
                <w:sz w:val="24"/>
                <w:szCs w:val="24"/>
                <w:highlight w:val="none"/>
                <w:u w:val="none"/>
                <w:lang w:val="en-US" w:eastAsia="zh-CN" w:bidi="ar"/>
              </w:rPr>
              <w:t>10M/100M/1000M</w:t>
            </w:r>
            <w:r>
              <w:rPr>
                <w:rStyle w:val="14"/>
                <w:rFonts w:hint="eastAsia" w:ascii="宋体" w:hAnsi="宋体" w:eastAsia="宋体" w:cs="宋体"/>
                <w:sz w:val="24"/>
                <w:szCs w:val="24"/>
                <w:highlight w:val="none"/>
                <w:lang w:val="en-US" w:eastAsia="zh-CN" w:bidi="ar"/>
              </w:rPr>
              <w:t>自适应</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光纤物理接口：</w:t>
            </w:r>
            <w:r>
              <w:rPr>
                <w:rFonts w:hint="eastAsia" w:ascii="宋体" w:hAnsi="宋体" w:eastAsia="宋体" w:cs="宋体"/>
                <w:i w:val="0"/>
                <w:iCs w:val="0"/>
                <w:color w:val="000000"/>
                <w:kern w:val="0"/>
                <w:sz w:val="24"/>
                <w:szCs w:val="24"/>
                <w:highlight w:val="none"/>
                <w:u w:val="none"/>
                <w:lang w:val="en-US" w:eastAsia="zh-CN" w:bidi="ar"/>
              </w:rPr>
              <w:t>1</w:t>
            </w:r>
            <w:r>
              <w:rPr>
                <w:rStyle w:val="14"/>
                <w:rFonts w:hint="eastAsia" w:ascii="宋体" w:hAnsi="宋体" w:eastAsia="宋体" w:cs="宋体"/>
                <w:sz w:val="24"/>
                <w:szCs w:val="24"/>
                <w:highlight w:val="none"/>
                <w:lang w:val="en-US" w:eastAsia="zh-CN" w:bidi="ar"/>
              </w:rPr>
              <w:t>个</w:t>
            </w:r>
            <w:r>
              <w:rPr>
                <w:rFonts w:hint="eastAsia" w:ascii="宋体" w:hAnsi="宋体" w:eastAsia="宋体" w:cs="宋体"/>
                <w:i w:val="0"/>
                <w:iCs w:val="0"/>
                <w:color w:val="000000"/>
                <w:kern w:val="0"/>
                <w:sz w:val="24"/>
                <w:szCs w:val="24"/>
                <w:highlight w:val="none"/>
                <w:u w:val="none"/>
                <w:lang w:val="en-US" w:eastAsia="zh-CN" w:bidi="ar"/>
              </w:rPr>
              <w:t>FC</w:t>
            </w:r>
            <w:r>
              <w:rPr>
                <w:rStyle w:val="14"/>
                <w:rFonts w:hint="eastAsia" w:ascii="宋体" w:hAnsi="宋体" w:eastAsia="宋体" w:cs="宋体"/>
                <w:sz w:val="24"/>
                <w:szCs w:val="24"/>
                <w:highlight w:val="none"/>
                <w:lang w:val="en-US" w:eastAsia="zh-CN" w:bidi="ar"/>
              </w:rPr>
              <w:t>接口</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光纤类别：单模（</w:t>
            </w:r>
            <w:r>
              <w:rPr>
                <w:rFonts w:hint="eastAsia" w:ascii="宋体" w:hAnsi="宋体" w:eastAsia="宋体" w:cs="宋体"/>
                <w:i w:val="0"/>
                <w:iCs w:val="0"/>
                <w:color w:val="000000"/>
                <w:kern w:val="0"/>
                <w:sz w:val="24"/>
                <w:szCs w:val="24"/>
                <w:highlight w:val="none"/>
                <w:u w:val="none"/>
                <w:lang w:val="en-US" w:eastAsia="zh-CN" w:bidi="ar"/>
              </w:rPr>
              <w:t>9/125um</w:t>
            </w:r>
            <w:r>
              <w:rPr>
                <w:rStyle w:val="14"/>
                <w:rFonts w:hint="eastAsia" w:ascii="宋体" w:hAnsi="宋体" w:eastAsia="宋体" w:cs="宋体"/>
                <w:sz w:val="24"/>
                <w:szCs w:val="24"/>
                <w:highlight w:val="none"/>
                <w:lang w:val="en-US" w:eastAsia="zh-CN" w:bidi="ar"/>
              </w:rPr>
              <w:t>）单纤或双纤</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指示灯：网络连接状态和数据收发指示</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工作温度：－</w:t>
            </w:r>
            <w:r>
              <w:rPr>
                <w:rFonts w:hint="eastAsia" w:ascii="宋体" w:hAnsi="宋体" w:eastAsia="宋体" w:cs="宋体"/>
                <w:i w:val="0"/>
                <w:iCs w:val="0"/>
                <w:color w:val="000000"/>
                <w:kern w:val="0"/>
                <w:sz w:val="24"/>
                <w:szCs w:val="24"/>
                <w:highlight w:val="none"/>
                <w:u w:val="none"/>
                <w:lang w:val="en-US" w:eastAsia="zh-CN" w:bidi="ar"/>
              </w:rPr>
              <w:t>30</w:t>
            </w:r>
            <w:r>
              <w:rPr>
                <w:rStyle w:val="14"/>
                <w:rFonts w:hint="eastAsia" w:ascii="宋体" w:hAnsi="宋体" w:eastAsia="宋体" w:cs="宋体"/>
                <w:sz w:val="24"/>
                <w:szCs w:val="24"/>
                <w:highlight w:val="none"/>
                <w:lang w:val="en-US" w:eastAsia="zh-CN" w:bidi="ar"/>
              </w:rPr>
              <w:t>～＋</w:t>
            </w:r>
            <w:r>
              <w:rPr>
                <w:rFonts w:hint="eastAsia" w:ascii="宋体" w:hAnsi="宋体" w:eastAsia="宋体" w:cs="宋体"/>
                <w:i w:val="0"/>
                <w:iCs w:val="0"/>
                <w:color w:val="000000"/>
                <w:kern w:val="0"/>
                <w:sz w:val="24"/>
                <w:szCs w:val="24"/>
                <w:highlight w:val="none"/>
                <w:u w:val="none"/>
                <w:lang w:val="en-US" w:eastAsia="zh-CN" w:bidi="ar"/>
              </w:rPr>
              <w:t>70℃</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环境湿度：</w:t>
            </w:r>
            <w:r>
              <w:rPr>
                <w:rFonts w:hint="eastAsia" w:ascii="宋体" w:hAnsi="宋体" w:eastAsia="宋体" w:cs="宋体"/>
                <w:i w:val="0"/>
                <w:iCs w:val="0"/>
                <w:color w:val="000000"/>
                <w:kern w:val="0"/>
                <w:sz w:val="24"/>
                <w:szCs w:val="24"/>
                <w:highlight w:val="none"/>
                <w:u w:val="none"/>
                <w:lang w:val="en-US" w:eastAsia="zh-CN" w:bidi="ar"/>
              </w:rPr>
              <w:t>10%</w:t>
            </w:r>
            <w:r>
              <w:rPr>
                <w:rStyle w:val="14"/>
                <w:rFonts w:hint="eastAsia" w:ascii="宋体" w:hAnsi="宋体" w:eastAsia="宋体" w:cs="宋体"/>
                <w:sz w:val="24"/>
                <w:szCs w:val="24"/>
                <w:highlight w:val="none"/>
                <w:lang w:val="en-US" w:eastAsia="zh-CN" w:bidi="ar"/>
              </w:rPr>
              <w:t>～</w:t>
            </w:r>
            <w:r>
              <w:rPr>
                <w:rFonts w:hint="eastAsia" w:ascii="宋体" w:hAnsi="宋体" w:eastAsia="宋体" w:cs="宋体"/>
                <w:i w:val="0"/>
                <w:iCs w:val="0"/>
                <w:color w:val="000000"/>
                <w:kern w:val="0"/>
                <w:sz w:val="24"/>
                <w:szCs w:val="24"/>
                <w:highlight w:val="none"/>
                <w:u w:val="none"/>
                <w:lang w:val="en-US" w:eastAsia="zh-CN" w:bidi="ar"/>
              </w:rPr>
              <w:t>95%RH</w:t>
            </w:r>
            <w:r>
              <w:rPr>
                <w:rStyle w:val="14"/>
                <w:rFonts w:hint="eastAsia" w:ascii="宋体" w:hAnsi="宋体" w:eastAsia="宋体" w:cs="宋体"/>
                <w:sz w:val="24"/>
                <w:szCs w:val="24"/>
                <w:highlight w:val="none"/>
                <w:lang w:val="en-US" w:eastAsia="zh-CN" w:bidi="ar"/>
              </w:rPr>
              <w:t>，无冷凝</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供电方式：交直流</w:t>
            </w:r>
            <w:r>
              <w:rPr>
                <w:rFonts w:hint="eastAsia" w:ascii="宋体" w:hAnsi="宋体" w:eastAsia="宋体" w:cs="宋体"/>
                <w:i w:val="0"/>
                <w:iCs w:val="0"/>
                <w:color w:val="000000"/>
                <w:kern w:val="0"/>
                <w:sz w:val="24"/>
                <w:szCs w:val="24"/>
                <w:highlight w:val="none"/>
                <w:u w:val="none"/>
                <w:lang w:val="en-US" w:eastAsia="zh-CN" w:bidi="ar"/>
              </w:rPr>
              <w:t>220V</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574F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对</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A3A9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9</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0FD71EF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194E6">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A1576">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17336CA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34EA1E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22"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312B72">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D63E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室内红外高清网络高速智能球机</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86E44">
            <w:pPr>
              <w:keepNext w:val="0"/>
              <w:keepLines w:val="0"/>
              <w:widowControl/>
              <w:suppressLineNumbers w:val="0"/>
              <w:jc w:val="both"/>
              <w:textAlignment w:val="center"/>
              <w:rPr>
                <w:rFonts w:hint="eastAsia" w:ascii="宋体" w:hAnsi="宋体" w:eastAsia="宋体" w:cs="宋体"/>
                <w:i w:val="0"/>
                <w:iCs w:val="0"/>
                <w:color w:val="000000"/>
                <w:sz w:val="24"/>
                <w:szCs w:val="24"/>
                <w:highlight w:val="none"/>
                <w:u w:val="none"/>
                <w:lang w:eastAsia="zh-CN"/>
              </w:rPr>
            </w:pPr>
            <w:r>
              <w:rPr>
                <w:rStyle w:val="14"/>
                <w:rFonts w:hint="eastAsia" w:ascii="宋体" w:hAnsi="宋体" w:eastAsia="宋体" w:cs="宋体"/>
                <w:sz w:val="24"/>
                <w:szCs w:val="24"/>
                <w:highlight w:val="none"/>
                <w:lang w:val="en-US" w:eastAsia="zh-CN" w:bidi="ar"/>
              </w:rPr>
              <w:t>传感器：</w:t>
            </w:r>
            <w:r>
              <w:rPr>
                <w:rFonts w:hint="eastAsia" w:ascii="宋体" w:hAnsi="宋体" w:eastAsia="宋体" w:cs="宋体"/>
                <w:i w:val="0"/>
                <w:iCs w:val="0"/>
                <w:color w:val="000000"/>
                <w:kern w:val="0"/>
                <w:sz w:val="24"/>
                <w:szCs w:val="24"/>
                <w:highlight w:val="none"/>
                <w:u w:val="none"/>
                <w:lang w:val="en-US" w:eastAsia="zh-CN" w:bidi="ar"/>
              </w:rPr>
              <w:t>1/2.8"Progressie Scan CMOS</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有效像素：≥</w:t>
            </w:r>
            <w:r>
              <w:rPr>
                <w:rFonts w:hint="eastAsia" w:ascii="宋体" w:hAnsi="宋体" w:eastAsia="宋体" w:cs="宋体"/>
                <w:i w:val="0"/>
                <w:iCs w:val="0"/>
                <w:color w:val="000000"/>
                <w:kern w:val="0"/>
                <w:sz w:val="24"/>
                <w:szCs w:val="24"/>
                <w:highlight w:val="none"/>
                <w:u w:val="none"/>
                <w:lang w:val="en-US" w:eastAsia="zh-CN" w:bidi="ar"/>
              </w:rPr>
              <w:t>200</w:t>
            </w:r>
            <w:r>
              <w:rPr>
                <w:rStyle w:val="14"/>
                <w:rFonts w:hint="eastAsia" w:ascii="宋体" w:hAnsi="宋体" w:eastAsia="宋体" w:cs="宋体"/>
                <w:sz w:val="24"/>
                <w:szCs w:val="24"/>
                <w:highlight w:val="none"/>
                <w:lang w:val="en-US" w:eastAsia="zh-CN" w:bidi="ar"/>
              </w:rPr>
              <w:t>万</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光圈：</w:t>
            </w:r>
            <w:r>
              <w:rPr>
                <w:rFonts w:hint="eastAsia" w:ascii="宋体" w:hAnsi="宋体" w:eastAsia="宋体" w:cs="宋体"/>
                <w:i w:val="0"/>
                <w:iCs w:val="0"/>
                <w:color w:val="000000"/>
                <w:kern w:val="0"/>
                <w:sz w:val="24"/>
                <w:szCs w:val="24"/>
                <w:highlight w:val="none"/>
                <w:u w:val="none"/>
                <w:lang w:val="en-US" w:eastAsia="zh-CN" w:bidi="ar"/>
              </w:rPr>
              <w:t>F1.6-F4.4</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 xml:space="preserve"> </w:t>
            </w:r>
            <w:r>
              <w:rPr>
                <w:rStyle w:val="14"/>
                <w:rFonts w:hint="eastAsia" w:ascii="宋体" w:hAnsi="宋体" w:eastAsia="宋体" w:cs="宋体"/>
                <w:sz w:val="24"/>
                <w:szCs w:val="24"/>
                <w:highlight w:val="none"/>
                <w:lang w:val="en-US" w:eastAsia="zh-CN" w:bidi="ar"/>
              </w:rPr>
              <w:t>焦距：</w:t>
            </w:r>
            <w:r>
              <w:rPr>
                <w:rFonts w:hint="eastAsia" w:ascii="宋体" w:hAnsi="宋体" w:eastAsia="宋体" w:cs="宋体"/>
                <w:i w:val="0"/>
                <w:iCs w:val="0"/>
                <w:color w:val="000000"/>
                <w:kern w:val="0"/>
                <w:sz w:val="24"/>
                <w:szCs w:val="24"/>
                <w:highlight w:val="none"/>
                <w:u w:val="none"/>
                <w:lang w:val="en-US" w:eastAsia="zh-CN" w:bidi="ar"/>
              </w:rPr>
              <w:t xml:space="preserve"> 4.5-135mm </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光学变焦倍数</w:t>
            </w:r>
            <w:r>
              <w:rPr>
                <w:rFonts w:hint="eastAsia" w:ascii="宋体" w:hAnsi="宋体" w:eastAsia="宋体" w:cs="宋体"/>
                <w:i w:val="0"/>
                <w:iCs w:val="0"/>
                <w:color w:val="000000"/>
                <w:kern w:val="0"/>
                <w:sz w:val="24"/>
                <w:szCs w:val="24"/>
                <w:highlight w:val="none"/>
                <w:u w:val="none"/>
                <w:lang w:val="en-US" w:eastAsia="zh-CN" w:bidi="ar"/>
              </w:rPr>
              <w:t xml:space="preserve"> </w:t>
            </w:r>
            <w:r>
              <w:rPr>
                <w:rStyle w:val="14"/>
                <w:rFonts w:hint="eastAsia" w:ascii="宋体" w:hAnsi="宋体" w:eastAsia="宋体" w:cs="宋体"/>
                <w:sz w:val="24"/>
                <w:szCs w:val="24"/>
                <w:highlight w:val="none"/>
                <w:lang w:val="en-US" w:eastAsia="zh-CN" w:bidi="ar"/>
              </w:rPr>
              <w:t>≥</w:t>
            </w:r>
            <w:r>
              <w:rPr>
                <w:rFonts w:hint="eastAsia" w:ascii="宋体" w:hAnsi="宋体" w:eastAsia="宋体" w:cs="宋体"/>
                <w:i w:val="0"/>
                <w:iCs w:val="0"/>
                <w:color w:val="000000"/>
                <w:kern w:val="0"/>
                <w:sz w:val="24"/>
                <w:szCs w:val="24"/>
                <w:highlight w:val="none"/>
                <w:u w:val="none"/>
                <w:lang w:val="en-US" w:eastAsia="zh-CN" w:bidi="ar"/>
              </w:rPr>
              <w:t>30</w:t>
            </w:r>
            <w:r>
              <w:rPr>
                <w:rStyle w:val="14"/>
                <w:rFonts w:hint="eastAsia" w:ascii="宋体" w:hAnsi="宋体" w:eastAsia="宋体" w:cs="宋体"/>
                <w:sz w:val="24"/>
                <w:szCs w:val="24"/>
                <w:highlight w:val="none"/>
                <w:lang w:val="en-US" w:eastAsia="zh-CN" w:bidi="ar"/>
              </w:rPr>
              <w:t>倍</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数字变焦倍数</w:t>
            </w:r>
            <w:r>
              <w:rPr>
                <w:rFonts w:hint="eastAsia" w:ascii="宋体" w:hAnsi="宋体" w:eastAsia="宋体" w:cs="宋体"/>
                <w:i w:val="0"/>
                <w:iCs w:val="0"/>
                <w:color w:val="000000"/>
                <w:kern w:val="0"/>
                <w:sz w:val="24"/>
                <w:szCs w:val="24"/>
                <w:highlight w:val="none"/>
                <w:u w:val="none"/>
                <w:lang w:val="en-US" w:eastAsia="zh-CN" w:bidi="ar"/>
              </w:rPr>
              <w:t xml:space="preserve"> ≥16</w:t>
            </w:r>
            <w:r>
              <w:rPr>
                <w:rStyle w:val="14"/>
                <w:rFonts w:hint="eastAsia" w:ascii="宋体" w:hAnsi="宋体" w:eastAsia="宋体" w:cs="宋体"/>
                <w:sz w:val="24"/>
                <w:szCs w:val="24"/>
                <w:highlight w:val="none"/>
                <w:lang w:val="en-US" w:eastAsia="zh-CN" w:bidi="ar"/>
              </w:rPr>
              <w:t>倍</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水平回转角度：</w:t>
            </w:r>
            <w:r>
              <w:rPr>
                <w:rFonts w:hint="eastAsia" w:ascii="宋体" w:hAnsi="宋体" w:eastAsia="宋体" w:cs="宋体"/>
                <w:i w:val="0"/>
                <w:iCs w:val="0"/>
                <w:color w:val="000000"/>
                <w:kern w:val="0"/>
                <w:sz w:val="24"/>
                <w:szCs w:val="24"/>
                <w:highlight w:val="none"/>
                <w:u w:val="none"/>
                <w:lang w:val="en-US" w:eastAsia="zh-CN" w:bidi="ar"/>
              </w:rPr>
              <w:t>360º</w:t>
            </w:r>
            <w:r>
              <w:rPr>
                <w:rStyle w:val="14"/>
                <w:rFonts w:hint="eastAsia" w:ascii="宋体" w:hAnsi="宋体" w:eastAsia="宋体" w:cs="宋体"/>
                <w:sz w:val="24"/>
                <w:szCs w:val="24"/>
                <w:highlight w:val="none"/>
                <w:lang w:val="en-US" w:eastAsia="zh-CN" w:bidi="ar"/>
              </w:rPr>
              <w:t>连续旋转</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垂直俯仰角度：</w:t>
            </w:r>
            <w:r>
              <w:rPr>
                <w:rFonts w:hint="eastAsia" w:ascii="宋体" w:hAnsi="宋体" w:eastAsia="宋体" w:cs="宋体"/>
                <w:i w:val="0"/>
                <w:iCs w:val="0"/>
                <w:color w:val="000000"/>
                <w:kern w:val="0"/>
                <w:sz w:val="24"/>
                <w:szCs w:val="24"/>
                <w:highlight w:val="none"/>
                <w:u w:val="none"/>
                <w:lang w:val="en-US" w:eastAsia="zh-CN" w:bidi="ar"/>
              </w:rPr>
              <w:t xml:space="preserve"> -10</w:t>
            </w:r>
            <w:r>
              <w:rPr>
                <w:rStyle w:val="14"/>
                <w:rFonts w:hint="eastAsia" w:ascii="宋体" w:hAnsi="宋体" w:eastAsia="宋体" w:cs="宋体"/>
                <w:sz w:val="24"/>
                <w:szCs w:val="24"/>
                <w:highlight w:val="none"/>
                <w:lang w:val="en-US" w:eastAsia="zh-CN" w:bidi="ar"/>
              </w:rPr>
              <w:t>～</w:t>
            </w:r>
            <w:r>
              <w:rPr>
                <w:rFonts w:hint="eastAsia" w:ascii="宋体" w:hAnsi="宋体" w:eastAsia="宋体" w:cs="宋体"/>
                <w:i w:val="0"/>
                <w:iCs w:val="0"/>
                <w:color w:val="000000"/>
                <w:kern w:val="0"/>
                <w:sz w:val="24"/>
                <w:szCs w:val="24"/>
                <w:highlight w:val="none"/>
                <w:u w:val="none"/>
                <w:lang w:val="en-US" w:eastAsia="zh-CN" w:bidi="ar"/>
              </w:rPr>
              <w:t>90°</w:t>
            </w:r>
            <w:r>
              <w:rPr>
                <w:rStyle w:val="14"/>
                <w:rFonts w:hint="eastAsia" w:ascii="宋体" w:hAnsi="宋体" w:eastAsia="宋体" w:cs="宋体"/>
                <w:sz w:val="24"/>
                <w:szCs w:val="24"/>
                <w:highlight w:val="none"/>
                <w:lang w:val="en-US" w:eastAsia="zh-CN" w:bidi="ar"/>
              </w:rPr>
              <w:t>带自动翻转</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最低照度</w:t>
            </w:r>
            <w:r>
              <w:rPr>
                <w:rFonts w:hint="eastAsia" w:ascii="宋体" w:hAnsi="宋体" w:eastAsia="宋体" w:cs="宋体"/>
                <w:i w:val="0"/>
                <w:iCs w:val="0"/>
                <w:color w:val="000000"/>
                <w:kern w:val="0"/>
                <w:sz w:val="24"/>
                <w:szCs w:val="24"/>
                <w:highlight w:val="none"/>
                <w:u w:val="none"/>
                <w:lang w:val="en-US" w:eastAsia="zh-CN" w:bidi="ar"/>
              </w:rPr>
              <w:t xml:space="preserve"> Lux </w:t>
            </w:r>
            <w:r>
              <w:rPr>
                <w:rStyle w:val="14"/>
                <w:rFonts w:hint="eastAsia" w:ascii="宋体" w:hAnsi="宋体" w:eastAsia="宋体" w:cs="宋体"/>
                <w:sz w:val="24"/>
                <w:szCs w:val="24"/>
                <w:highlight w:val="none"/>
                <w:lang w:val="en-US" w:eastAsia="zh-CN" w:bidi="ar"/>
              </w:rPr>
              <w:t>彩色：</w:t>
            </w:r>
            <w:r>
              <w:rPr>
                <w:rFonts w:hint="eastAsia" w:ascii="宋体" w:hAnsi="宋体" w:eastAsia="宋体" w:cs="宋体"/>
                <w:i w:val="0"/>
                <w:iCs w:val="0"/>
                <w:color w:val="000000"/>
                <w:kern w:val="0"/>
                <w:sz w:val="24"/>
                <w:szCs w:val="24"/>
                <w:highlight w:val="none"/>
                <w:u w:val="none"/>
                <w:lang w:val="en-US" w:eastAsia="zh-CN" w:bidi="ar"/>
              </w:rPr>
              <w:t>0.02Lux @ (F1.6</w:t>
            </w:r>
            <w:r>
              <w:rPr>
                <w:rStyle w:val="14"/>
                <w:rFonts w:hint="eastAsia" w:ascii="宋体" w:hAnsi="宋体" w:eastAsia="宋体" w:cs="宋体"/>
                <w:sz w:val="24"/>
                <w:szCs w:val="24"/>
                <w:highlight w:val="none"/>
                <w:lang w:val="en-US" w:eastAsia="zh-CN" w:bidi="ar"/>
              </w:rPr>
              <w:t>，</w:t>
            </w:r>
            <w:r>
              <w:rPr>
                <w:rFonts w:hint="eastAsia" w:ascii="宋体" w:hAnsi="宋体" w:eastAsia="宋体" w:cs="宋体"/>
                <w:i w:val="0"/>
                <w:iCs w:val="0"/>
                <w:color w:val="000000"/>
                <w:kern w:val="0"/>
                <w:sz w:val="24"/>
                <w:szCs w:val="24"/>
                <w:highlight w:val="none"/>
                <w:u w:val="none"/>
                <w:lang w:val="en-US" w:eastAsia="zh-CN" w:bidi="ar"/>
              </w:rPr>
              <w:t>AGC ON)</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黑白：</w:t>
            </w:r>
            <w:r>
              <w:rPr>
                <w:rFonts w:hint="eastAsia" w:ascii="宋体" w:hAnsi="宋体" w:eastAsia="宋体" w:cs="宋体"/>
                <w:i w:val="0"/>
                <w:iCs w:val="0"/>
                <w:color w:val="000000"/>
                <w:kern w:val="0"/>
                <w:sz w:val="24"/>
                <w:szCs w:val="24"/>
                <w:highlight w:val="none"/>
                <w:u w:val="none"/>
                <w:lang w:val="en-US" w:eastAsia="zh-CN" w:bidi="ar"/>
              </w:rPr>
              <w:t>0.002Lux @(F1.6</w:t>
            </w:r>
            <w:r>
              <w:rPr>
                <w:rStyle w:val="14"/>
                <w:rFonts w:hint="eastAsia" w:ascii="宋体" w:hAnsi="宋体" w:eastAsia="宋体" w:cs="宋体"/>
                <w:sz w:val="24"/>
                <w:szCs w:val="24"/>
                <w:highlight w:val="none"/>
                <w:lang w:val="en-US" w:eastAsia="zh-CN" w:bidi="ar"/>
              </w:rPr>
              <w:t>，</w:t>
            </w:r>
            <w:r>
              <w:rPr>
                <w:rFonts w:hint="eastAsia" w:ascii="宋体" w:hAnsi="宋体" w:eastAsia="宋体" w:cs="宋体"/>
                <w:i w:val="0"/>
                <w:iCs w:val="0"/>
                <w:color w:val="000000"/>
                <w:kern w:val="0"/>
                <w:sz w:val="24"/>
                <w:szCs w:val="24"/>
                <w:highlight w:val="none"/>
                <w:u w:val="none"/>
                <w:lang w:val="en-US" w:eastAsia="zh-CN" w:bidi="ar"/>
              </w:rPr>
              <w:t>AGC ON)</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0 Lux with IR</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旋转速度</w:t>
            </w:r>
            <w:r>
              <w:rPr>
                <w:rFonts w:hint="eastAsia" w:ascii="宋体" w:hAnsi="宋体" w:eastAsia="宋体" w:cs="宋体"/>
                <w:i w:val="0"/>
                <w:iCs w:val="0"/>
                <w:color w:val="000000"/>
                <w:kern w:val="0"/>
                <w:sz w:val="24"/>
                <w:szCs w:val="24"/>
                <w:highlight w:val="none"/>
                <w:u w:val="none"/>
                <w:lang w:val="en-US" w:eastAsia="zh-CN" w:bidi="ar"/>
              </w:rPr>
              <w:t xml:space="preserve"> </w:t>
            </w:r>
            <w:r>
              <w:rPr>
                <w:rStyle w:val="14"/>
                <w:rFonts w:hint="eastAsia" w:ascii="宋体" w:hAnsi="宋体" w:eastAsia="宋体" w:cs="宋体"/>
                <w:sz w:val="24"/>
                <w:szCs w:val="24"/>
                <w:highlight w:val="none"/>
                <w:lang w:val="en-US" w:eastAsia="zh-CN" w:bidi="ar"/>
              </w:rPr>
              <w:t>：水平键控速：</w:t>
            </w:r>
            <w:r>
              <w:rPr>
                <w:rFonts w:hint="eastAsia" w:ascii="宋体" w:hAnsi="宋体" w:eastAsia="宋体" w:cs="宋体"/>
                <w:i w:val="0"/>
                <w:iCs w:val="0"/>
                <w:color w:val="000000"/>
                <w:kern w:val="0"/>
                <w:sz w:val="24"/>
                <w:szCs w:val="24"/>
                <w:highlight w:val="none"/>
                <w:u w:val="none"/>
                <w:lang w:val="en-US" w:eastAsia="zh-CN" w:bidi="ar"/>
              </w:rPr>
              <w:t>0.1°-160°/s,</w:t>
            </w:r>
            <w:r>
              <w:rPr>
                <w:rStyle w:val="14"/>
                <w:rFonts w:hint="eastAsia" w:ascii="宋体" w:hAnsi="宋体" w:eastAsia="宋体" w:cs="宋体"/>
                <w:sz w:val="24"/>
                <w:szCs w:val="24"/>
                <w:highlight w:val="none"/>
                <w:lang w:val="en-US" w:eastAsia="zh-CN" w:bidi="ar"/>
              </w:rPr>
              <w:t>速度可设，水平预置点速度：</w:t>
            </w:r>
            <w:r>
              <w:rPr>
                <w:rFonts w:hint="eastAsia" w:ascii="宋体" w:hAnsi="宋体" w:eastAsia="宋体" w:cs="宋体"/>
                <w:i w:val="0"/>
                <w:iCs w:val="0"/>
                <w:color w:val="000000"/>
                <w:kern w:val="0"/>
                <w:sz w:val="24"/>
                <w:szCs w:val="24"/>
                <w:highlight w:val="none"/>
                <w:u w:val="none"/>
                <w:lang w:val="en-US" w:eastAsia="zh-CN" w:bidi="ar"/>
              </w:rPr>
              <w:t>240°/s</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垂直键控速度：</w:t>
            </w:r>
            <w:r>
              <w:rPr>
                <w:rFonts w:hint="eastAsia" w:ascii="宋体" w:hAnsi="宋体" w:eastAsia="宋体" w:cs="宋体"/>
                <w:i w:val="0"/>
                <w:iCs w:val="0"/>
                <w:color w:val="000000"/>
                <w:kern w:val="0"/>
                <w:sz w:val="24"/>
                <w:szCs w:val="24"/>
                <w:highlight w:val="none"/>
                <w:u w:val="none"/>
                <w:lang w:val="en-US" w:eastAsia="zh-CN" w:bidi="ar"/>
              </w:rPr>
              <w:t>0.1°-120°/s,</w:t>
            </w:r>
            <w:r>
              <w:rPr>
                <w:rStyle w:val="14"/>
                <w:rFonts w:hint="eastAsia" w:ascii="宋体" w:hAnsi="宋体" w:eastAsia="宋体" w:cs="宋体"/>
                <w:sz w:val="24"/>
                <w:szCs w:val="24"/>
                <w:highlight w:val="none"/>
                <w:lang w:val="en-US" w:eastAsia="zh-CN" w:bidi="ar"/>
              </w:rPr>
              <w:t>速度可设，垂直预置点速度：</w:t>
            </w:r>
            <w:r>
              <w:rPr>
                <w:rFonts w:hint="eastAsia" w:ascii="宋体" w:hAnsi="宋体" w:eastAsia="宋体" w:cs="宋体"/>
                <w:i w:val="0"/>
                <w:iCs w:val="0"/>
                <w:color w:val="000000"/>
                <w:kern w:val="0"/>
                <w:sz w:val="24"/>
                <w:szCs w:val="24"/>
                <w:highlight w:val="none"/>
                <w:u w:val="none"/>
                <w:lang w:val="en-US" w:eastAsia="zh-CN" w:bidi="ar"/>
              </w:rPr>
              <w:t>200°/s</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预置点：</w:t>
            </w:r>
            <w:r>
              <w:rPr>
                <w:rFonts w:hint="eastAsia" w:ascii="宋体" w:hAnsi="宋体" w:eastAsia="宋体" w:cs="宋体"/>
                <w:i w:val="0"/>
                <w:iCs w:val="0"/>
                <w:color w:val="000000"/>
                <w:kern w:val="0"/>
                <w:sz w:val="24"/>
                <w:szCs w:val="24"/>
                <w:highlight w:val="none"/>
                <w:u w:val="none"/>
                <w:lang w:val="en-US" w:eastAsia="zh-CN" w:bidi="ar"/>
              </w:rPr>
              <w:t xml:space="preserve"> 300</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视频压缩：</w:t>
            </w:r>
            <w:r>
              <w:rPr>
                <w:rFonts w:hint="eastAsia" w:ascii="宋体" w:hAnsi="宋体" w:eastAsia="宋体" w:cs="宋体"/>
                <w:i w:val="0"/>
                <w:iCs w:val="0"/>
                <w:color w:val="000000"/>
                <w:kern w:val="0"/>
                <w:sz w:val="24"/>
                <w:szCs w:val="24"/>
                <w:highlight w:val="none"/>
                <w:u w:val="none"/>
                <w:lang w:val="en-US" w:eastAsia="zh-CN" w:bidi="ar"/>
              </w:rPr>
              <w:t>H.264</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应用编程接口：支持</w:t>
            </w:r>
            <w:r>
              <w:rPr>
                <w:rFonts w:hint="eastAsia" w:ascii="宋体" w:hAnsi="宋体" w:eastAsia="宋体" w:cs="宋体"/>
                <w:i w:val="0"/>
                <w:iCs w:val="0"/>
                <w:color w:val="000000"/>
                <w:kern w:val="0"/>
                <w:sz w:val="24"/>
                <w:szCs w:val="24"/>
                <w:highlight w:val="none"/>
                <w:u w:val="none"/>
                <w:lang w:val="en-US" w:eastAsia="zh-CN" w:bidi="ar"/>
              </w:rPr>
              <w:t>ONVIF 2.5</w:t>
            </w:r>
            <w:r>
              <w:rPr>
                <w:rStyle w:val="14"/>
                <w:rFonts w:hint="eastAsia" w:ascii="宋体" w:hAnsi="宋体" w:eastAsia="宋体" w:cs="宋体"/>
                <w:sz w:val="24"/>
                <w:szCs w:val="24"/>
                <w:highlight w:val="none"/>
                <w:lang w:val="en-US" w:eastAsia="zh-CN" w:bidi="ar"/>
              </w:rPr>
              <w:t>以上版本</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红外照射距离</w:t>
            </w:r>
            <w:r>
              <w:rPr>
                <w:rFonts w:hint="eastAsia" w:ascii="宋体" w:hAnsi="宋体" w:eastAsia="宋体" w:cs="宋体"/>
                <w:i w:val="0"/>
                <w:iCs w:val="0"/>
                <w:color w:val="000000"/>
                <w:kern w:val="0"/>
                <w:sz w:val="24"/>
                <w:szCs w:val="24"/>
                <w:highlight w:val="none"/>
                <w:u w:val="none"/>
                <w:lang w:val="en-US" w:eastAsia="zh-CN" w:bidi="ar"/>
              </w:rPr>
              <w:t xml:space="preserve"> </w:t>
            </w:r>
            <w:r>
              <w:rPr>
                <w:rStyle w:val="14"/>
                <w:rFonts w:hint="eastAsia" w:ascii="宋体" w:hAnsi="宋体" w:eastAsia="宋体" w:cs="宋体"/>
                <w:sz w:val="24"/>
                <w:szCs w:val="24"/>
                <w:highlight w:val="none"/>
                <w:lang w:val="en-US" w:eastAsia="zh-CN" w:bidi="ar"/>
              </w:rPr>
              <w:t>：≥</w:t>
            </w:r>
            <w:r>
              <w:rPr>
                <w:rFonts w:hint="eastAsia" w:ascii="宋体" w:hAnsi="宋体" w:eastAsia="宋体" w:cs="宋体"/>
                <w:i w:val="0"/>
                <w:iCs w:val="0"/>
                <w:color w:val="000000"/>
                <w:kern w:val="0"/>
                <w:sz w:val="24"/>
                <w:szCs w:val="24"/>
                <w:highlight w:val="none"/>
                <w:u w:val="none"/>
                <w:lang w:val="en-US" w:eastAsia="zh-CN" w:bidi="ar"/>
              </w:rPr>
              <w:t>180</w:t>
            </w:r>
            <w:r>
              <w:rPr>
                <w:rStyle w:val="14"/>
                <w:rFonts w:hint="eastAsia" w:ascii="宋体" w:hAnsi="宋体" w:eastAsia="宋体" w:cs="宋体"/>
                <w:sz w:val="24"/>
                <w:szCs w:val="24"/>
                <w:highlight w:val="none"/>
                <w:lang w:val="en-US" w:eastAsia="zh-CN" w:bidi="ar"/>
              </w:rPr>
              <w:t>米</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防护等级</w:t>
            </w:r>
            <w:r>
              <w:rPr>
                <w:rFonts w:hint="eastAsia" w:ascii="宋体" w:hAnsi="宋体" w:eastAsia="宋体" w:cs="宋体"/>
                <w:i w:val="0"/>
                <w:iCs w:val="0"/>
                <w:color w:val="000000"/>
                <w:kern w:val="0"/>
                <w:sz w:val="24"/>
                <w:szCs w:val="24"/>
                <w:highlight w:val="none"/>
                <w:u w:val="none"/>
                <w:lang w:val="en-US" w:eastAsia="zh-CN" w:bidi="ar"/>
              </w:rPr>
              <w:t xml:space="preserve"> </w:t>
            </w:r>
            <w:r>
              <w:rPr>
                <w:rStyle w:val="14"/>
                <w:rFonts w:hint="eastAsia" w:ascii="宋体" w:hAnsi="宋体" w:eastAsia="宋体" w:cs="宋体"/>
                <w:sz w:val="24"/>
                <w:szCs w:val="24"/>
                <w:highlight w:val="none"/>
                <w:lang w:val="en-US" w:eastAsia="zh-CN" w:bidi="ar"/>
              </w:rPr>
              <w:t>：≥</w:t>
            </w:r>
            <w:r>
              <w:rPr>
                <w:rFonts w:hint="eastAsia" w:ascii="宋体" w:hAnsi="宋体" w:eastAsia="宋体" w:cs="宋体"/>
                <w:i w:val="0"/>
                <w:iCs w:val="0"/>
                <w:color w:val="000000"/>
                <w:kern w:val="0"/>
                <w:sz w:val="24"/>
                <w:szCs w:val="24"/>
                <w:highlight w:val="none"/>
                <w:u w:val="none"/>
                <w:lang w:val="en-US" w:eastAsia="zh-CN" w:bidi="ar"/>
              </w:rPr>
              <w:t xml:space="preserve"> IP66 TVS 6000V </w:t>
            </w:r>
            <w:r>
              <w:rPr>
                <w:rStyle w:val="14"/>
                <w:rFonts w:hint="eastAsia" w:ascii="宋体" w:hAnsi="宋体" w:eastAsia="宋体" w:cs="宋体"/>
                <w:sz w:val="24"/>
                <w:szCs w:val="24"/>
                <w:highlight w:val="none"/>
                <w:lang w:val="en-US" w:eastAsia="zh-CN" w:bidi="ar"/>
              </w:rPr>
              <w:t>防雷、防浪涌、防突波，符合</w:t>
            </w:r>
            <w:r>
              <w:rPr>
                <w:rFonts w:hint="eastAsia" w:ascii="宋体" w:hAnsi="宋体" w:eastAsia="宋体" w:cs="宋体"/>
                <w:i w:val="0"/>
                <w:iCs w:val="0"/>
                <w:color w:val="000000"/>
                <w:kern w:val="0"/>
                <w:sz w:val="24"/>
                <w:szCs w:val="24"/>
                <w:highlight w:val="none"/>
                <w:u w:val="none"/>
                <w:lang w:val="en-US" w:eastAsia="zh-CN" w:bidi="ar"/>
              </w:rPr>
              <w:t xml:space="preserve">GB/T17626.5 </w:t>
            </w:r>
            <w:r>
              <w:rPr>
                <w:rStyle w:val="14"/>
                <w:rFonts w:hint="eastAsia" w:ascii="宋体" w:hAnsi="宋体" w:eastAsia="宋体" w:cs="宋体"/>
                <w:sz w:val="24"/>
                <w:szCs w:val="24"/>
                <w:highlight w:val="none"/>
                <w:lang w:val="en-US" w:eastAsia="zh-CN" w:bidi="ar"/>
              </w:rPr>
              <w:t>四级标准</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1AEE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套</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5C21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28</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0E99075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9F1AB">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575FC">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10CCF95D">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3396FB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23"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57069A">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7BA1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室内红外高清网络高速智能防爆球机</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AE532">
            <w:pPr>
              <w:keepNext w:val="0"/>
              <w:keepLines w:val="0"/>
              <w:widowControl/>
              <w:suppressLineNumbers w:val="0"/>
              <w:jc w:val="both"/>
              <w:textAlignment w:val="center"/>
              <w:rPr>
                <w:rFonts w:hint="eastAsia" w:ascii="宋体" w:hAnsi="宋体" w:eastAsia="宋体" w:cs="宋体"/>
                <w:i w:val="0"/>
                <w:iCs w:val="0"/>
                <w:color w:val="000000"/>
                <w:sz w:val="24"/>
                <w:szCs w:val="24"/>
                <w:highlight w:val="none"/>
                <w:u w:val="none"/>
                <w:lang w:eastAsia="zh-CN"/>
              </w:rPr>
            </w:pPr>
            <w:r>
              <w:rPr>
                <w:rStyle w:val="14"/>
                <w:rFonts w:hint="eastAsia" w:ascii="宋体" w:hAnsi="宋体" w:eastAsia="宋体" w:cs="宋体"/>
                <w:sz w:val="24"/>
                <w:szCs w:val="24"/>
                <w:highlight w:val="none"/>
                <w:lang w:val="en-US" w:eastAsia="zh-CN" w:bidi="ar"/>
              </w:rPr>
              <w:t>传感器：</w:t>
            </w:r>
            <w:r>
              <w:rPr>
                <w:rFonts w:hint="eastAsia" w:ascii="宋体" w:hAnsi="宋体" w:eastAsia="宋体" w:cs="宋体"/>
                <w:i w:val="0"/>
                <w:iCs w:val="0"/>
                <w:color w:val="000000"/>
                <w:kern w:val="0"/>
                <w:sz w:val="24"/>
                <w:szCs w:val="24"/>
                <w:highlight w:val="none"/>
                <w:u w:val="none"/>
                <w:lang w:val="en-US" w:eastAsia="zh-CN" w:bidi="ar"/>
              </w:rPr>
              <w:t>1/2.8"Progressie Scan CMOS</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有效像素：</w:t>
            </w:r>
            <w:r>
              <w:rPr>
                <w:rFonts w:hint="eastAsia" w:ascii="宋体" w:hAnsi="宋体" w:eastAsia="宋体" w:cs="宋体"/>
                <w:i w:val="0"/>
                <w:iCs w:val="0"/>
                <w:color w:val="000000"/>
                <w:kern w:val="0"/>
                <w:sz w:val="24"/>
                <w:szCs w:val="24"/>
                <w:highlight w:val="none"/>
                <w:u w:val="none"/>
                <w:lang w:val="en-US" w:eastAsia="zh-CN" w:bidi="ar"/>
              </w:rPr>
              <w:t>≥200</w:t>
            </w:r>
            <w:r>
              <w:rPr>
                <w:rStyle w:val="14"/>
                <w:rFonts w:hint="eastAsia" w:ascii="宋体" w:hAnsi="宋体" w:eastAsia="宋体" w:cs="宋体"/>
                <w:sz w:val="24"/>
                <w:szCs w:val="24"/>
                <w:highlight w:val="none"/>
                <w:lang w:val="en-US" w:eastAsia="zh-CN" w:bidi="ar"/>
              </w:rPr>
              <w:t>万</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光圈：</w:t>
            </w:r>
            <w:r>
              <w:rPr>
                <w:rFonts w:hint="eastAsia" w:ascii="宋体" w:hAnsi="宋体" w:eastAsia="宋体" w:cs="宋体"/>
                <w:i w:val="0"/>
                <w:iCs w:val="0"/>
                <w:color w:val="000000"/>
                <w:kern w:val="0"/>
                <w:sz w:val="24"/>
                <w:szCs w:val="24"/>
                <w:highlight w:val="none"/>
                <w:u w:val="none"/>
                <w:lang w:val="en-US" w:eastAsia="zh-CN" w:bidi="ar"/>
              </w:rPr>
              <w:t>F1.6-F4.4</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 xml:space="preserve"> </w:t>
            </w:r>
            <w:r>
              <w:rPr>
                <w:rStyle w:val="14"/>
                <w:rFonts w:hint="eastAsia" w:ascii="宋体" w:hAnsi="宋体" w:eastAsia="宋体" w:cs="宋体"/>
                <w:sz w:val="24"/>
                <w:szCs w:val="24"/>
                <w:highlight w:val="none"/>
                <w:lang w:val="en-US" w:eastAsia="zh-CN" w:bidi="ar"/>
              </w:rPr>
              <w:t>焦距：</w:t>
            </w:r>
            <w:r>
              <w:rPr>
                <w:rFonts w:hint="eastAsia" w:ascii="宋体" w:hAnsi="宋体" w:eastAsia="宋体" w:cs="宋体"/>
                <w:i w:val="0"/>
                <w:iCs w:val="0"/>
                <w:color w:val="000000"/>
                <w:kern w:val="0"/>
                <w:sz w:val="24"/>
                <w:szCs w:val="24"/>
                <w:highlight w:val="none"/>
                <w:u w:val="none"/>
                <w:lang w:val="en-US" w:eastAsia="zh-CN" w:bidi="ar"/>
              </w:rPr>
              <w:t xml:space="preserve"> 4.5-135mm </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光学变焦倍数</w:t>
            </w:r>
            <w:r>
              <w:rPr>
                <w:rFonts w:hint="eastAsia" w:ascii="宋体" w:hAnsi="宋体" w:eastAsia="宋体" w:cs="宋体"/>
                <w:i w:val="0"/>
                <w:iCs w:val="0"/>
                <w:color w:val="000000"/>
                <w:kern w:val="0"/>
                <w:sz w:val="24"/>
                <w:szCs w:val="24"/>
                <w:highlight w:val="none"/>
                <w:u w:val="none"/>
                <w:lang w:val="en-US" w:eastAsia="zh-CN" w:bidi="ar"/>
              </w:rPr>
              <w:t xml:space="preserve"> ≥30</w:t>
            </w:r>
            <w:r>
              <w:rPr>
                <w:rStyle w:val="14"/>
                <w:rFonts w:hint="eastAsia" w:ascii="宋体" w:hAnsi="宋体" w:eastAsia="宋体" w:cs="宋体"/>
                <w:sz w:val="24"/>
                <w:szCs w:val="24"/>
                <w:highlight w:val="none"/>
                <w:lang w:val="en-US" w:eastAsia="zh-CN" w:bidi="ar"/>
              </w:rPr>
              <w:t>倍</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数字变焦倍数</w:t>
            </w:r>
            <w:r>
              <w:rPr>
                <w:rFonts w:hint="eastAsia" w:ascii="宋体" w:hAnsi="宋体" w:eastAsia="宋体" w:cs="宋体"/>
                <w:i w:val="0"/>
                <w:iCs w:val="0"/>
                <w:color w:val="000000"/>
                <w:kern w:val="0"/>
                <w:sz w:val="24"/>
                <w:szCs w:val="24"/>
                <w:highlight w:val="none"/>
                <w:u w:val="none"/>
                <w:lang w:val="en-US" w:eastAsia="zh-CN" w:bidi="ar"/>
              </w:rPr>
              <w:t xml:space="preserve"> ≥16</w:t>
            </w:r>
            <w:r>
              <w:rPr>
                <w:rStyle w:val="14"/>
                <w:rFonts w:hint="eastAsia" w:ascii="宋体" w:hAnsi="宋体" w:eastAsia="宋体" w:cs="宋体"/>
                <w:sz w:val="24"/>
                <w:szCs w:val="24"/>
                <w:highlight w:val="none"/>
                <w:lang w:val="en-US" w:eastAsia="zh-CN" w:bidi="ar"/>
              </w:rPr>
              <w:t>倍</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水平回转角度：360º连续旋转</w:t>
            </w:r>
            <w:r>
              <w:rPr>
                <w:rStyle w:val="14"/>
                <w:rFonts w:hint="eastAsia" w:ascii="宋体" w:hAnsi="宋体" w:eastAsia="宋体" w:cs="宋体"/>
                <w:sz w:val="24"/>
                <w:szCs w:val="24"/>
                <w:highlight w:val="none"/>
                <w:lang w:val="en-US" w:eastAsia="zh-CN" w:bidi="ar"/>
              </w:rPr>
              <w:br w:type="textWrapping"/>
            </w:r>
            <w:r>
              <w:rPr>
                <w:rStyle w:val="14"/>
                <w:rFonts w:hint="eastAsia" w:ascii="宋体" w:hAnsi="宋体" w:eastAsia="宋体" w:cs="宋体"/>
                <w:sz w:val="24"/>
                <w:szCs w:val="24"/>
                <w:highlight w:val="none"/>
                <w:lang w:val="en-US" w:eastAsia="zh-CN" w:bidi="ar"/>
              </w:rPr>
              <w:t>垂直俯仰角度： -10～90°带自动翻转</w:t>
            </w:r>
            <w:r>
              <w:rPr>
                <w:rStyle w:val="14"/>
                <w:rFonts w:hint="eastAsia" w:ascii="宋体" w:hAnsi="宋体" w:eastAsia="宋体" w:cs="宋体"/>
                <w:sz w:val="24"/>
                <w:szCs w:val="24"/>
                <w:highlight w:val="none"/>
                <w:lang w:val="en-US" w:eastAsia="zh-CN" w:bidi="ar"/>
              </w:rPr>
              <w:br w:type="textWrapping"/>
            </w:r>
            <w:r>
              <w:rPr>
                <w:rStyle w:val="14"/>
                <w:rFonts w:hint="eastAsia" w:ascii="宋体" w:hAnsi="宋体" w:eastAsia="宋体" w:cs="宋体"/>
                <w:sz w:val="24"/>
                <w:szCs w:val="24"/>
                <w:highlight w:val="none"/>
                <w:lang w:val="en-US" w:eastAsia="zh-CN" w:bidi="ar"/>
              </w:rPr>
              <w:t>最低照度 Lux 彩色：0.02Lux @ (F1.6，AGC ON)</w:t>
            </w:r>
            <w:r>
              <w:rPr>
                <w:rStyle w:val="14"/>
                <w:rFonts w:hint="eastAsia" w:ascii="宋体" w:hAnsi="宋体" w:eastAsia="宋体" w:cs="宋体"/>
                <w:sz w:val="24"/>
                <w:szCs w:val="24"/>
                <w:highlight w:val="none"/>
                <w:lang w:val="en-US" w:eastAsia="zh-CN" w:bidi="ar"/>
              </w:rPr>
              <w:br w:type="textWrapping"/>
            </w:r>
            <w:r>
              <w:rPr>
                <w:rStyle w:val="14"/>
                <w:rFonts w:hint="eastAsia" w:ascii="宋体" w:hAnsi="宋体" w:eastAsia="宋体" w:cs="宋体"/>
                <w:sz w:val="24"/>
                <w:szCs w:val="24"/>
                <w:highlight w:val="none"/>
                <w:lang w:val="en-US" w:eastAsia="zh-CN" w:bidi="ar"/>
              </w:rPr>
              <w:t>黑白：0.002Lux @(F1.6，AGC ON)</w:t>
            </w:r>
            <w:r>
              <w:rPr>
                <w:rStyle w:val="14"/>
                <w:rFonts w:hint="eastAsia" w:ascii="宋体" w:hAnsi="宋体" w:eastAsia="宋体" w:cs="宋体"/>
                <w:sz w:val="24"/>
                <w:szCs w:val="24"/>
                <w:highlight w:val="none"/>
                <w:lang w:val="en-US" w:eastAsia="zh-CN" w:bidi="ar"/>
              </w:rPr>
              <w:br w:type="textWrapping"/>
            </w:r>
            <w:r>
              <w:rPr>
                <w:rStyle w:val="14"/>
                <w:rFonts w:hint="eastAsia" w:ascii="宋体" w:hAnsi="宋体" w:eastAsia="宋体" w:cs="宋体"/>
                <w:sz w:val="24"/>
                <w:szCs w:val="24"/>
                <w:highlight w:val="none"/>
                <w:lang w:val="en-US" w:eastAsia="zh-CN" w:bidi="ar"/>
              </w:rPr>
              <w:t>0 Lux with IR</w:t>
            </w:r>
            <w:r>
              <w:rPr>
                <w:rStyle w:val="14"/>
                <w:rFonts w:hint="eastAsia" w:ascii="宋体" w:hAnsi="宋体" w:eastAsia="宋体" w:cs="宋体"/>
                <w:sz w:val="24"/>
                <w:szCs w:val="24"/>
                <w:highlight w:val="none"/>
                <w:lang w:val="en-US" w:eastAsia="zh-CN" w:bidi="ar"/>
              </w:rPr>
              <w:br w:type="textWrapping"/>
            </w:r>
            <w:r>
              <w:rPr>
                <w:rStyle w:val="14"/>
                <w:rFonts w:hint="eastAsia" w:ascii="宋体" w:hAnsi="宋体" w:eastAsia="宋体" w:cs="宋体"/>
                <w:sz w:val="24"/>
                <w:szCs w:val="24"/>
                <w:highlight w:val="none"/>
                <w:lang w:val="en-US" w:eastAsia="zh-CN" w:bidi="ar"/>
              </w:rPr>
              <w:t>旋转速度 ：水平键控速：0.1°-160°/s,速度可设，水平预置点速度：240°/s</w:t>
            </w:r>
            <w:r>
              <w:rPr>
                <w:rStyle w:val="14"/>
                <w:rFonts w:hint="eastAsia" w:ascii="宋体" w:hAnsi="宋体" w:eastAsia="宋体" w:cs="宋体"/>
                <w:sz w:val="24"/>
                <w:szCs w:val="24"/>
                <w:highlight w:val="none"/>
                <w:lang w:val="en-US" w:eastAsia="zh-CN" w:bidi="ar"/>
              </w:rPr>
              <w:br w:type="textWrapping"/>
            </w:r>
            <w:r>
              <w:rPr>
                <w:rStyle w:val="14"/>
                <w:rFonts w:hint="eastAsia" w:ascii="宋体" w:hAnsi="宋体" w:eastAsia="宋体" w:cs="宋体"/>
                <w:sz w:val="24"/>
                <w:szCs w:val="24"/>
                <w:highlight w:val="none"/>
                <w:lang w:val="en-US" w:eastAsia="zh-CN" w:bidi="ar"/>
              </w:rPr>
              <w:t>垂直键控速度：0.1°-120°/s,速度可设，垂直预置点速度：200°/s</w:t>
            </w:r>
            <w:r>
              <w:rPr>
                <w:rStyle w:val="14"/>
                <w:rFonts w:hint="eastAsia" w:ascii="宋体" w:hAnsi="宋体" w:eastAsia="宋体" w:cs="宋体"/>
                <w:sz w:val="24"/>
                <w:szCs w:val="24"/>
                <w:highlight w:val="none"/>
                <w:lang w:val="en-US" w:eastAsia="zh-CN" w:bidi="ar"/>
              </w:rPr>
              <w:br w:type="textWrapping"/>
            </w:r>
            <w:r>
              <w:rPr>
                <w:rStyle w:val="14"/>
                <w:rFonts w:hint="eastAsia" w:ascii="宋体" w:hAnsi="宋体" w:eastAsia="宋体" w:cs="宋体"/>
                <w:sz w:val="24"/>
                <w:szCs w:val="24"/>
                <w:highlight w:val="none"/>
                <w:lang w:val="en-US" w:eastAsia="zh-CN" w:bidi="ar"/>
              </w:rPr>
              <w:t>预置点： 300</w:t>
            </w:r>
            <w:r>
              <w:rPr>
                <w:rStyle w:val="14"/>
                <w:rFonts w:hint="eastAsia" w:ascii="宋体" w:hAnsi="宋体" w:eastAsia="宋体" w:cs="宋体"/>
                <w:sz w:val="24"/>
                <w:szCs w:val="24"/>
                <w:highlight w:val="none"/>
                <w:lang w:val="en-US" w:eastAsia="zh-CN" w:bidi="ar"/>
              </w:rPr>
              <w:br w:type="textWrapping"/>
            </w:r>
            <w:r>
              <w:rPr>
                <w:rStyle w:val="14"/>
                <w:rFonts w:hint="eastAsia" w:ascii="宋体" w:hAnsi="宋体" w:eastAsia="宋体" w:cs="宋体"/>
                <w:sz w:val="24"/>
                <w:szCs w:val="24"/>
                <w:highlight w:val="none"/>
                <w:lang w:val="en-US" w:eastAsia="zh-CN" w:bidi="ar"/>
              </w:rPr>
              <w:t>视频压缩：H.264</w:t>
            </w:r>
            <w:r>
              <w:rPr>
                <w:rStyle w:val="14"/>
                <w:rFonts w:hint="eastAsia" w:ascii="宋体" w:hAnsi="宋体" w:eastAsia="宋体" w:cs="宋体"/>
                <w:sz w:val="24"/>
                <w:szCs w:val="24"/>
                <w:highlight w:val="none"/>
                <w:lang w:val="en-US" w:eastAsia="zh-CN" w:bidi="ar"/>
              </w:rPr>
              <w:br w:type="textWrapping"/>
            </w:r>
            <w:r>
              <w:rPr>
                <w:rStyle w:val="14"/>
                <w:rFonts w:hint="eastAsia" w:ascii="宋体" w:hAnsi="宋体" w:eastAsia="宋体" w:cs="宋体"/>
                <w:sz w:val="24"/>
                <w:szCs w:val="24"/>
                <w:highlight w:val="none"/>
                <w:lang w:val="en-US" w:eastAsia="zh-CN" w:bidi="ar"/>
              </w:rPr>
              <w:t>应用编程接口：支持ONVIF 2.5以上版本</w:t>
            </w:r>
            <w:r>
              <w:rPr>
                <w:rStyle w:val="14"/>
                <w:rFonts w:hint="eastAsia" w:ascii="宋体" w:hAnsi="宋体" w:eastAsia="宋体" w:cs="宋体"/>
                <w:sz w:val="24"/>
                <w:szCs w:val="24"/>
                <w:highlight w:val="none"/>
                <w:lang w:val="en-US" w:eastAsia="zh-CN" w:bidi="ar"/>
              </w:rPr>
              <w:br w:type="textWrapping"/>
            </w:r>
            <w:r>
              <w:rPr>
                <w:rStyle w:val="14"/>
                <w:rFonts w:hint="eastAsia" w:ascii="宋体" w:hAnsi="宋体" w:eastAsia="宋体" w:cs="宋体"/>
                <w:sz w:val="24"/>
                <w:szCs w:val="24"/>
                <w:highlight w:val="none"/>
                <w:lang w:val="en-US" w:eastAsia="zh-CN" w:bidi="ar"/>
              </w:rPr>
              <w:t>红外照射距离 ：≥180米</w:t>
            </w:r>
            <w:r>
              <w:rPr>
                <w:rStyle w:val="14"/>
                <w:rFonts w:hint="eastAsia" w:ascii="宋体" w:hAnsi="宋体" w:eastAsia="宋体" w:cs="宋体"/>
                <w:sz w:val="24"/>
                <w:szCs w:val="24"/>
                <w:highlight w:val="none"/>
                <w:lang w:val="en-US" w:eastAsia="zh-CN" w:bidi="ar"/>
              </w:rPr>
              <w:br w:type="textWrapping"/>
            </w:r>
            <w:r>
              <w:rPr>
                <w:rStyle w:val="14"/>
                <w:rFonts w:hint="eastAsia" w:ascii="宋体" w:hAnsi="宋体" w:eastAsia="宋体" w:cs="宋体"/>
                <w:sz w:val="24"/>
                <w:szCs w:val="24"/>
                <w:highlight w:val="none"/>
                <w:lang w:val="en-US" w:eastAsia="zh-CN" w:bidi="ar"/>
              </w:rPr>
              <w:t>防护等级 ：≥ IP66 TVS 6000V 防雷、防浪涌、防突波，符合GB/T17626.5 四级标准</w:t>
            </w:r>
            <w:r>
              <w:rPr>
                <w:rStyle w:val="14"/>
                <w:rFonts w:hint="eastAsia" w:ascii="宋体" w:hAnsi="宋体" w:eastAsia="宋体" w:cs="宋体"/>
                <w:sz w:val="24"/>
                <w:szCs w:val="24"/>
                <w:highlight w:val="none"/>
                <w:lang w:val="en-US" w:eastAsia="zh-CN" w:bidi="ar"/>
              </w:rPr>
              <w:br w:type="textWrapping"/>
            </w:r>
            <w:r>
              <w:rPr>
                <w:rStyle w:val="14"/>
                <w:rFonts w:hint="eastAsia" w:ascii="宋体" w:hAnsi="宋体" w:eastAsia="宋体" w:cs="宋体"/>
                <w:sz w:val="24"/>
                <w:szCs w:val="24"/>
                <w:highlight w:val="none"/>
                <w:lang w:val="en-US" w:eastAsia="zh-CN" w:bidi="ar"/>
              </w:rPr>
              <w:t>防爆标志：Ex dIIC T6 Gb/ExtD A21 IP68 T80℃</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646A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套</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5E6F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9</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383AD66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9D854">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B3BFA">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38000E85">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642EE7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22"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63A537">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D642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室外红外高清网络高速智能球机</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7AC51">
            <w:pPr>
              <w:keepNext w:val="0"/>
              <w:keepLines w:val="0"/>
              <w:widowControl/>
              <w:suppressLineNumbers w:val="0"/>
              <w:jc w:val="both"/>
              <w:textAlignment w:val="center"/>
              <w:rPr>
                <w:rFonts w:hint="eastAsia" w:ascii="宋体" w:hAnsi="宋体" w:eastAsia="宋体" w:cs="宋体"/>
                <w:i w:val="0"/>
                <w:iCs w:val="0"/>
                <w:color w:val="000000"/>
                <w:sz w:val="24"/>
                <w:szCs w:val="24"/>
                <w:highlight w:val="none"/>
                <w:u w:val="none"/>
                <w:lang w:eastAsia="zh-CN"/>
              </w:rPr>
            </w:pPr>
            <w:r>
              <w:rPr>
                <w:rStyle w:val="14"/>
                <w:rFonts w:hint="eastAsia" w:ascii="宋体" w:hAnsi="宋体" w:eastAsia="宋体" w:cs="宋体"/>
                <w:sz w:val="24"/>
                <w:szCs w:val="24"/>
                <w:highlight w:val="none"/>
                <w:lang w:val="en-US" w:eastAsia="zh-CN" w:bidi="ar"/>
              </w:rPr>
              <w:t>有效像素</w:t>
            </w:r>
            <w:r>
              <w:rPr>
                <w:rFonts w:hint="eastAsia" w:ascii="宋体" w:hAnsi="宋体" w:eastAsia="宋体" w:cs="宋体"/>
                <w:i w:val="0"/>
                <w:iCs w:val="0"/>
                <w:color w:val="000000"/>
                <w:kern w:val="0"/>
                <w:sz w:val="24"/>
                <w:szCs w:val="24"/>
                <w:highlight w:val="none"/>
                <w:u w:val="none"/>
                <w:lang w:val="en-US" w:eastAsia="zh-CN" w:bidi="ar"/>
              </w:rPr>
              <w:t xml:space="preserve"> ≥200</w:t>
            </w:r>
            <w:r>
              <w:rPr>
                <w:rStyle w:val="14"/>
                <w:rFonts w:hint="eastAsia" w:ascii="宋体" w:hAnsi="宋体" w:eastAsia="宋体" w:cs="宋体"/>
                <w:sz w:val="24"/>
                <w:szCs w:val="24"/>
                <w:highlight w:val="none"/>
                <w:lang w:val="en-US" w:eastAsia="zh-CN" w:bidi="ar"/>
              </w:rPr>
              <w:t>万</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光圈：</w:t>
            </w:r>
            <w:r>
              <w:rPr>
                <w:rFonts w:hint="eastAsia" w:ascii="宋体" w:hAnsi="宋体" w:eastAsia="宋体" w:cs="宋体"/>
                <w:i w:val="0"/>
                <w:iCs w:val="0"/>
                <w:color w:val="000000"/>
                <w:kern w:val="0"/>
                <w:sz w:val="24"/>
                <w:szCs w:val="24"/>
                <w:highlight w:val="none"/>
                <w:u w:val="none"/>
                <w:lang w:val="en-US" w:eastAsia="zh-CN" w:bidi="ar"/>
              </w:rPr>
              <w:t>F1.6-F4.4</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焦距：</w:t>
            </w:r>
            <w:r>
              <w:rPr>
                <w:rFonts w:hint="eastAsia" w:ascii="宋体" w:hAnsi="宋体" w:eastAsia="宋体" w:cs="宋体"/>
                <w:i w:val="0"/>
                <w:iCs w:val="0"/>
                <w:color w:val="000000"/>
                <w:kern w:val="0"/>
                <w:sz w:val="24"/>
                <w:szCs w:val="24"/>
                <w:highlight w:val="none"/>
                <w:u w:val="none"/>
                <w:lang w:val="en-US" w:eastAsia="zh-CN" w:bidi="ar"/>
              </w:rPr>
              <w:t xml:space="preserve">4.5-135mm </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光学变焦倍数</w:t>
            </w:r>
            <w:r>
              <w:rPr>
                <w:rFonts w:hint="eastAsia" w:ascii="宋体" w:hAnsi="宋体" w:eastAsia="宋体" w:cs="宋体"/>
                <w:i w:val="0"/>
                <w:iCs w:val="0"/>
                <w:color w:val="000000"/>
                <w:kern w:val="0"/>
                <w:sz w:val="24"/>
                <w:szCs w:val="24"/>
                <w:highlight w:val="none"/>
                <w:u w:val="none"/>
                <w:lang w:val="en-US" w:eastAsia="zh-CN" w:bidi="ar"/>
              </w:rPr>
              <w:t xml:space="preserve"> </w:t>
            </w:r>
            <w:r>
              <w:rPr>
                <w:rStyle w:val="14"/>
                <w:rFonts w:hint="eastAsia" w:ascii="宋体" w:hAnsi="宋体" w:eastAsia="宋体" w:cs="宋体"/>
                <w:sz w:val="24"/>
                <w:szCs w:val="24"/>
                <w:highlight w:val="none"/>
                <w:lang w:val="en-US" w:eastAsia="zh-CN" w:bidi="ar"/>
              </w:rPr>
              <w:t>≥</w:t>
            </w:r>
            <w:r>
              <w:rPr>
                <w:rFonts w:hint="eastAsia" w:ascii="宋体" w:hAnsi="宋体" w:eastAsia="宋体" w:cs="宋体"/>
                <w:i w:val="0"/>
                <w:iCs w:val="0"/>
                <w:color w:val="000000"/>
                <w:kern w:val="0"/>
                <w:sz w:val="24"/>
                <w:szCs w:val="24"/>
                <w:highlight w:val="none"/>
                <w:u w:val="none"/>
                <w:lang w:val="en-US" w:eastAsia="zh-CN" w:bidi="ar"/>
              </w:rPr>
              <w:t xml:space="preserve"> 30</w:t>
            </w:r>
            <w:r>
              <w:rPr>
                <w:rStyle w:val="14"/>
                <w:rFonts w:hint="eastAsia" w:ascii="宋体" w:hAnsi="宋体" w:eastAsia="宋体" w:cs="宋体"/>
                <w:sz w:val="24"/>
                <w:szCs w:val="24"/>
                <w:highlight w:val="none"/>
                <w:lang w:val="en-US" w:eastAsia="zh-CN" w:bidi="ar"/>
              </w:rPr>
              <w:t>倍</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 xml:space="preserve">数字变焦倍数≥ </w:t>
            </w:r>
            <w:r>
              <w:rPr>
                <w:rFonts w:hint="eastAsia" w:ascii="宋体" w:hAnsi="宋体" w:eastAsia="宋体" w:cs="宋体"/>
                <w:i w:val="0"/>
                <w:iCs w:val="0"/>
                <w:color w:val="000000"/>
                <w:kern w:val="0"/>
                <w:sz w:val="24"/>
                <w:szCs w:val="24"/>
                <w:highlight w:val="none"/>
                <w:u w:val="none"/>
                <w:lang w:val="en-US" w:eastAsia="zh-CN" w:bidi="ar"/>
              </w:rPr>
              <w:t>16</w:t>
            </w:r>
            <w:r>
              <w:rPr>
                <w:rStyle w:val="14"/>
                <w:rFonts w:hint="eastAsia" w:ascii="宋体" w:hAnsi="宋体" w:eastAsia="宋体" w:cs="宋体"/>
                <w:sz w:val="24"/>
                <w:szCs w:val="24"/>
                <w:highlight w:val="none"/>
                <w:lang w:val="en-US" w:eastAsia="zh-CN" w:bidi="ar"/>
              </w:rPr>
              <w:t>倍</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水平回转角度：</w:t>
            </w:r>
            <w:r>
              <w:rPr>
                <w:rFonts w:hint="eastAsia" w:ascii="宋体" w:hAnsi="宋体" w:eastAsia="宋体" w:cs="宋体"/>
                <w:i w:val="0"/>
                <w:iCs w:val="0"/>
                <w:color w:val="000000"/>
                <w:kern w:val="0"/>
                <w:sz w:val="24"/>
                <w:szCs w:val="24"/>
                <w:highlight w:val="none"/>
                <w:u w:val="none"/>
                <w:lang w:val="en-US" w:eastAsia="zh-CN" w:bidi="ar"/>
              </w:rPr>
              <w:t>360°</w:t>
            </w:r>
            <w:r>
              <w:rPr>
                <w:rStyle w:val="14"/>
                <w:rFonts w:hint="eastAsia" w:ascii="宋体" w:hAnsi="宋体" w:eastAsia="宋体" w:cs="宋体"/>
                <w:sz w:val="24"/>
                <w:szCs w:val="24"/>
                <w:highlight w:val="none"/>
                <w:lang w:val="en-US" w:eastAsia="zh-CN" w:bidi="ar"/>
              </w:rPr>
              <w:t>连续旋转</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垂直俯仰角度：</w:t>
            </w:r>
            <w:r>
              <w:rPr>
                <w:rFonts w:hint="eastAsia" w:ascii="宋体" w:hAnsi="宋体" w:eastAsia="宋体" w:cs="宋体"/>
                <w:i w:val="0"/>
                <w:iCs w:val="0"/>
                <w:color w:val="000000"/>
                <w:kern w:val="0"/>
                <w:sz w:val="24"/>
                <w:szCs w:val="24"/>
                <w:highlight w:val="none"/>
                <w:u w:val="none"/>
                <w:lang w:val="en-US" w:eastAsia="zh-CN" w:bidi="ar"/>
              </w:rPr>
              <w:t xml:space="preserve"> -10°~90°</w:t>
            </w:r>
            <w:r>
              <w:rPr>
                <w:rStyle w:val="14"/>
                <w:rFonts w:hint="eastAsia" w:ascii="宋体" w:hAnsi="宋体" w:eastAsia="宋体" w:cs="宋体"/>
                <w:sz w:val="24"/>
                <w:szCs w:val="24"/>
                <w:highlight w:val="none"/>
                <w:lang w:val="en-US" w:eastAsia="zh-CN" w:bidi="ar"/>
              </w:rPr>
              <w:t>带自动翻转</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最低照度</w:t>
            </w:r>
            <w:r>
              <w:rPr>
                <w:rFonts w:hint="eastAsia" w:ascii="宋体" w:hAnsi="宋体" w:eastAsia="宋体" w:cs="宋体"/>
                <w:i w:val="0"/>
                <w:iCs w:val="0"/>
                <w:color w:val="000000"/>
                <w:kern w:val="0"/>
                <w:sz w:val="24"/>
                <w:szCs w:val="24"/>
                <w:highlight w:val="none"/>
                <w:u w:val="none"/>
                <w:lang w:val="en-US" w:eastAsia="zh-CN" w:bidi="ar"/>
              </w:rPr>
              <w:t xml:space="preserve"> Lux </w:t>
            </w:r>
            <w:r>
              <w:rPr>
                <w:rStyle w:val="14"/>
                <w:rFonts w:hint="eastAsia" w:ascii="宋体" w:hAnsi="宋体" w:eastAsia="宋体" w:cs="宋体"/>
                <w:sz w:val="24"/>
                <w:szCs w:val="24"/>
                <w:highlight w:val="none"/>
                <w:lang w:val="en-US" w:eastAsia="zh-CN" w:bidi="ar"/>
              </w:rPr>
              <w:t>彩色：</w:t>
            </w:r>
            <w:r>
              <w:rPr>
                <w:rFonts w:hint="eastAsia" w:ascii="宋体" w:hAnsi="宋体" w:eastAsia="宋体" w:cs="宋体"/>
                <w:i w:val="0"/>
                <w:iCs w:val="0"/>
                <w:color w:val="000000"/>
                <w:kern w:val="0"/>
                <w:sz w:val="24"/>
                <w:szCs w:val="24"/>
                <w:highlight w:val="none"/>
                <w:u w:val="none"/>
                <w:lang w:val="en-US" w:eastAsia="zh-CN" w:bidi="ar"/>
              </w:rPr>
              <w:t>0.02Lux @ (F1.6</w:t>
            </w:r>
            <w:r>
              <w:rPr>
                <w:rStyle w:val="14"/>
                <w:rFonts w:hint="eastAsia" w:ascii="宋体" w:hAnsi="宋体" w:eastAsia="宋体" w:cs="宋体"/>
                <w:sz w:val="24"/>
                <w:szCs w:val="24"/>
                <w:highlight w:val="none"/>
                <w:lang w:val="en-US" w:eastAsia="zh-CN" w:bidi="ar"/>
              </w:rPr>
              <w:t>，</w:t>
            </w:r>
            <w:r>
              <w:rPr>
                <w:rFonts w:hint="eastAsia" w:ascii="宋体" w:hAnsi="宋体" w:eastAsia="宋体" w:cs="宋体"/>
                <w:i w:val="0"/>
                <w:iCs w:val="0"/>
                <w:color w:val="000000"/>
                <w:kern w:val="0"/>
                <w:sz w:val="24"/>
                <w:szCs w:val="24"/>
                <w:highlight w:val="none"/>
                <w:u w:val="none"/>
                <w:lang w:val="en-US" w:eastAsia="zh-CN" w:bidi="ar"/>
              </w:rPr>
              <w:t>AGC ON)</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黑白：</w:t>
            </w:r>
            <w:r>
              <w:rPr>
                <w:rFonts w:hint="eastAsia" w:ascii="宋体" w:hAnsi="宋体" w:eastAsia="宋体" w:cs="宋体"/>
                <w:i w:val="0"/>
                <w:iCs w:val="0"/>
                <w:color w:val="000000"/>
                <w:kern w:val="0"/>
                <w:sz w:val="24"/>
                <w:szCs w:val="24"/>
                <w:highlight w:val="none"/>
                <w:u w:val="none"/>
                <w:lang w:val="en-US" w:eastAsia="zh-CN" w:bidi="ar"/>
              </w:rPr>
              <w:t>0.002Lux @(F1.6</w:t>
            </w:r>
            <w:r>
              <w:rPr>
                <w:rStyle w:val="14"/>
                <w:rFonts w:hint="eastAsia" w:ascii="宋体" w:hAnsi="宋体" w:eastAsia="宋体" w:cs="宋体"/>
                <w:sz w:val="24"/>
                <w:szCs w:val="24"/>
                <w:highlight w:val="none"/>
                <w:lang w:val="en-US" w:eastAsia="zh-CN" w:bidi="ar"/>
              </w:rPr>
              <w:t>，</w:t>
            </w:r>
            <w:r>
              <w:rPr>
                <w:rFonts w:hint="eastAsia" w:ascii="宋体" w:hAnsi="宋体" w:eastAsia="宋体" w:cs="宋体"/>
                <w:i w:val="0"/>
                <w:iCs w:val="0"/>
                <w:color w:val="000000"/>
                <w:kern w:val="0"/>
                <w:sz w:val="24"/>
                <w:szCs w:val="24"/>
                <w:highlight w:val="none"/>
                <w:u w:val="none"/>
                <w:lang w:val="en-US" w:eastAsia="zh-CN" w:bidi="ar"/>
              </w:rPr>
              <w:t>AGC ON)0 Lux with IR</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旋转速度：水平键控速度：</w:t>
            </w:r>
            <w:r>
              <w:rPr>
                <w:rFonts w:hint="eastAsia" w:ascii="宋体" w:hAnsi="宋体" w:eastAsia="宋体" w:cs="宋体"/>
                <w:i w:val="0"/>
                <w:iCs w:val="0"/>
                <w:color w:val="000000"/>
                <w:kern w:val="0"/>
                <w:sz w:val="24"/>
                <w:szCs w:val="24"/>
                <w:highlight w:val="none"/>
                <w:u w:val="none"/>
                <w:lang w:val="en-US" w:eastAsia="zh-CN" w:bidi="ar"/>
              </w:rPr>
              <w:t>0.1°-160°/s,</w:t>
            </w:r>
            <w:r>
              <w:rPr>
                <w:rStyle w:val="14"/>
                <w:rFonts w:hint="eastAsia" w:ascii="宋体" w:hAnsi="宋体" w:eastAsia="宋体" w:cs="宋体"/>
                <w:sz w:val="24"/>
                <w:szCs w:val="24"/>
                <w:highlight w:val="none"/>
                <w:lang w:val="en-US" w:eastAsia="zh-CN" w:bidi="ar"/>
              </w:rPr>
              <w:t>速度可设，水平预置点速度：</w:t>
            </w:r>
            <w:r>
              <w:rPr>
                <w:rFonts w:hint="eastAsia" w:ascii="宋体" w:hAnsi="宋体" w:eastAsia="宋体" w:cs="宋体"/>
                <w:i w:val="0"/>
                <w:iCs w:val="0"/>
                <w:color w:val="000000"/>
                <w:kern w:val="0"/>
                <w:sz w:val="24"/>
                <w:szCs w:val="24"/>
                <w:highlight w:val="none"/>
                <w:u w:val="none"/>
                <w:lang w:val="en-US" w:eastAsia="zh-CN" w:bidi="ar"/>
              </w:rPr>
              <w:t>240°/s</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垂直键</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速度：</w:t>
            </w:r>
            <w:r>
              <w:rPr>
                <w:rFonts w:hint="eastAsia" w:ascii="宋体" w:hAnsi="宋体" w:eastAsia="宋体" w:cs="宋体"/>
                <w:i w:val="0"/>
                <w:iCs w:val="0"/>
                <w:color w:val="000000"/>
                <w:kern w:val="0"/>
                <w:sz w:val="24"/>
                <w:szCs w:val="24"/>
                <w:highlight w:val="none"/>
                <w:u w:val="none"/>
                <w:lang w:val="en-US" w:eastAsia="zh-CN" w:bidi="ar"/>
              </w:rPr>
              <w:t>0.°-12°/s,</w:t>
            </w:r>
            <w:r>
              <w:rPr>
                <w:rStyle w:val="14"/>
                <w:rFonts w:hint="eastAsia" w:ascii="宋体" w:hAnsi="宋体" w:eastAsia="宋体" w:cs="宋体"/>
                <w:sz w:val="24"/>
                <w:szCs w:val="24"/>
                <w:highlight w:val="none"/>
                <w:lang w:val="en-US" w:eastAsia="zh-CN" w:bidi="ar"/>
              </w:rPr>
              <w:t>速度可设，垂直预置点速度：</w:t>
            </w:r>
            <w:r>
              <w:rPr>
                <w:rFonts w:hint="eastAsia" w:ascii="宋体" w:hAnsi="宋体" w:eastAsia="宋体" w:cs="宋体"/>
                <w:i w:val="0"/>
                <w:iCs w:val="0"/>
                <w:color w:val="000000"/>
                <w:kern w:val="0"/>
                <w:sz w:val="24"/>
                <w:szCs w:val="24"/>
                <w:highlight w:val="none"/>
                <w:u w:val="none"/>
                <w:lang w:val="en-US" w:eastAsia="zh-CN" w:bidi="ar"/>
              </w:rPr>
              <w:t>200°/s</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预置点：</w:t>
            </w:r>
            <w:r>
              <w:rPr>
                <w:rFonts w:hint="eastAsia" w:ascii="宋体" w:hAnsi="宋体" w:eastAsia="宋体" w:cs="宋体"/>
                <w:i w:val="0"/>
                <w:iCs w:val="0"/>
                <w:color w:val="000000"/>
                <w:kern w:val="0"/>
                <w:sz w:val="24"/>
                <w:szCs w:val="24"/>
                <w:highlight w:val="none"/>
                <w:u w:val="none"/>
                <w:lang w:val="en-US" w:eastAsia="zh-CN" w:bidi="ar"/>
              </w:rPr>
              <w:t>300</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红外照射距离：</w:t>
            </w:r>
            <w:r>
              <w:rPr>
                <w:rFonts w:hint="eastAsia" w:ascii="宋体" w:hAnsi="宋体" w:eastAsia="宋体" w:cs="宋体"/>
                <w:i w:val="0"/>
                <w:iCs w:val="0"/>
                <w:color w:val="000000"/>
                <w:kern w:val="0"/>
                <w:sz w:val="24"/>
                <w:szCs w:val="24"/>
                <w:highlight w:val="none"/>
                <w:u w:val="none"/>
                <w:lang w:val="en-US" w:eastAsia="zh-CN" w:bidi="ar"/>
              </w:rPr>
              <w:t xml:space="preserve"> 180</w:t>
            </w:r>
            <w:r>
              <w:rPr>
                <w:rStyle w:val="14"/>
                <w:rFonts w:hint="eastAsia" w:ascii="宋体" w:hAnsi="宋体" w:eastAsia="宋体" w:cs="宋体"/>
                <w:sz w:val="24"/>
                <w:szCs w:val="24"/>
                <w:highlight w:val="none"/>
                <w:lang w:val="en-US" w:eastAsia="zh-CN" w:bidi="ar"/>
              </w:rPr>
              <w:t>米</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应用编程接口</w:t>
            </w:r>
            <w:r>
              <w:rPr>
                <w:rFonts w:hint="eastAsia" w:ascii="宋体" w:hAnsi="宋体" w:eastAsia="宋体" w:cs="宋体"/>
                <w:i w:val="0"/>
                <w:iCs w:val="0"/>
                <w:color w:val="000000"/>
                <w:kern w:val="0"/>
                <w:sz w:val="24"/>
                <w:szCs w:val="24"/>
                <w:highlight w:val="none"/>
                <w:u w:val="none"/>
                <w:lang w:val="en-US" w:eastAsia="zh-CN" w:bidi="ar"/>
              </w:rPr>
              <w:t xml:space="preserve"> </w:t>
            </w:r>
            <w:r>
              <w:rPr>
                <w:rStyle w:val="14"/>
                <w:rFonts w:hint="eastAsia" w:ascii="宋体" w:hAnsi="宋体" w:eastAsia="宋体" w:cs="宋体"/>
                <w:sz w:val="24"/>
                <w:szCs w:val="24"/>
                <w:highlight w:val="none"/>
                <w:lang w:val="en-US" w:eastAsia="zh-CN" w:bidi="ar"/>
              </w:rPr>
              <w:t>：支持</w:t>
            </w:r>
            <w:r>
              <w:rPr>
                <w:rFonts w:hint="eastAsia" w:ascii="宋体" w:hAnsi="宋体" w:eastAsia="宋体" w:cs="宋体"/>
                <w:i w:val="0"/>
                <w:iCs w:val="0"/>
                <w:color w:val="000000"/>
                <w:kern w:val="0"/>
                <w:sz w:val="24"/>
                <w:szCs w:val="24"/>
                <w:highlight w:val="none"/>
                <w:u w:val="none"/>
                <w:lang w:val="en-US" w:eastAsia="zh-CN" w:bidi="ar"/>
              </w:rPr>
              <w:t>ONVIF 2.5</w:t>
            </w:r>
            <w:r>
              <w:rPr>
                <w:rStyle w:val="14"/>
                <w:rFonts w:hint="eastAsia" w:ascii="宋体" w:hAnsi="宋体" w:eastAsia="宋体" w:cs="宋体"/>
                <w:sz w:val="24"/>
                <w:szCs w:val="24"/>
                <w:highlight w:val="none"/>
                <w:lang w:val="en-US" w:eastAsia="zh-CN" w:bidi="ar"/>
              </w:rPr>
              <w:t>以上版本</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视频压缩：</w:t>
            </w:r>
            <w:r>
              <w:rPr>
                <w:rFonts w:hint="eastAsia" w:ascii="宋体" w:hAnsi="宋体" w:eastAsia="宋体" w:cs="宋体"/>
                <w:i w:val="0"/>
                <w:iCs w:val="0"/>
                <w:color w:val="000000"/>
                <w:kern w:val="0"/>
                <w:sz w:val="24"/>
                <w:szCs w:val="24"/>
                <w:highlight w:val="none"/>
                <w:u w:val="none"/>
                <w:lang w:val="en-US" w:eastAsia="zh-CN" w:bidi="ar"/>
              </w:rPr>
              <w:t>H.264</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防护等级</w:t>
            </w:r>
            <w:r>
              <w:rPr>
                <w:rFonts w:hint="eastAsia" w:ascii="宋体" w:hAnsi="宋体" w:eastAsia="宋体" w:cs="宋体"/>
                <w:i w:val="0"/>
                <w:iCs w:val="0"/>
                <w:color w:val="000000"/>
                <w:kern w:val="0"/>
                <w:sz w:val="24"/>
                <w:szCs w:val="24"/>
                <w:highlight w:val="none"/>
                <w:u w:val="none"/>
                <w:lang w:val="en-US" w:eastAsia="zh-CN" w:bidi="ar"/>
              </w:rPr>
              <w:t xml:space="preserve"> </w:t>
            </w:r>
            <w:r>
              <w:rPr>
                <w:rStyle w:val="14"/>
                <w:rFonts w:hint="eastAsia" w:ascii="宋体" w:hAnsi="宋体" w:eastAsia="宋体" w:cs="宋体"/>
                <w:sz w:val="24"/>
                <w:szCs w:val="24"/>
                <w:highlight w:val="none"/>
                <w:lang w:val="en-US" w:eastAsia="zh-CN" w:bidi="ar"/>
              </w:rPr>
              <w:t>：≥</w:t>
            </w:r>
            <w:r>
              <w:rPr>
                <w:rFonts w:hint="eastAsia" w:ascii="宋体" w:hAnsi="宋体" w:eastAsia="宋体" w:cs="宋体"/>
                <w:i w:val="0"/>
                <w:iCs w:val="0"/>
                <w:color w:val="000000"/>
                <w:kern w:val="0"/>
                <w:sz w:val="24"/>
                <w:szCs w:val="24"/>
                <w:highlight w:val="none"/>
                <w:u w:val="none"/>
                <w:lang w:val="en-US" w:eastAsia="zh-CN" w:bidi="ar"/>
              </w:rPr>
              <w:t>IP66(</w:t>
            </w:r>
            <w:r>
              <w:rPr>
                <w:rStyle w:val="14"/>
                <w:rFonts w:hint="eastAsia" w:ascii="宋体" w:hAnsi="宋体" w:eastAsia="宋体" w:cs="宋体"/>
                <w:sz w:val="24"/>
                <w:szCs w:val="24"/>
                <w:highlight w:val="none"/>
                <w:lang w:val="en-US" w:eastAsia="zh-CN" w:bidi="ar"/>
              </w:rPr>
              <w:t>室外球</w:t>
            </w:r>
            <w:r>
              <w:rPr>
                <w:rFonts w:hint="eastAsia" w:ascii="宋体" w:hAnsi="宋体" w:eastAsia="宋体" w:cs="宋体"/>
                <w:i w:val="0"/>
                <w:iCs w:val="0"/>
                <w:color w:val="000000"/>
                <w:kern w:val="0"/>
                <w:sz w:val="24"/>
                <w:szCs w:val="24"/>
                <w:highlight w:val="none"/>
                <w:u w:val="none"/>
                <w:lang w:val="en-US" w:eastAsia="zh-CN" w:bidi="ar"/>
              </w:rPr>
              <w:t xml:space="preserve">) </w:t>
            </w:r>
            <w:r>
              <w:rPr>
                <w:rStyle w:val="14"/>
                <w:rFonts w:hint="eastAsia" w:ascii="宋体" w:hAnsi="宋体" w:eastAsia="宋体" w:cs="宋体"/>
                <w:sz w:val="24"/>
                <w:szCs w:val="24"/>
                <w:highlight w:val="none"/>
                <w:lang w:val="en-US" w:eastAsia="zh-CN" w:bidi="ar"/>
              </w:rPr>
              <w:t>带防护罩</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 xml:space="preserve">TVS 6000V </w:t>
            </w:r>
            <w:r>
              <w:rPr>
                <w:rStyle w:val="14"/>
                <w:rFonts w:hint="eastAsia" w:ascii="宋体" w:hAnsi="宋体" w:eastAsia="宋体" w:cs="宋体"/>
                <w:sz w:val="24"/>
                <w:szCs w:val="24"/>
                <w:highlight w:val="none"/>
                <w:lang w:val="en-US" w:eastAsia="zh-CN" w:bidi="ar"/>
              </w:rPr>
              <w:t>防雷、防浪涌、防突波，符合</w:t>
            </w:r>
            <w:r>
              <w:rPr>
                <w:rFonts w:hint="eastAsia" w:ascii="宋体" w:hAnsi="宋体" w:eastAsia="宋体" w:cs="宋体"/>
                <w:i w:val="0"/>
                <w:iCs w:val="0"/>
                <w:color w:val="000000"/>
                <w:kern w:val="0"/>
                <w:sz w:val="24"/>
                <w:szCs w:val="24"/>
                <w:highlight w:val="none"/>
                <w:u w:val="none"/>
                <w:lang w:val="en-US" w:eastAsia="zh-CN" w:bidi="ar"/>
              </w:rPr>
              <w:t xml:space="preserve">GB/T17626.5 </w:t>
            </w:r>
            <w:r>
              <w:rPr>
                <w:rStyle w:val="14"/>
                <w:rFonts w:hint="eastAsia" w:ascii="宋体" w:hAnsi="宋体" w:eastAsia="宋体" w:cs="宋体"/>
                <w:sz w:val="24"/>
                <w:szCs w:val="24"/>
                <w:highlight w:val="none"/>
                <w:lang w:val="en-US" w:eastAsia="zh-CN" w:bidi="ar"/>
              </w:rPr>
              <w:t>四级标准</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E315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套</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4590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26</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66E1B93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E946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0A86A">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0E2EAAD2">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4E3B73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24"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C705C1">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0A07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室外红外高清云台网络高速智能球机</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F51B2">
            <w:pPr>
              <w:keepNext w:val="0"/>
              <w:keepLines w:val="0"/>
              <w:widowControl/>
              <w:suppressLineNumbers w:val="0"/>
              <w:jc w:val="both"/>
              <w:textAlignment w:val="center"/>
              <w:rPr>
                <w:rFonts w:hint="eastAsia" w:ascii="宋体" w:hAnsi="宋体" w:eastAsia="宋体" w:cs="宋体"/>
                <w:i w:val="0"/>
                <w:iCs w:val="0"/>
                <w:color w:val="000000"/>
                <w:sz w:val="24"/>
                <w:szCs w:val="24"/>
                <w:highlight w:val="none"/>
                <w:u w:val="none"/>
                <w:lang w:eastAsia="zh-CN"/>
              </w:rPr>
            </w:pPr>
            <w:r>
              <w:rPr>
                <w:rStyle w:val="14"/>
                <w:rFonts w:hint="eastAsia" w:ascii="宋体" w:hAnsi="宋体" w:eastAsia="宋体" w:cs="宋体"/>
                <w:sz w:val="24"/>
                <w:szCs w:val="24"/>
                <w:highlight w:val="none"/>
                <w:lang w:val="en-US" w:eastAsia="zh-CN" w:bidi="ar"/>
              </w:rPr>
              <w:t>传感器：</w:t>
            </w:r>
            <w:r>
              <w:rPr>
                <w:rFonts w:hint="eastAsia" w:ascii="宋体" w:hAnsi="宋体" w:eastAsia="宋体" w:cs="宋体"/>
                <w:i w:val="0"/>
                <w:iCs w:val="0"/>
                <w:color w:val="000000"/>
                <w:kern w:val="0"/>
                <w:sz w:val="24"/>
                <w:szCs w:val="24"/>
                <w:highlight w:val="none"/>
                <w:u w:val="none"/>
                <w:lang w:val="en-US" w:eastAsia="zh-CN" w:bidi="ar"/>
              </w:rPr>
              <w:t>1/2.8"Progressive Scan CMOS</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有效像素：≥</w:t>
            </w:r>
            <w:r>
              <w:rPr>
                <w:rFonts w:hint="eastAsia" w:ascii="宋体" w:hAnsi="宋体" w:eastAsia="宋体" w:cs="宋体"/>
                <w:i w:val="0"/>
                <w:iCs w:val="0"/>
                <w:color w:val="000000"/>
                <w:kern w:val="0"/>
                <w:sz w:val="24"/>
                <w:szCs w:val="24"/>
                <w:highlight w:val="none"/>
                <w:u w:val="none"/>
                <w:lang w:val="en-US" w:eastAsia="zh-CN" w:bidi="ar"/>
              </w:rPr>
              <w:t xml:space="preserve">200 </w:t>
            </w:r>
            <w:r>
              <w:rPr>
                <w:rStyle w:val="14"/>
                <w:rFonts w:hint="eastAsia" w:ascii="宋体" w:hAnsi="宋体" w:eastAsia="宋体" w:cs="宋体"/>
                <w:sz w:val="24"/>
                <w:szCs w:val="24"/>
                <w:highlight w:val="none"/>
                <w:lang w:val="en-US" w:eastAsia="zh-CN" w:bidi="ar"/>
              </w:rPr>
              <w:t>万像素，</w:t>
            </w:r>
            <w:r>
              <w:rPr>
                <w:rFonts w:hint="eastAsia" w:ascii="宋体" w:hAnsi="宋体" w:eastAsia="宋体" w:cs="宋体"/>
                <w:i w:val="0"/>
                <w:iCs w:val="0"/>
                <w:color w:val="000000"/>
                <w:kern w:val="0"/>
                <w:sz w:val="24"/>
                <w:szCs w:val="24"/>
                <w:highlight w:val="none"/>
                <w:u w:val="none"/>
                <w:lang w:val="en-US" w:eastAsia="zh-CN" w:bidi="ar"/>
              </w:rPr>
              <w:t>1920×1080</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最低照度：彩色：</w:t>
            </w:r>
            <w:r>
              <w:rPr>
                <w:rFonts w:hint="eastAsia" w:ascii="宋体" w:hAnsi="宋体" w:eastAsia="宋体" w:cs="宋体"/>
                <w:i w:val="0"/>
                <w:iCs w:val="0"/>
                <w:color w:val="000000"/>
                <w:kern w:val="0"/>
                <w:sz w:val="24"/>
                <w:szCs w:val="24"/>
                <w:highlight w:val="none"/>
                <w:u w:val="none"/>
                <w:lang w:val="en-US" w:eastAsia="zh-CN" w:bidi="ar"/>
              </w:rPr>
              <w:t>0.05Lux @ (F1.6</w:t>
            </w:r>
            <w:r>
              <w:rPr>
                <w:rStyle w:val="14"/>
                <w:rFonts w:hint="eastAsia" w:ascii="宋体" w:hAnsi="宋体" w:eastAsia="宋体" w:cs="宋体"/>
                <w:sz w:val="24"/>
                <w:szCs w:val="24"/>
                <w:highlight w:val="none"/>
                <w:lang w:val="en-US" w:eastAsia="zh-CN" w:bidi="ar"/>
              </w:rPr>
              <w:t>，</w:t>
            </w:r>
            <w:r>
              <w:rPr>
                <w:rFonts w:hint="eastAsia" w:ascii="宋体" w:hAnsi="宋体" w:eastAsia="宋体" w:cs="宋体"/>
                <w:i w:val="0"/>
                <w:iCs w:val="0"/>
                <w:color w:val="000000"/>
                <w:kern w:val="0"/>
                <w:sz w:val="24"/>
                <w:szCs w:val="24"/>
                <w:highlight w:val="none"/>
                <w:u w:val="none"/>
                <w:lang w:val="en-US" w:eastAsia="zh-CN" w:bidi="ar"/>
              </w:rPr>
              <w:t>AGC ON)</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黑白：</w:t>
            </w:r>
            <w:r>
              <w:rPr>
                <w:rFonts w:hint="eastAsia" w:ascii="宋体" w:hAnsi="宋体" w:eastAsia="宋体" w:cs="宋体"/>
                <w:i w:val="0"/>
                <w:iCs w:val="0"/>
                <w:color w:val="000000"/>
                <w:kern w:val="0"/>
                <w:sz w:val="24"/>
                <w:szCs w:val="24"/>
                <w:highlight w:val="none"/>
                <w:u w:val="none"/>
                <w:lang w:val="en-US" w:eastAsia="zh-CN" w:bidi="ar"/>
              </w:rPr>
              <w:t>0.01Lux @(F1.6</w:t>
            </w:r>
            <w:r>
              <w:rPr>
                <w:rStyle w:val="14"/>
                <w:rFonts w:hint="eastAsia" w:ascii="宋体" w:hAnsi="宋体" w:eastAsia="宋体" w:cs="宋体"/>
                <w:sz w:val="24"/>
                <w:szCs w:val="24"/>
                <w:highlight w:val="none"/>
                <w:lang w:val="en-US" w:eastAsia="zh-CN" w:bidi="ar"/>
              </w:rPr>
              <w:t>，</w:t>
            </w:r>
            <w:r>
              <w:rPr>
                <w:rFonts w:hint="eastAsia" w:ascii="宋体" w:hAnsi="宋体" w:eastAsia="宋体" w:cs="宋体"/>
                <w:i w:val="0"/>
                <w:iCs w:val="0"/>
                <w:color w:val="000000"/>
                <w:kern w:val="0"/>
                <w:sz w:val="24"/>
                <w:szCs w:val="24"/>
                <w:highlight w:val="none"/>
                <w:u w:val="none"/>
                <w:lang w:val="en-US" w:eastAsia="zh-CN" w:bidi="ar"/>
              </w:rPr>
              <w:t>AGC ON)</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白平衡</w:t>
            </w:r>
            <w:r>
              <w:rPr>
                <w:rFonts w:hint="eastAsia" w:ascii="宋体" w:hAnsi="宋体" w:eastAsia="宋体" w:cs="宋体"/>
                <w:i w:val="0"/>
                <w:iCs w:val="0"/>
                <w:color w:val="000000"/>
                <w:kern w:val="0"/>
                <w:sz w:val="24"/>
                <w:szCs w:val="24"/>
                <w:highlight w:val="none"/>
                <w:u w:val="none"/>
                <w:lang w:val="en-US" w:eastAsia="zh-CN" w:bidi="ar"/>
              </w:rPr>
              <w:t xml:space="preserve"> </w:t>
            </w:r>
            <w:r>
              <w:rPr>
                <w:rStyle w:val="14"/>
                <w:rFonts w:hint="eastAsia" w:ascii="宋体" w:hAnsi="宋体" w:eastAsia="宋体" w:cs="宋体"/>
                <w:sz w:val="24"/>
                <w:szCs w:val="24"/>
                <w:highlight w:val="none"/>
                <w:lang w:val="en-US" w:eastAsia="zh-CN" w:bidi="ar"/>
              </w:rPr>
              <w:t>：自动</w:t>
            </w:r>
            <w:r>
              <w:rPr>
                <w:rFonts w:hint="eastAsia" w:ascii="宋体" w:hAnsi="宋体" w:eastAsia="宋体" w:cs="宋体"/>
                <w:i w:val="0"/>
                <w:iCs w:val="0"/>
                <w:color w:val="000000"/>
                <w:kern w:val="0"/>
                <w:sz w:val="24"/>
                <w:szCs w:val="24"/>
                <w:highlight w:val="none"/>
                <w:u w:val="none"/>
                <w:lang w:val="en-US" w:eastAsia="zh-CN" w:bidi="ar"/>
              </w:rPr>
              <w:t xml:space="preserve"> / </w:t>
            </w:r>
            <w:r>
              <w:rPr>
                <w:rStyle w:val="14"/>
                <w:rFonts w:hint="eastAsia" w:ascii="宋体" w:hAnsi="宋体" w:eastAsia="宋体" w:cs="宋体"/>
                <w:sz w:val="24"/>
                <w:szCs w:val="24"/>
                <w:highlight w:val="none"/>
                <w:lang w:val="en-US" w:eastAsia="zh-CN" w:bidi="ar"/>
              </w:rPr>
              <w:t>手动</w:t>
            </w:r>
            <w:r>
              <w:rPr>
                <w:rFonts w:hint="eastAsia" w:ascii="宋体" w:hAnsi="宋体" w:eastAsia="宋体" w:cs="宋体"/>
                <w:i w:val="0"/>
                <w:iCs w:val="0"/>
                <w:color w:val="000000"/>
                <w:kern w:val="0"/>
                <w:sz w:val="24"/>
                <w:szCs w:val="24"/>
                <w:highlight w:val="none"/>
                <w:u w:val="none"/>
                <w:lang w:val="en-US" w:eastAsia="zh-CN" w:bidi="ar"/>
              </w:rPr>
              <w:t xml:space="preserve"> / </w:t>
            </w:r>
            <w:r>
              <w:rPr>
                <w:rStyle w:val="14"/>
                <w:rFonts w:hint="eastAsia" w:ascii="宋体" w:hAnsi="宋体" w:eastAsia="宋体" w:cs="宋体"/>
                <w:sz w:val="24"/>
                <w:szCs w:val="24"/>
                <w:highlight w:val="none"/>
                <w:lang w:val="en-US" w:eastAsia="zh-CN" w:bidi="ar"/>
              </w:rPr>
              <w:t>自动跟踪白平衡</w:t>
            </w:r>
            <w:r>
              <w:rPr>
                <w:rFonts w:hint="eastAsia" w:ascii="宋体" w:hAnsi="宋体" w:eastAsia="宋体" w:cs="宋体"/>
                <w:i w:val="0"/>
                <w:iCs w:val="0"/>
                <w:color w:val="000000"/>
                <w:kern w:val="0"/>
                <w:sz w:val="24"/>
                <w:szCs w:val="24"/>
                <w:highlight w:val="none"/>
                <w:u w:val="none"/>
                <w:lang w:val="en-US" w:eastAsia="zh-CN" w:bidi="ar"/>
              </w:rPr>
              <w:t xml:space="preserve"> /</w:t>
            </w:r>
            <w:r>
              <w:rPr>
                <w:rStyle w:val="14"/>
                <w:rFonts w:hint="eastAsia" w:ascii="宋体" w:hAnsi="宋体" w:eastAsia="宋体" w:cs="宋体"/>
                <w:sz w:val="24"/>
                <w:szCs w:val="24"/>
                <w:highlight w:val="none"/>
                <w:lang w:val="en-US" w:eastAsia="zh-CN" w:bidi="ar"/>
              </w:rPr>
              <w:t>室外</w:t>
            </w:r>
            <w:r>
              <w:rPr>
                <w:rFonts w:hint="eastAsia" w:ascii="宋体" w:hAnsi="宋体" w:eastAsia="宋体" w:cs="宋体"/>
                <w:i w:val="0"/>
                <w:iCs w:val="0"/>
                <w:color w:val="000000"/>
                <w:kern w:val="0"/>
                <w:sz w:val="24"/>
                <w:szCs w:val="24"/>
                <w:highlight w:val="none"/>
                <w:u w:val="none"/>
                <w:lang w:val="en-US" w:eastAsia="zh-CN" w:bidi="ar"/>
              </w:rPr>
              <w:t>/</w:t>
            </w:r>
            <w:r>
              <w:rPr>
                <w:rStyle w:val="14"/>
                <w:rFonts w:hint="eastAsia" w:ascii="宋体" w:hAnsi="宋体" w:eastAsia="宋体" w:cs="宋体"/>
                <w:sz w:val="24"/>
                <w:szCs w:val="24"/>
                <w:highlight w:val="none"/>
                <w:lang w:val="en-US" w:eastAsia="zh-CN" w:bidi="ar"/>
              </w:rPr>
              <w:t>室内</w:t>
            </w:r>
            <w:r>
              <w:rPr>
                <w:rFonts w:hint="eastAsia" w:ascii="宋体" w:hAnsi="宋体" w:eastAsia="宋体" w:cs="宋体"/>
                <w:i w:val="0"/>
                <w:iCs w:val="0"/>
                <w:color w:val="000000"/>
                <w:kern w:val="0"/>
                <w:sz w:val="24"/>
                <w:szCs w:val="24"/>
                <w:highlight w:val="none"/>
                <w:u w:val="none"/>
                <w:lang w:val="en-US" w:eastAsia="zh-CN" w:bidi="ar"/>
              </w:rPr>
              <w:t>/</w:t>
            </w:r>
            <w:r>
              <w:rPr>
                <w:rStyle w:val="14"/>
                <w:rFonts w:hint="eastAsia" w:ascii="宋体" w:hAnsi="宋体" w:eastAsia="宋体" w:cs="宋体"/>
                <w:sz w:val="24"/>
                <w:szCs w:val="24"/>
                <w:highlight w:val="none"/>
                <w:lang w:val="en-US" w:eastAsia="zh-CN" w:bidi="ar"/>
              </w:rPr>
              <w:t>日光灯白平衡</w:t>
            </w:r>
            <w:r>
              <w:rPr>
                <w:rFonts w:hint="eastAsia" w:ascii="宋体" w:hAnsi="宋体" w:eastAsia="宋体" w:cs="宋体"/>
                <w:i w:val="0"/>
                <w:iCs w:val="0"/>
                <w:color w:val="000000"/>
                <w:kern w:val="0"/>
                <w:sz w:val="24"/>
                <w:szCs w:val="24"/>
                <w:highlight w:val="none"/>
                <w:u w:val="none"/>
                <w:lang w:val="en-US" w:eastAsia="zh-CN" w:bidi="ar"/>
              </w:rPr>
              <w:t>/</w:t>
            </w:r>
            <w:r>
              <w:rPr>
                <w:rStyle w:val="14"/>
                <w:rFonts w:hint="eastAsia" w:ascii="宋体" w:hAnsi="宋体" w:eastAsia="宋体" w:cs="宋体"/>
                <w:sz w:val="24"/>
                <w:szCs w:val="24"/>
                <w:highlight w:val="none"/>
                <w:lang w:val="en-US" w:eastAsia="zh-CN" w:bidi="ar"/>
              </w:rPr>
              <w:t>钠灯白平衡</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增益控制：自动</w:t>
            </w:r>
            <w:r>
              <w:rPr>
                <w:rFonts w:hint="eastAsia" w:ascii="宋体" w:hAnsi="宋体" w:eastAsia="宋体" w:cs="宋体"/>
                <w:i w:val="0"/>
                <w:iCs w:val="0"/>
                <w:color w:val="000000"/>
                <w:kern w:val="0"/>
                <w:sz w:val="24"/>
                <w:szCs w:val="24"/>
                <w:highlight w:val="none"/>
                <w:u w:val="none"/>
                <w:lang w:val="en-US" w:eastAsia="zh-CN" w:bidi="ar"/>
              </w:rPr>
              <w:t xml:space="preserve"> / </w:t>
            </w:r>
            <w:r>
              <w:rPr>
                <w:rStyle w:val="14"/>
                <w:rFonts w:hint="eastAsia" w:ascii="宋体" w:hAnsi="宋体" w:eastAsia="宋体" w:cs="宋体"/>
                <w:sz w:val="24"/>
                <w:szCs w:val="24"/>
                <w:highlight w:val="none"/>
                <w:lang w:val="en-US" w:eastAsia="zh-CN" w:bidi="ar"/>
              </w:rPr>
              <w:t>手动</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3D</w:t>
            </w:r>
            <w:r>
              <w:rPr>
                <w:rStyle w:val="14"/>
                <w:rFonts w:hint="eastAsia" w:ascii="宋体" w:hAnsi="宋体" w:eastAsia="宋体" w:cs="宋体"/>
                <w:sz w:val="24"/>
                <w:szCs w:val="24"/>
                <w:highlight w:val="none"/>
                <w:lang w:val="en-US" w:eastAsia="zh-CN" w:bidi="ar"/>
              </w:rPr>
              <w:t>降噪：支持</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信噪比：大于</w:t>
            </w:r>
            <w:r>
              <w:rPr>
                <w:rFonts w:hint="eastAsia" w:ascii="宋体" w:hAnsi="宋体" w:eastAsia="宋体" w:cs="宋体"/>
                <w:i w:val="0"/>
                <w:iCs w:val="0"/>
                <w:color w:val="000000"/>
                <w:kern w:val="0"/>
                <w:sz w:val="24"/>
                <w:szCs w:val="24"/>
                <w:highlight w:val="none"/>
                <w:u w:val="none"/>
                <w:lang w:val="en-US" w:eastAsia="zh-CN" w:bidi="ar"/>
              </w:rPr>
              <w:t xml:space="preserve"> 52dB</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视频压缩：</w:t>
            </w:r>
            <w:r>
              <w:rPr>
                <w:rFonts w:hint="eastAsia" w:ascii="宋体" w:hAnsi="宋体" w:eastAsia="宋体" w:cs="宋体"/>
                <w:i w:val="0"/>
                <w:iCs w:val="0"/>
                <w:color w:val="000000"/>
                <w:kern w:val="0"/>
                <w:sz w:val="24"/>
                <w:szCs w:val="24"/>
                <w:highlight w:val="none"/>
                <w:u w:val="none"/>
                <w:lang w:val="en-US" w:eastAsia="zh-CN" w:bidi="ar"/>
              </w:rPr>
              <w:t>H.264</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焦距：</w:t>
            </w:r>
            <w:r>
              <w:rPr>
                <w:rFonts w:hint="eastAsia" w:ascii="宋体" w:hAnsi="宋体" w:eastAsia="宋体" w:cs="宋体"/>
                <w:i w:val="0"/>
                <w:iCs w:val="0"/>
                <w:color w:val="000000"/>
                <w:kern w:val="0"/>
                <w:sz w:val="24"/>
                <w:szCs w:val="24"/>
                <w:highlight w:val="none"/>
                <w:u w:val="none"/>
                <w:lang w:val="en-US" w:eastAsia="zh-CN" w:bidi="ar"/>
              </w:rPr>
              <w:t>4.6-165.6, ≥36</w:t>
            </w:r>
            <w:r>
              <w:rPr>
                <w:rStyle w:val="14"/>
                <w:rFonts w:hint="eastAsia" w:ascii="宋体" w:hAnsi="宋体" w:eastAsia="宋体" w:cs="宋体"/>
                <w:sz w:val="24"/>
                <w:szCs w:val="24"/>
                <w:highlight w:val="none"/>
                <w:lang w:val="en-US" w:eastAsia="zh-CN" w:bidi="ar"/>
              </w:rPr>
              <w:t>倍光学</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水平视角：</w:t>
            </w:r>
            <w:r>
              <w:rPr>
                <w:rFonts w:hint="eastAsia" w:ascii="宋体" w:hAnsi="宋体" w:eastAsia="宋体" w:cs="宋体"/>
                <w:i w:val="0"/>
                <w:iCs w:val="0"/>
                <w:color w:val="000000"/>
                <w:kern w:val="0"/>
                <w:sz w:val="24"/>
                <w:szCs w:val="24"/>
                <w:highlight w:val="none"/>
                <w:u w:val="none"/>
                <w:lang w:val="en-US" w:eastAsia="zh-CN" w:bidi="ar"/>
              </w:rPr>
              <w:t>58.3-3.2</w:t>
            </w:r>
            <w:r>
              <w:rPr>
                <w:rStyle w:val="14"/>
                <w:rFonts w:hint="eastAsia" w:ascii="宋体" w:hAnsi="宋体" w:eastAsia="宋体" w:cs="宋体"/>
                <w:sz w:val="24"/>
                <w:szCs w:val="24"/>
                <w:highlight w:val="none"/>
                <w:lang w:val="en-US" w:eastAsia="zh-CN" w:bidi="ar"/>
              </w:rPr>
              <w:t>度</w:t>
            </w:r>
            <w:r>
              <w:rPr>
                <w:rFonts w:hint="eastAsia" w:ascii="宋体" w:hAnsi="宋体" w:eastAsia="宋体" w:cs="宋体"/>
                <w:i w:val="0"/>
                <w:iCs w:val="0"/>
                <w:color w:val="000000"/>
                <w:kern w:val="0"/>
                <w:sz w:val="24"/>
                <w:szCs w:val="24"/>
                <w:highlight w:val="none"/>
                <w:u w:val="none"/>
                <w:lang w:val="en-US" w:eastAsia="zh-CN" w:bidi="ar"/>
              </w:rPr>
              <w:t>(</w:t>
            </w:r>
            <w:r>
              <w:rPr>
                <w:rStyle w:val="14"/>
                <w:rFonts w:hint="eastAsia" w:ascii="宋体" w:hAnsi="宋体" w:eastAsia="宋体" w:cs="宋体"/>
                <w:sz w:val="24"/>
                <w:szCs w:val="24"/>
                <w:highlight w:val="none"/>
                <w:lang w:val="en-US" w:eastAsia="zh-CN" w:bidi="ar"/>
              </w:rPr>
              <w:t>广角</w:t>
            </w:r>
            <w:r>
              <w:rPr>
                <w:rFonts w:hint="eastAsia" w:ascii="宋体" w:hAnsi="宋体" w:eastAsia="宋体" w:cs="宋体"/>
                <w:i w:val="0"/>
                <w:iCs w:val="0"/>
                <w:color w:val="000000"/>
                <w:kern w:val="0"/>
                <w:sz w:val="24"/>
                <w:szCs w:val="24"/>
                <w:highlight w:val="none"/>
                <w:u w:val="none"/>
                <w:lang w:val="en-US" w:eastAsia="zh-CN" w:bidi="ar"/>
              </w:rPr>
              <w:t>-</w:t>
            </w:r>
            <w:r>
              <w:rPr>
                <w:rStyle w:val="14"/>
                <w:rFonts w:hint="eastAsia" w:ascii="宋体" w:hAnsi="宋体" w:eastAsia="宋体" w:cs="宋体"/>
                <w:sz w:val="24"/>
                <w:szCs w:val="24"/>
                <w:highlight w:val="none"/>
                <w:lang w:val="en-US" w:eastAsia="zh-CN" w:bidi="ar"/>
              </w:rPr>
              <w:t>望远</w:t>
            </w:r>
            <w:r>
              <w:rPr>
                <w:rFonts w:hint="eastAsia" w:ascii="宋体" w:hAnsi="宋体" w:eastAsia="宋体" w:cs="宋体"/>
                <w:i w:val="0"/>
                <w:iCs w:val="0"/>
                <w:color w:val="000000"/>
                <w:kern w:val="0"/>
                <w:sz w:val="24"/>
                <w:szCs w:val="24"/>
                <w:highlight w:val="none"/>
                <w:u w:val="none"/>
                <w:lang w:val="en-US" w:eastAsia="zh-CN" w:bidi="ar"/>
              </w:rPr>
              <w:t>)</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近摄距：</w:t>
            </w:r>
            <w:r>
              <w:rPr>
                <w:rFonts w:hint="eastAsia" w:ascii="宋体" w:hAnsi="宋体" w:eastAsia="宋体" w:cs="宋体"/>
                <w:i w:val="0"/>
                <w:iCs w:val="0"/>
                <w:color w:val="000000"/>
                <w:kern w:val="0"/>
                <w:sz w:val="24"/>
                <w:szCs w:val="24"/>
                <w:highlight w:val="none"/>
                <w:u w:val="none"/>
                <w:lang w:val="en-US" w:eastAsia="zh-CN" w:bidi="ar"/>
              </w:rPr>
              <w:t>10-1500mm(</w:t>
            </w:r>
            <w:r>
              <w:rPr>
                <w:rStyle w:val="14"/>
                <w:rFonts w:hint="eastAsia" w:ascii="宋体" w:hAnsi="宋体" w:eastAsia="宋体" w:cs="宋体"/>
                <w:sz w:val="24"/>
                <w:szCs w:val="24"/>
                <w:highlight w:val="none"/>
                <w:lang w:val="en-US" w:eastAsia="zh-CN" w:bidi="ar"/>
              </w:rPr>
              <w:t>广角</w:t>
            </w:r>
            <w:r>
              <w:rPr>
                <w:rFonts w:hint="eastAsia" w:ascii="宋体" w:hAnsi="宋体" w:eastAsia="宋体" w:cs="宋体"/>
                <w:i w:val="0"/>
                <w:iCs w:val="0"/>
                <w:color w:val="000000"/>
                <w:kern w:val="0"/>
                <w:sz w:val="24"/>
                <w:szCs w:val="24"/>
                <w:highlight w:val="none"/>
                <w:u w:val="none"/>
                <w:lang w:val="en-US" w:eastAsia="zh-CN" w:bidi="ar"/>
              </w:rPr>
              <w:t>-</w:t>
            </w:r>
            <w:r>
              <w:rPr>
                <w:rStyle w:val="14"/>
                <w:rFonts w:hint="eastAsia" w:ascii="宋体" w:hAnsi="宋体" w:eastAsia="宋体" w:cs="宋体"/>
                <w:sz w:val="24"/>
                <w:szCs w:val="24"/>
                <w:highlight w:val="none"/>
                <w:lang w:val="en-US" w:eastAsia="zh-CN" w:bidi="ar"/>
              </w:rPr>
              <w:t>望远</w:t>
            </w:r>
            <w:r>
              <w:rPr>
                <w:rFonts w:hint="eastAsia" w:ascii="宋体" w:hAnsi="宋体" w:eastAsia="宋体" w:cs="宋体"/>
                <w:i w:val="0"/>
                <w:iCs w:val="0"/>
                <w:color w:val="000000"/>
                <w:kern w:val="0"/>
                <w:sz w:val="24"/>
                <w:szCs w:val="24"/>
                <w:highlight w:val="none"/>
                <w:u w:val="none"/>
                <w:lang w:val="en-US" w:eastAsia="zh-CN" w:bidi="ar"/>
              </w:rPr>
              <w:t>)</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补光方式：红外灯</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补光距离：</w:t>
            </w:r>
            <w:r>
              <w:rPr>
                <w:rFonts w:hint="eastAsia" w:ascii="宋体" w:hAnsi="宋体" w:eastAsia="宋体" w:cs="宋体"/>
                <w:i w:val="0"/>
                <w:iCs w:val="0"/>
                <w:color w:val="000000"/>
                <w:kern w:val="0"/>
                <w:sz w:val="24"/>
                <w:szCs w:val="24"/>
                <w:highlight w:val="none"/>
                <w:u w:val="none"/>
                <w:lang w:val="en-US" w:eastAsia="zh-CN" w:bidi="ar"/>
              </w:rPr>
              <w:t>200</w:t>
            </w:r>
            <w:r>
              <w:rPr>
                <w:rStyle w:val="14"/>
                <w:rFonts w:hint="eastAsia" w:ascii="宋体" w:hAnsi="宋体" w:eastAsia="宋体" w:cs="宋体"/>
                <w:sz w:val="24"/>
                <w:szCs w:val="24"/>
                <w:highlight w:val="none"/>
                <w:lang w:val="en-US" w:eastAsia="zh-CN" w:bidi="ar"/>
              </w:rPr>
              <w:t>米</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应用编程接口：支持</w:t>
            </w:r>
            <w:r>
              <w:rPr>
                <w:rFonts w:hint="eastAsia" w:ascii="宋体" w:hAnsi="宋体" w:eastAsia="宋体" w:cs="宋体"/>
                <w:i w:val="0"/>
                <w:iCs w:val="0"/>
                <w:color w:val="000000"/>
                <w:kern w:val="0"/>
                <w:sz w:val="24"/>
                <w:szCs w:val="24"/>
                <w:highlight w:val="none"/>
                <w:u w:val="none"/>
                <w:lang w:val="en-US" w:eastAsia="zh-CN" w:bidi="ar"/>
              </w:rPr>
              <w:t>ONVIF 2.5</w:t>
            </w:r>
            <w:r>
              <w:rPr>
                <w:rStyle w:val="14"/>
                <w:rFonts w:hint="eastAsia" w:ascii="宋体" w:hAnsi="宋体" w:eastAsia="宋体" w:cs="宋体"/>
                <w:sz w:val="24"/>
                <w:szCs w:val="24"/>
                <w:highlight w:val="none"/>
                <w:lang w:val="en-US" w:eastAsia="zh-CN" w:bidi="ar"/>
              </w:rPr>
              <w:t>以上版本</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水平范围：</w:t>
            </w:r>
            <w:r>
              <w:rPr>
                <w:rFonts w:hint="eastAsia" w:ascii="宋体" w:hAnsi="宋体" w:eastAsia="宋体" w:cs="宋体"/>
                <w:i w:val="0"/>
                <w:iCs w:val="0"/>
                <w:color w:val="000000"/>
                <w:kern w:val="0"/>
                <w:sz w:val="24"/>
                <w:szCs w:val="24"/>
                <w:highlight w:val="none"/>
                <w:u w:val="none"/>
                <w:lang w:val="en-US" w:eastAsia="zh-CN" w:bidi="ar"/>
              </w:rPr>
              <w:t>360°</w:t>
            </w:r>
            <w:r>
              <w:rPr>
                <w:rStyle w:val="14"/>
                <w:rFonts w:hint="eastAsia" w:ascii="宋体" w:hAnsi="宋体" w:eastAsia="宋体" w:cs="宋体"/>
                <w:sz w:val="24"/>
                <w:szCs w:val="24"/>
                <w:highlight w:val="none"/>
                <w:lang w:val="en-US" w:eastAsia="zh-CN" w:bidi="ar"/>
              </w:rPr>
              <w:t>连续旋转</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垂直范围：垂直</w:t>
            </w:r>
            <w:r>
              <w:rPr>
                <w:rFonts w:hint="eastAsia" w:ascii="宋体" w:hAnsi="宋体" w:eastAsia="宋体" w:cs="宋体"/>
                <w:i w:val="0"/>
                <w:iCs w:val="0"/>
                <w:color w:val="000000"/>
                <w:kern w:val="0"/>
                <w:sz w:val="24"/>
                <w:szCs w:val="24"/>
                <w:highlight w:val="none"/>
                <w:u w:val="none"/>
                <w:lang w:val="en-US" w:eastAsia="zh-CN" w:bidi="ar"/>
              </w:rPr>
              <w:t>+90°</w:t>
            </w:r>
            <w:r>
              <w:rPr>
                <w:rStyle w:val="14"/>
                <w:rFonts w:hint="eastAsia" w:ascii="宋体" w:hAnsi="宋体" w:eastAsia="宋体" w:cs="宋体"/>
                <w:sz w:val="24"/>
                <w:szCs w:val="24"/>
                <w:highlight w:val="none"/>
                <w:lang w:val="en-US" w:eastAsia="zh-CN" w:bidi="ar"/>
              </w:rPr>
              <w:t>～</w:t>
            </w:r>
            <w:r>
              <w:rPr>
                <w:rFonts w:hint="eastAsia" w:ascii="宋体" w:hAnsi="宋体" w:eastAsia="宋体" w:cs="宋体"/>
                <w:i w:val="0"/>
                <w:iCs w:val="0"/>
                <w:color w:val="000000"/>
                <w:kern w:val="0"/>
                <w:sz w:val="24"/>
                <w:szCs w:val="24"/>
                <w:highlight w:val="none"/>
                <w:u w:val="none"/>
                <w:lang w:val="en-US" w:eastAsia="zh-CN" w:bidi="ar"/>
              </w:rPr>
              <w:t xml:space="preserve"> -90°</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预置点个数：</w:t>
            </w:r>
            <w:r>
              <w:rPr>
                <w:rFonts w:hint="eastAsia" w:ascii="宋体" w:hAnsi="宋体" w:eastAsia="宋体" w:cs="宋体"/>
                <w:i w:val="0"/>
                <w:iCs w:val="0"/>
                <w:color w:val="000000"/>
                <w:kern w:val="0"/>
                <w:sz w:val="24"/>
                <w:szCs w:val="24"/>
                <w:highlight w:val="none"/>
                <w:u w:val="none"/>
                <w:lang w:val="en-US" w:eastAsia="zh-CN" w:bidi="ar"/>
              </w:rPr>
              <w:t xml:space="preserve">300 </w:t>
            </w:r>
            <w:r>
              <w:rPr>
                <w:rFonts w:hint="eastAsia" w:ascii="宋体" w:hAnsi="宋体" w:eastAsia="宋体" w:cs="宋体"/>
                <w:i w:val="0"/>
                <w:iCs w:val="0"/>
                <w:color w:val="000000"/>
                <w:kern w:val="0"/>
                <w:sz w:val="24"/>
                <w:szCs w:val="24"/>
                <w:highlight w:val="none"/>
                <w:u w:val="none"/>
                <w:lang w:val="en-US" w:eastAsia="zh-CN" w:bidi="ar"/>
              </w:rPr>
              <w:br w:type="textWrapping"/>
            </w:r>
            <w:r>
              <w:rPr>
                <w:rStyle w:val="14"/>
                <w:rFonts w:hint="eastAsia" w:ascii="宋体" w:hAnsi="宋体" w:eastAsia="宋体" w:cs="宋体"/>
                <w:sz w:val="24"/>
                <w:szCs w:val="24"/>
                <w:highlight w:val="none"/>
                <w:lang w:val="en-US" w:eastAsia="zh-CN" w:bidi="ar"/>
              </w:rPr>
              <w:t>防护等级</w:t>
            </w:r>
            <w:r>
              <w:rPr>
                <w:rFonts w:hint="eastAsia" w:ascii="宋体" w:hAnsi="宋体" w:eastAsia="宋体" w:cs="宋体"/>
                <w:i w:val="0"/>
                <w:iCs w:val="0"/>
                <w:color w:val="000000"/>
                <w:kern w:val="0"/>
                <w:sz w:val="24"/>
                <w:szCs w:val="24"/>
                <w:highlight w:val="none"/>
                <w:u w:val="none"/>
                <w:lang w:val="en-US" w:eastAsia="zh-CN" w:bidi="ar"/>
              </w:rPr>
              <w:t xml:space="preserve"> </w:t>
            </w:r>
            <w:r>
              <w:rPr>
                <w:rStyle w:val="14"/>
                <w:rFonts w:hint="eastAsia" w:ascii="宋体" w:hAnsi="宋体" w:eastAsia="宋体" w:cs="宋体"/>
                <w:sz w:val="24"/>
                <w:szCs w:val="24"/>
                <w:highlight w:val="none"/>
                <w:lang w:val="en-US" w:eastAsia="zh-CN" w:bidi="ar"/>
              </w:rPr>
              <w:t>：≥</w:t>
            </w:r>
            <w:r>
              <w:rPr>
                <w:rFonts w:hint="eastAsia" w:ascii="宋体" w:hAnsi="宋体" w:eastAsia="宋体" w:cs="宋体"/>
                <w:i w:val="0"/>
                <w:iCs w:val="0"/>
                <w:color w:val="000000"/>
                <w:kern w:val="0"/>
                <w:sz w:val="24"/>
                <w:szCs w:val="24"/>
                <w:highlight w:val="none"/>
                <w:u w:val="none"/>
                <w:lang w:val="en-US" w:eastAsia="zh-CN" w:bidi="ar"/>
              </w:rPr>
              <w:t xml:space="preserve">IP66 </w:t>
            </w:r>
            <w:r>
              <w:rPr>
                <w:rStyle w:val="14"/>
                <w:rFonts w:hint="eastAsia" w:ascii="宋体" w:hAnsi="宋体" w:eastAsia="宋体" w:cs="宋体"/>
                <w:sz w:val="24"/>
                <w:szCs w:val="24"/>
                <w:highlight w:val="none"/>
                <w:lang w:val="en-US" w:eastAsia="zh-CN" w:bidi="ar"/>
              </w:rPr>
              <w:t>带防护罩</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 xml:space="preserve">TVS 6000V </w:t>
            </w:r>
            <w:r>
              <w:rPr>
                <w:rStyle w:val="14"/>
                <w:rFonts w:hint="eastAsia" w:ascii="宋体" w:hAnsi="宋体" w:eastAsia="宋体" w:cs="宋体"/>
                <w:sz w:val="24"/>
                <w:szCs w:val="24"/>
                <w:highlight w:val="none"/>
                <w:lang w:val="en-US" w:eastAsia="zh-CN" w:bidi="ar"/>
              </w:rPr>
              <w:t>防雷、防浪涌、防突波，符合</w:t>
            </w:r>
            <w:r>
              <w:rPr>
                <w:rFonts w:hint="eastAsia" w:ascii="宋体" w:hAnsi="宋体" w:eastAsia="宋体" w:cs="宋体"/>
                <w:i w:val="0"/>
                <w:iCs w:val="0"/>
                <w:color w:val="000000"/>
                <w:kern w:val="0"/>
                <w:sz w:val="24"/>
                <w:szCs w:val="24"/>
                <w:highlight w:val="none"/>
                <w:u w:val="none"/>
                <w:lang w:val="en-US" w:eastAsia="zh-CN" w:bidi="ar"/>
              </w:rPr>
              <w:t xml:space="preserve">GB/T17626.5 </w:t>
            </w:r>
            <w:r>
              <w:rPr>
                <w:rStyle w:val="14"/>
                <w:rFonts w:hint="eastAsia" w:ascii="宋体" w:hAnsi="宋体" w:eastAsia="宋体" w:cs="宋体"/>
                <w:sz w:val="24"/>
                <w:szCs w:val="24"/>
                <w:highlight w:val="none"/>
                <w:lang w:val="en-US" w:eastAsia="zh-CN" w:bidi="ar"/>
              </w:rPr>
              <w:t>四级标准</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58E0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套</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687E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40</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2EDE2E3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ECFE8">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2954A">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32186007">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05B324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25"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E84438">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B0BD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网络高清固定摄像机</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0B37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eastAsia="zh-CN"/>
              </w:rPr>
            </w:pPr>
            <w:r>
              <w:rPr>
                <w:rFonts w:hint="eastAsia" w:ascii="宋体" w:hAnsi="宋体" w:eastAsia="宋体" w:cs="宋体"/>
                <w:i w:val="0"/>
                <w:iCs w:val="0"/>
                <w:color w:val="000000"/>
                <w:kern w:val="0"/>
                <w:sz w:val="24"/>
                <w:szCs w:val="24"/>
                <w:highlight w:val="none"/>
                <w:u w:val="none"/>
                <w:lang w:val="en-US" w:eastAsia="zh-CN" w:bidi="ar"/>
              </w:rPr>
              <w:t>图像传感器：1/2.5" CMOS；1/1.8" CCD</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有效像素：≥1920*1080</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最低照度：0.1lux/F1.2（彩色）00.001lux/F1.2（黑白）</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日夜模式：ICR</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光圈类型：自动光圈DC/Video驱动</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镜头类型 ：外接C/CS接口镜头</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最大图像尺寸：≥1920*1080</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视频压缩：DH5: H.264/MPEG4/MJPEG</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DH2和XH2: H.264</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帧率：25fps(1920×1080)</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25fps(1280×720)</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DH2和XH2: 25fps(1600× 1200)</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SD卡：支持</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强光抑制：支持</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红外功能：支持</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宽动态：支持</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报警输入：4路</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报警输出 ：3路</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电源 ：DC12V±10%/ AC24DC</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 xml:space="preserve">工作温度：－10～50℃ ；配装防护罩后达到－35～＋55℃ </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电磁兼容：EMC4</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网络接口：10Base-T/100Base-TX，RJ45头(光纤接口可选)</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SD卡：手动录像/报警录像</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支持SDHC标准的SD卡</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安全模式：授权的用户名和密码，以及MAC地址绑定</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信令格式：SIP</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2CD8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套</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ABC7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6</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3BDA508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C58E2">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FAEA6">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377753BB">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740257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1"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D6F959">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458B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热成像双目球机</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3DE68">
            <w:pPr>
              <w:keepNext w:val="0"/>
              <w:keepLines w:val="0"/>
              <w:widowControl/>
              <w:suppressLineNumbers w:val="0"/>
              <w:jc w:val="both"/>
              <w:textAlignment w:val="center"/>
              <w:rPr>
                <w:rFonts w:hint="eastAsia" w:ascii="宋体" w:hAnsi="宋体" w:eastAsia="宋体" w:cs="宋体"/>
                <w:i w:val="0"/>
                <w:iCs w:val="0"/>
                <w:color w:val="000000"/>
                <w:sz w:val="24"/>
                <w:szCs w:val="24"/>
                <w:highlight w:val="none"/>
                <w:u w:val="none"/>
                <w:lang w:eastAsia="zh-CN"/>
              </w:rPr>
            </w:pPr>
            <w:r>
              <w:rPr>
                <w:rFonts w:hint="eastAsia" w:ascii="宋体" w:hAnsi="宋体" w:eastAsia="宋体" w:cs="宋体"/>
                <w:i w:val="0"/>
                <w:iCs w:val="0"/>
                <w:color w:val="000000"/>
                <w:kern w:val="0"/>
                <w:sz w:val="24"/>
                <w:szCs w:val="24"/>
                <w:highlight w:val="none"/>
                <w:u w:val="none"/>
                <w:lang w:val="en-US" w:eastAsia="zh-CN" w:bidi="ar"/>
              </w:rPr>
              <w:t xml:space="preserve">传感器，可见光1/2.8"Progressive Scan CMOS </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 xml:space="preserve">热成像：氧化钒非制冷焦平面探测器 </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有效像素：可见光不低于200万像素，热成像图像尺寸不低于640X512</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红外测温镜头光圈：F1.6-F4.4</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焦距：4.5-135mm</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可见光镜头光学变焦倍数：≥26倍</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红外照射距离 ：150米</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红外测温精度：误差不大于±2℃</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红外测温范围：测温区间不小于-20℃~550℃</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运动范围：球型红外双光高清摄像机水平运动范围360°，垂直运动范围不小于-15°~90°。</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测温功能：支持画面叠加温度信息功能，包含全局最高温、全局最低温、全局平均温；支持可见光图像不同区域测温信息叠加功能，包括区域最高温、区域最低温、区域平均温</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显示模式：支持可见光与红外画面融合显示功能，显示模式可切换</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其他：提供红外点、线、面的区域测温功能；支持画面中任意点鼠标测温；支持设备前端多区域测温，多区域参数告警设置及多区域高低温光标自动追踪</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防护等级 ：≥IP66  带防护罩</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TVS 6000V 防雷、防浪涌、防突波，符合GB/T17626.5 四级标准，带防雷器</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494D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套</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60F4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6</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609DF0C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249F6">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2C742">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4B845826">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38BFB2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15"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4C997B">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FE71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车辆识别摄像头</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6290A">
            <w:pPr>
              <w:keepNext w:val="0"/>
              <w:keepLines w:val="0"/>
              <w:widowControl/>
              <w:suppressLineNumbers w:val="0"/>
              <w:jc w:val="both"/>
              <w:textAlignment w:val="center"/>
              <w:rPr>
                <w:rFonts w:hint="eastAsia" w:ascii="宋体" w:hAnsi="宋体" w:eastAsia="宋体" w:cs="宋体"/>
                <w:i w:val="0"/>
                <w:iCs w:val="0"/>
                <w:color w:val="000000"/>
                <w:sz w:val="24"/>
                <w:szCs w:val="24"/>
                <w:highlight w:val="none"/>
                <w:u w:val="none"/>
                <w:lang w:eastAsia="zh-CN"/>
              </w:rPr>
            </w:pPr>
            <w:r>
              <w:rPr>
                <w:rFonts w:hint="eastAsia" w:ascii="宋体" w:hAnsi="宋体" w:eastAsia="宋体" w:cs="宋体"/>
                <w:i w:val="0"/>
                <w:iCs w:val="0"/>
                <w:color w:val="000000"/>
                <w:kern w:val="0"/>
                <w:sz w:val="24"/>
                <w:szCs w:val="24"/>
                <w:highlight w:val="none"/>
                <w:u w:val="none"/>
                <w:lang w:val="en-US" w:eastAsia="zh-CN" w:bidi="ar"/>
              </w:rPr>
              <w:t>图像传感器：1/2.7 英寸 CMOS 高清图像传感器</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有效像素：≥200 万像素（1920×1080）</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镜头焦距：6~12mm 手动变焦镜头，出入口远距离抓拍适配</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红外夜视：内置红外补光灯，夜视照射距离最远 30m，夜间无灯光清晰识别车牌</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识别功能：内置 AI 算法，自动识别车牌号码、车牌颜色、车型、车身颜色；可区分燃油车、新能源车</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识别速度：车辆驶入触发抓拍，识别耗时＜200ms</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识别准确率：白天≥99%，夜间≥98.5%</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存储：本地可抓拍图片、短时录像留存</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网络接口：1 路千兆 RJ45 网口，支持 POE 直流供电</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通讯协议：TCP/IP、ONVIF 标准协议，可接入安防接入单元</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供电方式：DC12V / IEEE802.3af POE 供电两用</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工作电压：DC12V，功耗≤12W</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抓拍触发：地感线圈触发、视频移动侦测双重触发模式</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工作温度：-35℃～+65℃，室外全天候使用</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防护等级：IP66 防水防尘，防雨防雷</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电磁兼容：满足 GB/T17626 三级抗扰，适配变电站电磁环境</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背光补偿、强光抑制：支持，应对逆光、阳光直射场景</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5A48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套</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5EE0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39812B4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E0D9B">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924C4">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4B95D37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26277F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39"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F9B613">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E88A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全景摄像机</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45DAA">
            <w:pPr>
              <w:keepNext w:val="0"/>
              <w:keepLines w:val="0"/>
              <w:widowControl/>
              <w:suppressLineNumbers w:val="0"/>
              <w:jc w:val="both"/>
              <w:textAlignment w:val="center"/>
              <w:rPr>
                <w:rFonts w:hint="eastAsia" w:ascii="宋体" w:hAnsi="宋体" w:eastAsia="宋体" w:cs="宋体"/>
                <w:i w:val="0"/>
                <w:iCs w:val="0"/>
                <w:color w:val="000000"/>
                <w:sz w:val="24"/>
                <w:szCs w:val="24"/>
                <w:highlight w:val="none"/>
                <w:u w:val="none"/>
                <w:lang w:eastAsia="zh-CN"/>
              </w:rPr>
            </w:pPr>
            <w:r>
              <w:rPr>
                <w:rFonts w:hint="eastAsia" w:ascii="宋体" w:hAnsi="宋体" w:eastAsia="宋体" w:cs="宋体"/>
                <w:i w:val="0"/>
                <w:iCs w:val="0"/>
                <w:color w:val="000000"/>
                <w:kern w:val="0"/>
                <w:sz w:val="24"/>
                <w:szCs w:val="24"/>
                <w:highlight w:val="none"/>
                <w:u w:val="none"/>
                <w:lang w:val="en-US" w:eastAsia="zh-CN" w:bidi="ar"/>
              </w:rPr>
              <w:t>传感器：1/1.8"ProgressiveScanCMOS</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有效像素≥300万像素</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最低照度：彩色：0.001Lux@F2.2；</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黑白：0.0001Lux@F2.2。</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光学变焦倍数 ≥ 40倍</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镜头≥4.3-129mm @F1.4电动镜头</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日夜转换模式≥ICR红外滤片式</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 xml:space="preserve">宽动态范围：120dB </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最大图像尺寸：全景视频分辨率支持4096×1800，视频图像帧率应不小于30fps。</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 xml:space="preserve">红外照射距离：≥150 米 </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视频压缩：支持H.264/H.265高效压缩算法</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应用编程接口：支持ONVIF 2.5以上版本</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防护等级：≥IP66 带防护罩</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 xml:space="preserve"> TVS6000V防雷、防浪涌、防突波，符合GB/T17626.5四级标准，带防雷器。</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其他：支持180°或360°单画面超大视野，大场景监控，同时配合细节跟踪图像采集装置支持联动监控、自动跟踪、细节抓拍等功能；支持多码流技术，每路码流可独立配置分辨率及帧率；支持3D定位，可通过鼠标框选目标以实现目标的快速定位与捕捉；支持宽动态、3D降噪、强光抑制、背光补偿、电子防抖；支持音频输入和音频输出，采用G.711A音频压缩标准；支持视频参数调节功能，包括音视频传输模式设置（视频、音频及音视频同传）、音视频通道设置、视频图像参数设置（色度、灰度、对比度、亮度）、音视频编码参数设置（编码类型、分辨率、定/变码流类型、码率大小）、视频OSD参数设置（日期、时间、通道名称等）；支持红外补光。</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9E42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套</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2B08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3</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4EBC170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A8654">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A22F5">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77971345">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4D3665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25"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256E96">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F83D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汇控箱</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23AD2">
            <w:pPr>
              <w:keepNext w:val="0"/>
              <w:keepLines w:val="0"/>
              <w:widowControl/>
              <w:suppressLineNumbers w:val="0"/>
              <w:jc w:val="both"/>
              <w:textAlignment w:val="center"/>
              <w:rPr>
                <w:rFonts w:hint="eastAsia" w:ascii="宋体" w:hAnsi="宋体" w:eastAsia="宋体" w:cs="宋体"/>
                <w:i w:val="0"/>
                <w:iCs w:val="0"/>
                <w:color w:val="000000"/>
                <w:sz w:val="24"/>
                <w:szCs w:val="24"/>
                <w:highlight w:val="none"/>
                <w:u w:val="none"/>
                <w:lang w:eastAsia="zh-CN"/>
              </w:rPr>
            </w:pPr>
            <w:r>
              <w:rPr>
                <w:rFonts w:hint="eastAsia" w:ascii="宋体" w:hAnsi="宋体" w:eastAsia="宋体" w:cs="宋体"/>
                <w:i w:val="0"/>
                <w:iCs w:val="0"/>
                <w:color w:val="000000"/>
                <w:kern w:val="0"/>
                <w:sz w:val="24"/>
                <w:szCs w:val="24"/>
                <w:highlight w:val="none"/>
                <w:u w:val="none"/>
                <w:lang w:val="en-US" w:eastAsia="zh-CN" w:bidi="ar"/>
              </w:rPr>
              <w:t>壳体材质：优质冷轧钢板，箱体壁厚≥1.5mm，箱门壁厚≥2.0mm，整体静电喷塑防腐防锈</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防护等级：户外使用IP54，防雨、防尘、防潮、防小动物侵入</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安装方式：壁挂/落地安装；落地箱体底部离地≥200mm</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环境适应：工作温度 -35℃～+65℃，相对湿度 5%~95%（无凝露），适配户外寒暑环境</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结构配置：双层门设计（外防盗门锁 + 内操作面板）；箱体底部设防水电缆进线孔，带密封胶圈</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电气回路配置根据现场需求定制</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56E1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套</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8F55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12</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2534667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0140C">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7CCA6">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09819F9A">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6347CD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1"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FF2743">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52F5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分电箱</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736C4">
            <w:pPr>
              <w:keepNext w:val="0"/>
              <w:keepLines w:val="0"/>
              <w:widowControl/>
              <w:suppressLineNumbers w:val="0"/>
              <w:jc w:val="both"/>
              <w:textAlignment w:val="center"/>
              <w:rPr>
                <w:rFonts w:hint="eastAsia" w:ascii="宋体" w:hAnsi="宋体" w:eastAsia="宋体" w:cs="宋体"/>
                <w:i w:val="0"/>
                <w:iCs w:val="0"/>
                <w:color w:val="000000"/>
                <w:sz w:val="24"/>
                <w:szCs w:val="24"/>
                <w:highlight w:val="none"/>
                <w:u w:val="none"/>
                <w:lang w:eastAsia="zh-CN"/>
              </w:rPr>
            </w:pPr>
            <w:r>
              <w:rPr>
                <w:rFonts w:hint="eastAsia" w:ascii="宋体" w:hAnsi="宋体" w:eastAsia="宋体" w:cs="宋体"/>
                <w:i w:val="0"/>
                <w:iCs w:val="0"/>
                <w:color w:val="000000"/>
                <w:kern w:val="0"/>
                <w:sz w:val="24"/>
                <w:szCs w:val="24"/>
                <w:highlight w:val="none"/>
                <w:u w:val="none"/>
                <w:lang w:val="en-US" w:eastAsia="zh-CN" w:bidi="ar"/>
              </w:rPr>
              <w:t>壳体：冷轧钢板壁厚≥1.2mm，户外防护等级 IP44，防雨防尘阻燃设计</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工作条件：交流 50Hz，额定电压 AC220/380V；环境温度 - 30℃~+60℃</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标配门锁、防雨檐，底部线缆防水进线口；箱体内部贴永久电气系统一次接线图</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电气回路配置根据现场需求定制</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5364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套</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BE4F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12</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358F05E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ADE09">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8CD56">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0F12DDF1">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4F8949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15"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AB6E4E">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6498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室外立杆</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AF6C2">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lang w:eastAsia="zh-CN"/>
              </w:rPr>
            </w:pPr>
            <w:r>
              <w:rPr>
                <w:rStyle w:val="14"/>
                <w:rFonts w:hint="eastAsia" w:ascii="宋体" w:hAnsi="宋体" w:eastAsia="宋体" w:cs="宋体"/>
                <w:sz w:val="24"/>
                <w:szCs w:val="24"/>
                <w:highlight w:val="none"/>
                <w:lang w:val="en-US" w:eastAsia="zh-CN" w:bidi="ar"/>
              </w:rPr>
              <w:t>不锈钢；直径</w:t>
            </w:r>
            <w:r>
              <w:rPr>
                <w:rFonts w:hint="eastAsia" w:ascii="宋体" w:hAnsi="宋体" w:eastAsia="宋体" w:cs="宋体"/>
                <w:i w:val="0"/>
                <w:iCs w:val="0"/>
                <w:color w:val="000000"/>
                <w:kern w:val="0"/>
                <w:sz w:val="24"/>
                <w:szCs w:val="24"/>
                <w:highlight w:val="none"/>
                <w:u w:val="none"/>
                <w:lang w:val="en-US" w:eastAsia="zh-CN" w:bidi="ar"/>
              </w:rPr>
              <w:t>100mm</w:t>
            </w:r>
            <w:r>
              <w:rPr>
                <w:rStyle w:val="14"/>
                <w:rFonts w:hint="eastAsia" w:ascii="宋体" w:hAnsi="宋体" w:eastAsia="宋体" w:cs="宋体"/>
                <w:sz w:val="24"/>
                <w:szCs w:val="24"/>
                <w:highlight w:val="none"/>
                <w:lang w:val="en-US" w:eastAsia="zh-CN" w:bidi="ar"/>
              </w:rPr>
              <w:t>；高</w:t>
            </w:r>
            <w:r>
              <w:rPr>
                <w:rFonts w:hint="eastAsia" w:ascii="宋体" w:hAnsi="宋体" w:eastAsia="宋体" w:cs="宋体"/>
                <w:i w:val="0"/>
                <w:iCs w:val="0"/>
                <w:color w:val="000000"/>
                <w:kern w:val="0"/>
                <w:sz w:val="24"/>
                <w:szCs w:val="24"/>
                <w:highlight w:val="none"/>
                <w:u w:val="none"/>
                <w:lang w:val="en-US" w:eastAsia="zh-CN" w:bidi="ar"/>
              </w:rPr>
              <w:t>5500mm</w:t>
            </w:r>
            <w:r>
              <w:rPr>
                <w:rStyle w:val="14"/>
                <w:rFonts w:hint="eastAsia" w:ascii="宋体" w:hAnsi="宋体" w:eastAsia="宋体" w:cs="宋体"/>
                <w:sz w:val="24"/>
                <w:szCs w:val="24"/>
                <w:highlight w:val="none"/>
                <w:lang w:val="en-US" w:eastAsia="zh-CN" w:bidi="ar"/>
              </w:rPr>
              <w:t>；壁厚不小于</w:t>
            </w:r>
            <w:r>
              <w:rPr>
                <w:rFonts w:hint="eastAsia" w:ascii="宋体" w:hAnsi="宋体" w:eastAsia="宋体" w:cs="宋体"/>
                <w:i w:val="0"/>
                <w:iCs w:val="0"/>
                <w:color w:val="000000"/>
                <w:kern w:val="0"/>
                <w:sz w:val="24"/>
                <w:szCs w:val="24"/>
                <w:highlight w:val="none"/>
                <w:u w:val="none"/>
                <w:lang w:val="en-US" w:eastAsia="zh-CN" w:bidi="ar"/>
              </w:rPr>
              <w:t>3mm</w:t>
            </w:r>
            <w:r>
              <w:rPr>
                <w:rStyle w:val="14"/>
                <w:rFonts w:hint="eastAsia" w:ascii="宋体" w:hAnsi="宋体" w:eastAsia="宋体" w:cs="宋体"/>
                <w:sz w:val="24"/>
                <w:szCs w:val="24"/>
                <w:highlight w:val="none"/>
                <w:lang w:val="en-US" w:eastAsia="zh-CN" w:bidi="ar"/>
              </w:rPr>
              <w:t>（带接地扁钢安装孔）；含地笼、立杆箱、接地线</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69A7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根</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780B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60</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049B041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1338B">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62051">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05DD036D">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5200B3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24"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B95169">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49CE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智能巡视主机</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6A5BD">
            <w:pPr>
              <w:keepNext w:val="0"/>
              <w:keepLines w:val="0"/>
              <w:widowControl/>
              <w:suppressLineNumbers w:val="0"/>
              <w:jc w:val="both"/>
              <w:textAlignment w:val="center"/>
              <w:rPr>
                <w:rFonts w:hint="eastAsia" w:ascii="宋体" w:hAnsi="宋体" w:eastAsia="宋体" w:cs="宋体"/>
                <w:i w:val="0"/>
                <w:iCs w:val="0"/>
                <w:color w:val="000000"/>
                <w:sz w:val="24"/>
                <w:szCs w:val="24"/>
                <w:highlight w:val="none"/>
                <w:u w:val="none"/>
                <w:lang w:eastAsia="zh-CN"/>
              </w:rPr>
            </w:pPr>
            <w:r>
              <w:rPr>
                <w:rFonts w:hint="eastAsia" w:ascii="宋体" w:hAnsi="宋体" w:eastAsia="宋体" w:cs="宋体"/>
                <w:i w:val="0"/>
                <w:iCs w:val="0"/>
                <w:color w:val="000000"/>
                <w:kern w:val="0"/>
                <w:sz w:val="24"/>
                <w:szCs w:val="24"/>
                <w:highlight w:val="none"/>
                <w:u w:val="none"/>
                <w:lang w:val="en-US" w:eastAsia="zh-CN" w:bidi="ar"/>
              </w:rPr>
              <w:t>内存≥32G DDR4</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硬盘≥480GB SSD+6T SATA盘</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接口≥2个千兆网口，≥1个VGA，≥4个USB接口</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操作系统 ：国产操作系统</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处理器：4核CPU ≥3.4G，显卡≥2G；内存≥16G；硬盘≥1T ；</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24＂液晶显示器</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电源：配置双热插拔冗余电源</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自主可控 ：满足自主可控要求</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接入协议：采用 TCP/IP协议接入；</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安装方式：支持机架式安装</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047D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台</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FD57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2</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3D4E9AB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B29A9">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9D65A">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558FBBB7">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49AD04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16"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1D6C7D">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0CAF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站端视频处理单元（Ⅰ型）</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683F0">
            <w:pPr>
              <w:keepNext w:val="0"/>
              <w:keepLines w:val="0"/>
              <w:widowControl/>
              <w:suppressLineNumbers w:val="0"/>
              <w:jc w:val="both"/>
              <w:textAlignment w:val="center"/>
              <w:rPr>
                <w:rFonts w:hint="eastAsia" w:ascii="宋体" w:hAnsi="宋体" w:eastAsia="宋体" w:cs="宋体"/>
                <w:i w:val="0"/>
                <w:iCs w:val="0"/>
                <w:color w:val="000000"/>
                <w:sz w:val="24"/>
                <w:szCs w:val="24"/>
                <w:highlight w:val="none"/>
                <w:u w:val="none"/>
                <w:lang w:eastAsia="zh-CN"/>
              </w:rPr>
            </w:pPr>
            <w:r>
              <w:rPr>
                <w:rStyle w:val="14"/>
                <w:rFonts w:hint="eastAsia" w:ascii="宋体" w:hAnsi="宋体" w:eastAsia="宋体" w:cs="宋体"/>
                <w:sz w:val="24"/>
                <w:szCs w:val="24"/>
                <w:highlight w:val="none"/>
                <w:lang w:val="en-US" w:eastAsia="zh-CN" w:bidi="ar"/>
              </w:rPr>
              <w:t>嵌入式</w:t>
            </w:r>
            <w:r>
              <w:rPr>
                <w:rStyle w:val="16"/>
                <w:rFonts w:hint="eastAsia" w:ascii="宋体" w:hAnsi="宋体" w:eastAsia="宋体" w:cs="宋体"/>
                <w:sz w:val="24"/>
                <w:szCs w:val="24"/>
                <w:highlight w:val="none"/>
                <w:lang w:val="en-US" w:eastAsia="zh-CN" w:bidi="ar"/>
              </w:rPr>
              <w:t>LINUX</w:t>
            </w:r>
            <w:r>
              <w:rPr>
                <w:rStyle w:val="14"/>
                <w:rFonts w:hint="eastAsia" w:ascii="宋体" w:hAnsi="宋体" w:eastAsia="宋体" w:cs="宋体"/>
                <w:sz w:val="24"/>
                <w:szCs w:val="24"/>
                <w:highlight w:val="none"/>
                <w:lang w:val="en-US" w:eastAsia="zh-CN" w:bidi="ar"/>
              </w:rPr>
              <w:t>系统，</w:t>
            </w:r>
            <w:r>
              <w:rPr>
                <w:rStyle w:val="16"/>
                <w:rFonts w:hint="eastAsia" w:ascii="宋体" w:hAnsi="宋体" w:eastAsia="宋体" w:cs="宋体"/>
                <w:sz w:val="24"/>
                <w:szCs w:val="24"/>
                <w:highlight w:val="none"/>
                <w:lang w:val="en-US" w:eastAsia="zh-CN" w:bidi="ar"/>
              </w:rPr>
              <w:t>24</w:t>
            </w:r>
            <w:r>
              <w:rPr>
                <w:rStyle w:val="14"/>
                <w:rFonts w:hint="eastAsia" w:ascii="宋体" w:hAnsi="宋体" w:eastAsia="宋体" w:cs="宋体"/>
                <w:sz w:val="24"/>
                <w:szCs w:val="24"/>
                <w:highlight w:val="none"/>
                <w:lang w:val="en-US" w:eastAsia="zh-CN" w:bidi="ar"/>
              </w:rPr>
              <w:t>路</w:t>
            </w:r>
            <w:r>
              <w:rPr>
                <w:rStyle w:val="16"/>
                <w:rFonts w:hint="eastAsia" w:ascii="宋体" w:hAnsi="宋体" w:eastAsia="宋体" w:cs="宋体"/>
                <w:sz w:val="24"/>
                <w:szCs w:val="24"/>
                <w:highlight w:val="none"/>
                <w:lang w:val="en-US" w:eastAsia="zh-CN" w:bidi="ar"/>
              </w:rPr>
              <w:t>1080P</w:t>
            </w:r>
            <w:r>
              <w:rPr>
                <w:rStyle w:val="14"/>
                <w:rFonts w:hint="eastAsia" w:ascii="宋体" w:hAnsi="宋体" w:eastAsia="宋体" w:cs="宋体"/>
                <w:sz w:val="24"/>
                <w:szCs w:val="24"/>
                <w:highlight w:val="none"/>
                <w:lang w:val="en-US" w:eastAsia="zh-CN" w:bidi="ar"/>
              </w:rPr>
              <w:t>，网络视频。</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DE4B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台</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CBBC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2</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4B64D9D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5596C">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E1CAF">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7CCFB90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36CCE3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15"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B68DB1">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9147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视频监控专用硬盘</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9F727">
            <w:pPr>
              <w:keepNext w:val="0"/>
              <w:keepLines w:val="0"/>
              <w:widowControl/>
              <w:suppressLineNumbers w:val="0"/>
              <w:jc w:val="both"/>
              <w:textAlignment w:val="center"/>
              <w:rPr>
                <w:rFonts w:hint="eastAsia" w:ascii="宋体" w:hAnsi="宋体" w:eastAsia="宋体" w:cs="宋体"/>
                <w:i w:val="0"/>
                <w:iCs w:val="0"/>
                <w:color w:val="000000"/>
                <w:sz w:val="24"/>
                <w:szCs w:val="24"/>
                <w:highlight w:val="none"/>
                <w:u w:val="none"/>
                <w:lang w:eastAsia="zh-CN"/>
              </w:rPr>
            </w:pPr>
            <w:r>
              <w:rPr>
                <w:rFonts w:hint="eastAsia" w:ascii="宋体" w:hAnsi="宋体" w:eastAsia="宋体" w:cs="宋体"/>
                <w:i w:val="0"/>
                <w:iCs w:val="0"/>
                <w:color w:val="000000"/>
                <w:kern w:val="0"/>
                <w:sz w:val="24"/>
                <w:szCs w:val="24"/>
                <w:highlight w:val="none"/>
                <w:u w:val="none"/>
                <w:lang w:val="en-US" w:eastAsia="zh-CN" w:bidi="ar"/>
              </w:rPr>
              <w:t>SATA</w:t>
            </w:r>
            <w:r>
              <w:rPr>
                <w:rStyle w:val="14"/>
                <w:rFonts w:hint="eastAsia" w:ascii="宋体" w:hAnsi="宋体" w:eastAsia="宋体" w:cs="宋体"/>
                <w:sz w:val="24"/>
                <w:szCs w:val="24"/>
                <w:highlight w:val="none"/>
                <w:lang w:val="en-US" w:eastAsia="zh-CN" w:bidi="ar"/>
              </w:rPr>
              <w:t>（</w:t>
            </w:r>
            <w:r>
              <w:rPr>
                <w:rFonts w:hint="eastAsia" w:ascii="宋体" w:hAnsi="宋体" w:eastAsia="宋体" w:cs="宋体"/>
                <w:i w:val="0"/>
                <w:iCs w:val="0"/>
                <w:color w:val="000000"/>
                <w:kern w:val="0"/>
                <w:sz w:val="24"/>
                <w:szCs w:val="24"/>
                <w:highlight w:val="none"/>
                <w:u w:val="none"/>
                <w:lang w:val="en-US" w:eastAsia="zh-CN" w:bidi="ar"/>
              </w:rPr>
              <w:t>10T)</w:t>
            </w:r>
            <w:r>
              <w:rPr>
                <w:rStyle w:val="14"/>
                <w:rFonts w:hint="eastAsia" w:ascii="宋体" w:hAnsi="宋体" w:eastAsia="宋体" w:cs="宋体"/>
                <w:sz w:val="24"/>
                <w:szCs w:val="24"/>
                <w:highlight w:val="none"/>
                <w:lang w:val="en-US" w:eastAsia="zh-CN" w:bidi="ar"/>
              </w:rPr>
              <w:t>、转速</w:t>
            </w:r>
            <w:r>
              <w:rPr>
                <w:rFonts w:hint="eastAsia" w:ascii="宋体" w:hAnsi="宋体" w:eastAsia="宋体" w:cs="宋体"/>
                <w:i w:val="0"/>
                <w:iCs w:val="0"/>
                <w:color w:val="000000"/>
                <w:kern w:val="0"/>
                <w:sz w:val="24"/>
                <w:szCs w:val="24"/>
                <w:highlight w:val="none"/>
                <w:u w:val="none"/>
                <w:lang w:val="en-US" w:eastAsia="zh-CN" w:bidi="ar"/>
              </w:rPr>
              <w:t>7200</w:t>
            </w:r>
            <w:r>
              <w:rPr>
                <w:rStyle w:val="14"/>
                <w:rFonts w:hint="eastAsia" w:ascii="宋体" w:hAnsi="宋体" w:eastAsia="宋体" w:cs="宋体"/>
                <w:sz w:val="24"/>
                <w:szCs w:val="24"/>
                <w:highlight w:val="none"/>
                <w:lang w:val="en-US" w:eastAsia="zh-CN" w:bidi="ar"/>
              </w:rPr>
              <w:t>转；至少能存储</w:t>
            </w:r>
            <w:r>
              <w:rPr>
                <w:rFonts w:hint="eastAsia" w:ascii="宋体" w:hAnsi="宋体" w:eastAsia="宋体" w:cs="宋体"/>
                <w:i w:val="0"/>
                <w:iCs w:val="0"/>
                <w:color w:val="000000"/>
                <w:kern w:val="0"/>
                <w:sz w:val="24"/>
                <w:szCs w:val="24"/>
                <w:highlight w:val="none"/>
                <w:u w:val="none"/>
                <w:lang w:val="en-US" w:eastAsia="zh-CN" w:bidi="ar"/>
              </w:rPr>
              <w:t>3</w:t>
            </w:r>
            <w:r>
              <w:rPr>
                <w:rStyle w:val="14"/>
                <w:rFonts w:hint="eastAsia" w:ascii="宋体" w:hAnsi="宋体" w:eastAsia="宋体" w:cs="宋体"/>
                <w:sz w:val="24"/>
                <w:szCs w:val="24"/>
                <w:highlight w:val="none"/>
                <w:lang w:val="en-US" w:eastAsia="zh-CN" w:bidi="ar"/>
              </w:rPr>
              <w:t>个月数据</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EEDC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只</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4FE5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50</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349EBCD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BDCAB">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F1BAF">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5954E497">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36F590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15"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44F727">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80D9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液晶显示器（Ⅰ型）</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6C6A9">
            <w:pPr>
              <w:keepNext w:val="0"/>
              <w:keepLines w:val="0"/>
              <w:widowControl/>
              <w:suppressLineNumbers w:val="0"/>
              <w:jc w:val="both"/>
              <w:textAlignment w:val="center"/>
              <w:rPr>
                <w:rFonts w:hint="eastAsia" w:ascii="宋体" w:hAnsi="宋体" w:eastAsia="宋体" w:cs="宋体"/>
                <w:i w:val="0"/>
                <w:iCs w:val="0"/>
                <w:color w:val="000000"/>
                <w:sz w:val="24"/>
                <w:szCs w:val="24"/>
                <w:highlight w:val="none"/>
                <w:u w:val="none"/>
                <w:lang w:eastAsia="zh-CN"/>
              </w:rPr>
            </w:pPr>
            <w:r>
              <w:rPr>
                <w:rFonts w:hint="eastAsia" w:ascii="宋体" w:hAnsi="宋体" w:eastAsia="宋体" w:cs="宋体"/>
                <w:i w:val="0"/>
                <w:iCs w:val="0"/>
                <w:color w:val="000000"/>
                <w:kern w:val="0"/>
                <w:sz w:val="24"/>
                <w:szCs w:val="24"/>
                <w:highlight w:val="none"/>
                <w:u w:val="none"/>
                <w:lang w:val="en-US" w:eastAsia="zh-CN" w:bidi="ar"/>
              </w:rPr>
              <w:t>17</w:t>
            </w:r>
            <w:r>
              <w:rPr>
                <w:rStyle w:val="14"/>
                <w:rFonts w:hint="eastAsia" w:ascii="宋体" w:hAnsi="宋体" w:eastAsia="宋体" w:cs="宋体"/>
                <w:sz w:val="24"/>
                <w:szCs w:val="24"/>
                <w:highlight w:val="none"/>
                <w:lang w:val="en-US" w:eastAsia="zh-CN" w:bidi="ar"/>
              </w:rPr>
              <w:t>吋、机架式、组屏安装，另一台</w:t>
            </w:r>
            <w:r>
              <w:rPr>
                <w:rFonts w:hint="eastAsia" w:ascii="宋体" w:hAnsi="宋体" w:eastAsia="宋体" w:cs="宋体"/>
                <w:i w:val="0"/>
                <w:iCs w:val="0"/>
                <w:color w:val="000000"/>
                <w:kern w:val="0"/>
                <w:sz w:val="24"/>
                <w:szCs w:val="24"/>
                <w:highlight w:val="none"/>
                <w:u w:val="none"/>
                <w:lang w:val="en-US" w:eastAsia="zh-CN" w:bidi="ar"/>
              </w:rPr>
              <w:t>24</w:t>
            </w:r>
            <w:r>
              <w:rPr>
                <w:rStyle w:val="14"/>
                <w:rFonts w:hint="eastAsia" w:ascii="宋体" w:hAnsi="宋体" w:eastAsia="宋体" w:cs="宋体"/>
                <w:sz w:val="24"/>
                <w:szCs w:val="24"/>
                <w:highlight w:val="none"/>
                <w:lang w:val="en-US" w:eastAsia="zh-CN" w:bidi="ar"/>
              </w:rPr>
              <w:t>吋放置于工作台，厂家配套视频线</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EB8D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台</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74A0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2</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13A6DB6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4EEE0">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80EC5">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080399ED">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38F686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15"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B9E61C">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3BF6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综合电源（Ⅲ型）</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F2BE2">
            <w:pPr>
              <w:keepNext w:val="0"/>
              <w:keepLines w:val="0"/>
              <w:widowControl/>
              <w:suppressLineNumbers w:val="0"/>
              <w:jc w:val="both"/>
              <w:textAlignment w:val="center"/>
              <w:rPr>
                <w:rFonts w:hint="eastAsia" w:ascii="宋体" w:hAnsi="宋体" w:eastAsia="宋体" w:cs="宋体"/>
                <w:i w:val="0"/>
                <w:iCs w:val="0"/>
                <w:color w:val="000000"/>
                <w:sz w:val="24"/>
                <w:szCs w:val="24"/>
                <w:highlight w:val="none"/>
                <w:u w:val="none"/>
                <w:lang w:eastAsia="zh-CN"/>
              </w:rPr>
            </w:pPr>
            <w:r>
              <w:rPr>
                <w:rStyle w:val="14"/>
                <w:rFonts w:hint="eastAsia" w:ascii="宋体" w:hAnsi="宋体" w:eastAsia="宋体" w:cs="宋体"/>
                <w:sz w:val="24"/>
                <w:szCs w:val="24"/>
                <w:highlight w:val="none"/>
                <w:lang w:val="en-US" w:eastAsia="zh-CN" w:bidi="ar"/>
              </w:rPr>
              <w:t>输入：</w:t>
            </w:r>
            <w:r>
              <w:rPr>
                <w:rFonts w:hint="eastAsia" w:ascii="宋体" w:hAnsi="宋体" w:eastAsia="宋体" w:cs="宋体"/>
                <w:i w:val="0"/>
                <w:iCs w:val="0"/>
                <w:color w:val="000000"/>
                <w:kern w:val="0"/>
                <w:sz w:val="24"/>
                <w:szCs w:val="24"/>
                <w:highlight w:val="none"/>
                <w:u w:val="none"/>
                <w:lang w:val="en-US" w:eastAsia="zh-CN" w:bidi="ar"/>
              </w:rPr>
              <w:t>AC220V</w:t>
            </w:r>
            <w:r>
              <w:rPr>
                <w:rStyle w:val="14"/>
                <w:rFonts w:hint="eastAsia" w:ascii="宋体" w:hAnsi="宋体" w:eastAsia="宋体" w:cs="宋体"/>
                <w:sz w:val="24"/>
                <w:szCs w:val="24"/>
                <w:highlight w:val="none"/>
                <w:lang w:val="en-US" w:eastAsia="zh-CN" w:bidi="ar"/>
              </w:rPr>
              <w:t>，投标商根据不同种类摄像机功耗配套提供，按需明确数量和配置方式，并包含在投标总价中</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629C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套</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13CA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719A5C1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2B164">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66B8F">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79C9E35A">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3D0668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15"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73AD77">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08E4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智能巡视主机柜</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F65B5">
            <w:pPr>
              <w:keepNext w:val="0"/>
              <w:keepLines w:val="0"/>
              <w:widowControl/>
              <w:suppressLineNumbers w:val="0"/>
              <w:jc w:val="both"/>
              <w:textAlignment w:val="center"/>
              <w:rPr>
                <w:rFonts w:hint="eastAsia" w:ascii="宋体" w:hAnsi="宋体" w:eastAsia="宋体" w:cs="宋体"/>
                <w:i w:val="0"/>
                <w:iCs w:val="0"/>
                <w:color w:val="000000"/>
                <w:sz w:val="24"/>
                <w:szCs w:val="24"/>
                <w:highlight w:val="none"/>
                <w:u w:val="none"/>
                <w:lang w:eastAsia="zh-CN"/>
              </w:rPr>
            </w:pPr>
            <w:r>
              <w:rPr>
                <w:rFonts w:hint="eastAsia" w:ascii="宋体" w:hAnsi="宋体" w:eastAsia="宋体" w:cs="宋体"/>
                <w:i w:val="0"/>
                <w:iCs w:val="0"/>
                <w:color w:val="000000"/>
                <w:kern w:val="0"/>
                <w:sz w:val="24"/>
                <w:szCs w:val="24"/>
                <w:highlight w:val="none"/>
                <w:u w:val="none"/>
                <w:lang w:val="en-US" w:eastAsia="zh-CN" w:bidi="ar"/>
              </w:rPr>
              <w:t>2260</w:t>
            </w:r>
            <w:r>
              <w:rPr>
                <w:rStyle w:val="14"/>
                <w:rFonts w:hint="eastAsia" w:ascii="宋体" w:hAnsi="宋体" w:eastAsia="宋体" w:cs="宋体"/>
                <w:sz w:val="24"/>
                <w:szCs w:val="24"/>
                <w:highlight w:val="none"/>
                <w:lang w:val="en-US" w:eastAsia="zh-CN" w:bidi="ar"/>
              </w:rPr>
              <w:t>×</w:t>
            </w:r>
            <w:r>
              <w:rPr>
                <w:rFonts w:hint="eastAsia" w:ascii="宋体" w:hAnsi="宋体" w:eastAsia="宋体" w:cs="宋体"/>
                <w:i w:val="0"/>
                <w:iCs w:val="0"/>
                <w:color w:val="000000"/>
                <w:kern w:val="0"/>
                <w:sz w:val="24"/>
                <w:szCs w:val="24"/>
                <w:highlight w:val="none"/>
                <w:u w:val="none"/>
                <w:lang w:val="en-US" w:eastAsia="zh-CN" w:bidi="ar"/>
              </w:rPr>
              <w:t>800</w:t>
            </w:r>
            <w:r>
              <w:rPr>
                <w:rStyle w:val="14"/>
                <w:rFonts w:hint="eastAsia" w:ascii="宋体" w:hAnsi="宋体" w:eastAsia="宋体" w:cs="宋体"/>
                <w:sz w:val="24"/>
                <w:szCs w:val="24"/>
                <w:highlight w:val="none"/>
                <w:lang w:val="en-US" w:eastAsia="zh-CN" w:bidi="ar"/>
              </w:rPr>
              <w:t>×</w:t>
            </w:r>
            <w:r>
              <w:rPr>
                <w:rFonts w:hint="eastAsia" w:ascii="宋体" w:hAnsi="宋体" w:eastAsia="宋体" w:cs="宋体"/>
                <w:i w:val="0"/>
                <w:iCs w:val="0"/>
                <w:color w:val="000000"/>
                <w:kern w:val="0"/>
                <w:sz w:val="24"/>
                <w:szCs w:val="24"/>
                <w:highlight w:val="none"/>
                <w:u w:val="none"/>
                <w:lang w:val="en-US" w:eastAsia="zh-CN" w:bidi="ar"/>
              </w:rPr>
              <w:t>900mm</w:t>
            </w:r>
            <w:r>
              <w:rPr>
                <w:rStyle w:val="14"/>
                <w:rFonts w:hint="eastAsia" w:ascii="宋体" w:hAnsi="宋体" w:eastAsia="宋体" w:cs="宋体"/>
                <w:sz w:val="24"/>
                <w:szCs w:val="24"/>
                <w:highlight w:val="none"/>
                <w:lang w:val="en-US" w:eastAsia="zh-CN" w:bidi="ar"/>
              </w:rPr>
              <w:t>，颜色尺寸签订技术协议时确认</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5184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面</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4A55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0FA20B0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2AF92">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98F8D">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0F0E81BA">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44607E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13"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96B79A">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6E1F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光纤收发器</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16B51">
            <w:pPr>
              <w:keepNext w:val="0"/>
              <w:keepLines w:val="0"/>
              <w:widowControl/>
              <w:suppressLineNumbers w:val="0"/>
              <w:jc w:val="both"/>
              <w:textAlignment w:val="center"/>
              <w:rPr>
                <w:rFonts w:hint="eastAsia" w:ascii="宋体" w:hAnsi="宋体" w:eastAsia="宋体" w:cs="宋体"/>
                <w:i w:val="0"/>
                <w:iCs w:val="0"/>
                <w:color w:val="000000"/>
                <w:sz w:val="24"/>
                <w:szCs w:val="24"/>
                <w:highlight w:val="none"/>
                <w:u w:val="none"/>
                <w:lang w:eastAsia="zh-CN"/>
              </w:rPr>
            </w:pPr>
            <w:r>
              <w:rPr>
                <w:rStyle w:val="14"/>
                <w:rFonts w:hint="eastAsia" w:ascii="宋体" w:hAnsi="宋体" w:eastAsia="宋体" w:cs="宋体"/>
                <w:sz w:val="24"/>
                <w:szCs w:val="24"/>
                <w:highlight w:val="none"/>
                <w:lang w:val="en-US" w:eastAsia="zh-CN" w:bidi="ar"/>
              </w:rPr>
              <w:t>多模、</w:t>
            </w:r>
            <w:r>
              <w:rPr>
                <w:rFonts w:hint="eastAsia" w:ascii="宋体" w:hAnsi="宋体" w:eastAsia="宋体" w:cs="宋体"/>
                <w:i w:val="0"/>
                <w:iCs w:val="0"/>
                <w:color w:val="000000"/>
                <w:kern w:val="0"/>
                <w:sz w:val="24"/>
                <w:szCs w:val="24"/>
                <w:highlight w:val="none"/>
                <w:u w:val="none"/>
                <w:lang w:val="en-US" w:eastAsia="zh-CN" w:bidi="ar"/>
              </w:rPr>
              <w:t>10/100M</w:t>
            </w:r>
            <w:r>
              <w:rPr>
                <w:rStyle w:val="14"/>
                <w:rFonts w:hint="eastAsia" w:ascii="宋体" w:hAnsi="宋体" w:eastAsia="宋体" w:cs="宋体"/>
                <w:sz w:val="24"/>
                <w:szCs w:val="24"/>
                <w:highlight w:val="none"/>
                <w:lang w:val="en-US" w:eastAsia="zh-CN" w:bidi="ar"/>
              </w:rPr>
              <w:t>自适应</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E625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对</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37AB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10</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5AFE56A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76549">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392AB">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72494DFF">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7A2EC0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15"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8C6023">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C2F5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锁控控制器</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D9F91">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lang w:eastAsia="zh-CN"/>
              </w:rPr>
            </w:pPr>
            <w:r>
              <w:rPr>
                <w:rFonts w:hint="eastAsia" w:ascii="宋体" w:hAnsi="宋体" w:eastAsia="宋体" w:cs="宋体"/>
                <w:i w:val="0"/>
                <w:iCs w:val="0"/>
                <w:color w:val="000000"/>
                <w:kern w:val="0"/>
                <w:sz w:val="24"/>
                <w:szCs w:val="24"/>
                <w:highlight w:val="none"/>
                <w:u w:val="none"/>
                <w:lang w:val="en-US" w:eastAsia="zh-CN" w:bidi="ar"/>
              </w:rPr>
              <w:t>CPU</w:t>
            </w:r>
            <w:r>
              <w:rPr>
                <w:rStyle w:val="14"/>
                <w:rFonts w:hint="eastAsia" w:ascii="宋体" w:hAnsi="宋体" w:eastAsia="宋体" w:cs="宋体"/>
                <w:sz w:val="24"/>
                <w:szCs w:val="24"/>
                <w:highlight w:val="none"/>
                <w:lang w:val="en-US" w:eastAsia="zh-CN" w:bidi="ar"/>
              </w:rPr>
              <w:t>主频不低于</w:t>
            </w:r>
            <w:r>
              <w:rPr>
                <w:rFonts w:hint="eastAsia" w:ascii="宋体" w:hAnsi="宋体" w:eastAsia="宋体" w:cs="宋体"/>
                <w:i w:val="0"/>
                <w:iCs w:val="0"/>
                <w:color w:val="000000"/>
                <w:kern w:val="0"/>
                <w:sz w:val="24"/>
                <w:szCs w:val="24"/>
                <w:highlight w:val="none"/>
                <w:u w:val="none"/>
                <w:lang w:val="en-US" w:eastAsia="zh-CN" w:bidi="ar"/>
              </w:rPr>
              <w:t>1.33GHZ,</w:t>
            </w:r>
            <w:r>
              <w:rPr>
                <w:rStyle w:val="14"/>
                <w:rFonts w:hint="eastAsia" w:ascii="宋体" w:hAnsi="宋体" w:eastAsia="宋体" w:cs="宋体"/>
                <w:sz w:val="24"/>
                <w:szCs w:val="24"/>
                <w:highlight w:val="none"/>
                <w:lang w:val="en-US" w:eastAsia="zh-CN" w:bidi="ar"/>
              </w:rPr>
              <w:t>具备双核，运行</w:t>
            </w:r>
            <w:r>
              <w:rPr>
                <w:rFonts w:hint="eastAsia" w:ascii="宋体" w:hAnsi="宋体" w:eastAsia="宋体" w:cs="宋体"/>
                <w:i w:val="0"/>
                <w:iCs w:val="0"/>
                <w:color w:val="000000"/>
                <w:kern w:val="0"/>
                <w:sz w:val="24"/>
                <w:szCs w:val="24"/>
                <w:highlight w:val="none"/>
                <w:u w:val="none"/>
                <w:lang w:val="en-US" w:eastAsia="zh-CN" w:bidi="ar"/>
              </w:rPr>
              <w:t>RAM</w:t>
            </w:r>
            <w:r>
              <w:rPr>
                <w:rStyle w:val="14"/>
                <w:rFonts w:hint="eastAsia" w:ascii="宋体" w:hAnsi="宋体" w:eastAsia="宋体" w:cs="宋体"/>
                <w:sz w:val="24"/>
                <w:szCs w:val="24"/>
                <w:highlight w:val="none"/>
                <w:lang w:val="en-US" w:eastAsia="zh-CN" w:bidi="ar"/>
              </w:rPr>
              <w:t>不小于</w:t>
            </w:r>
            <w:r>
              <w:rPr>
                <w:rFonts w:hint="eastAsia" w:ascii="宋体" w:hAnsi="宋体" w:eastAsia="宋体" w:cs="宋体"/>
                <w:i w:val="0"/>
                <w:iCs w:val="0"/>
                <w:color w:val="000000"/>
                <w:kern w:val="0"/>
                <w:sz w:val="24"/>
                <w:szCs w:val="24"/>
                <w:highlight w:val="none"/>
                <w:u w:val="none"/>
                <w:lang w:val="en-US" w:eastAsia="zh-CN" w:bidi="ar"/>
              </w:rPr>
              <w:t>2G</w:t>
            </w:r>
            <w:r>
              <w:rPr>
                <w:rStyle w:val="14"/>
                <w:rFonts w:hint="eastAsia" w:ascii="宋体" w:hAnsi="宋体" w:eastAsia="宋体" w:cs="宋体"/>
                <w:sz w:val="24"/>
                <w:szCs w:val="24"/>
                <w:highlight w:val="none"/>
                <w:lang w:val="en-US" w:eastAsia="zh-CN" w:bidi="ar"/>
              </w:rPr>
              <w:t>，双存储备份，主硬盘不低于</w:t>
            </w:r>
            <w:r>
              <w:rPr>
                <w:rFonts w:hint="eastAsia" w:ascii="宋体" w:hAnsi="宋体" w:eastAsia="宋体" w:cs="宋体"/>
                <w:i w:val="0"/>
                <w:iCs w:val="0"/>
                <w:color w:val="000000"/>
                <w:kern w:val="0"/>
                <w:sz w:val="24"/>
                <w:szCs w:val="24"/>
                <w:highlight w:val="none"/>
                <w:u w:val="none"/>
                <w:lang w:val="en-US" w:eastAsia="zh-CN" w:bidi="ar"/>
              </w:rPr>
              <w:t>32G</w:t>
            </w:r>
            <w:r>
              <w:rPr>
                <w:rStyle w:val="14"/>
                <w:rFonts w:hint="eastAsia" w:ascii="宋体" w:hAnsi="宋体" w:eastAsia="宋体" w:cs="宋体"/>
                <w:sz w:val="24"/>
                <w:szCs w:val="24"/>
                <w:highlight w:val="none"/>
                <w:lang w:val="en-US" w:eastAsia="zh-CN" w:bidi="ar"/>
              </w:rPr>
              <w:t>，备份硬盘不低于</w:t>
            </w:r>
            <w:r>
              <w:rPr>
                <w:rFonts w:hint="eastAsia" w:ascii="宋体" w:hAnsi="宋体" w:eastAsia="宋体" w:cs="宋体"/>
                <w:i w:val="0"/>
                <w:iCs w:val="0"/>
                <w:color w:val="000000"/>
                <w:kern w:val="0"/>
                <w:sz w:val="24"/>
                <w:szCs w:val="24"/>
                <w:highlight w:val="none"/>
                <w:u w:val="none"/>
                <w:lang w:val="en-US" w:eastAsia="zh-CN" w:bidi="ar"/>
              </w:rPr>
              <w:t>4G</w:t>
            </w:r>
            <w:r>
              <w:rPr>
                <w:rStyle w:val="14"/>
                <w:rFonts w:hint="eastAsia" w:ascii="宋体" w:hAnsi="宋体" w:eastAsia="宋体" w:cs="宋体"/>
                <w:sz w:val="24"/>
                <w:szCs w:val="24"/>
                <w:highlight w:val="none"/>
                <w:lang w:val="en-US" w:eastAsia="zh-CN" w:bidi="ar"/>
              </w:rPr>
              <w:t>；</w:t>
            </w:r>
            <w:r>
              <w:rPr>
                <w:rFonts w:hint="eastAsia" w:ascii="宋体" w:hAnsi="宋体" w:eastAsia="宋体" w:cs="宋体"/>
                <w:i w:val="0"/>
                <w:iCs w:val="0"/>
                <w:color w:val="000000"/>
                <w:kern w:val="0"/>
                <w:sz w:val="24"/>
                <w:szCs w:val="24"/>
                <w:highlight w:val="none"/>
                <w:u w:val="none"/>
                <w:lang w:val="en-US" w:eastAsia="zh-CN" w:bidi="ar"/>
              </w:rPr>
              <w:t>7</w:t>
            </w:r>
            <w:r>
              <w:rPr>
                <w:rStyle w:val="14"/>
                <w:rFonts w:hint="eastAsia" w:ascii="宋体" w:hAnsi="宋体" w:eastAsia="宋体" w:cs="宋体"/>
                <w:sz w:val="24"/>
                <w:szCs w:val="24"/>
                <w:highlight w:val="none"/>
                <w:lang w:val="en-US" w:eastAsia="zh-CN" w:bidi="ar"/>
              </w:rPr>
              <w:t>寸彩色触摸屏，接入锁具数</w:t>
            </w:r>
            <w:r>
              <w:rPr>
                <w:rFonts w:hint="eastAsia" w:ascii="宋体" w:hAnsi="宋体" w:eastAsia="宋体" w:cs="宋体"/>
                <w:i w:val="0"/>
                <w:iCs w:val="0"/>
                <w:color w:val="000000"/>
                <w:kern w:val="0"/>
                <w:sz w:val="24"/>
                <w:szCs w:val="24"/>
                <w:highlight w:val="none"/>
                <w:u w:val="none"/>
                <w:lang w:val="en-US" w:eastAsia="zh-CN" w:bidi="ar"/>
              </w:rPr>
              <w:t>2048</w:t>
            </w:r>
            <w:r>
              <w:rPr>
                <w:rStyle w:val="14"/>
                <w:rFonts w:hint="eastAsia" w:ascii="宋体" w:hAnsi="宋体" w:eastAsia="宋体" w:cs="宋体"/>
                <w:sz w:val="24"/>
                <w:szCs w:val="24"/>
                <w:highlight w:val="none"/>
                <w:lang w:val="en-US" w:eastAsia="zh-CN" w:bidi="ar"/>
              </w:rPr>
              <w:t>个</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F549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套</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1384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328E6E7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D2E0B">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6DB85">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43ADDC90">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2CE1BD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15"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20091E">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6C5F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电子钥匙</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CE864">
            <w:pPr>
              <w:keepNext w:val="0"/>
              <w:keepLines w:val="0"/>
              <w:widowControl/>
              <w:suppressLineNumbers w:val="0"/>
              <w:jc w:val="both"/>
              <w:textAlignment w:val="center"/>
              <w:rPr>
                <w:rFonts w:hint="eastAsia" w:ascii="宋体" w:hAnsi="宋体" w:eastAsia="宋体" w:cs="宋体"/>
                <w:i w:val="0"/>
                <w:iCs w:val="0"/>
                <w:color w:val="000000"/>
                <w:sz w:val="24"/>
                <w:szCs w:val="24"/>
                <w:highlight w:val="none"/>
                <w:u w:val="none"/>
                <w:lang w:eastAsia="zh-CN"/>
              </w:rPr>
            </w:pPr>
            <w:r>
              <w:rPr>
                <w:rStyle w:val="14"/>
                <w:rFonts w:hint="eastAsia" w:ascii="宋体" w:hAnsi="宋体" w:eastAsia="宋体" w:cs="宋体"/>
                <w:sz w:val="24"/>
                <w:szCs w:val="24"/>
                <w:highlight w:val="none"/>
                <w:lang w:val="en-US" w:eastAsia="zh-CN" w:bidi="ar"/>
              </w:rPr>
              <w:t>屏幕尺寸≥</w:t>
            </w:r>
            <w:r>
              <w:rPr>
                <w:rFonts w:hint="eastAsia" w:ascii="宋体" w:hAnsi="宋体" w:eastAsia="宋体" w:cs="宋体"/>
                <w:i w:val="0"/>
                <w:iCs w:val="0"/>
                <w:color w:val="000000"/>
                <w:kern w:val="0"/>
                <w:sz w:val="24"/>
                <w:szCs w:val="24"/>
                <w:highlight w:val="none"/>
                <w:u w:val="none"/>
                <w:lang w:val="en-US" w:eastAsia="zh-CN" w:bidi="ar"/>
              </w:rPr>
              <w:t>0.96</w:t>
            </w:r>
            <w:r>
              <w:rPr>
                <w:rStyle w:val="14"/>
                <w:rFonts w:hint="eastAsia" w:ascii="宋体" w:hAnsi="宋体" w:eastAsia="宋体" w:cs="宋体"/>
                <w:sz w:val="24"/>
                <w:szCs w:val="24"/>
                <w:highlight w:val="none"/>
                <w:lang w:val="en-US" w:eastAsia="zh-CN" w:bidi="ar"/>
              </w:rPr>
              <w:t>英寸，分辨率≥</w:t>
            </w:r>
            <w:r>
              <w:rPr>
                <w:rFonts w:hint="eastAsia" w:ascii="宋体" w:hAnsi="宋体" w:eastAsia="宋体" w:cs="宋体"/>
                <w:i w:val="0"/>
                <w:iCs w:val="0"/>
                <w:color w:val="000000"/>
                <w:kern w:val="0"/>
                <w:sz w:val="24"/>
                <w:szCs w:val="24"/>
                <w:highlight w:val="none"/>
                <w:u w:val="none"/>
                <w:lang w:val="en-US" w:eastAsia="zh-CN" w:bidi="ar"/>
              </w:rPr>
              <w:t>128</w:t>
            </w:r>
            <w:r>
              <w:rPr>
                <w:rStyle w:val="14"/>
                <w:rFonts w:hint="eastAsia" w:ascii="宋体" w:hAnsi="宋体" w:eastAsia="宋体" w:cs="宋体"/>
                <w:sz w:val="24"/>
                <w:szCs w:val="24"/>
                <w:highlight w:val="none"/>
                <w:lang w:val="en-US" w:eastAsia="zh-CN" w:bidi="ar"/>
              </w:rPr>
              <w:t>×</w:t>
            </w:r>
            <w:r>
              <w:rPr>
                <w:rFonts w:hint="eastAsia" w:ascii="宋体" w:hAnsi="宋体" w:eastAsia="宋体" w:cs="宋体"/>
                <w:i w:val="0"/>
                <w:iCs w:val="0"/>
                <w:color w:val="000000"/>
                <w:kern w:val="0"/>
                <w:sz w:val="24"/>
                <w:szCs w:val="24"/>
                <w:highlight w:val="none"/>
                <w:u w:val="none"/>
                <w:lang w:val="en-US" w:eastAsia="zh-CN" w:bidi="ar"/>
              </w:rPr>
              <w:t>64</w:t>
            </w:r>
            <w:r>
              <w:rPr>
                <w:rStyle w:val="14"/>
                <w:rFonts w:hint="eastAsia" w:ascii="宋体" w:hAnsi="宋体" w:eastAsia="宋体" w:cs="宋体"/>
                <w:sz w:val="24"/>
                <w:szCs w:val="24"/>
                <w:highlight w:val="none"/>
                <w:lang w:val="en-US" w:eastAsia="zh-CN" w:bidi="ar"/>
              </w:rPr>
              <w:t xml:space="preserve">，支持锁具总数≥ </w:t>
            </w:r>
            <w:r>
              <w:rPr>
                <w:rFonts w:hint="eastAsia" w:ascii="宋体" w:hAnsi="宋体" w:eastAsia="宋体" w:cs="宋体"/>
                <w:i w:val="0"/>
                <w:iCs w:val="0"/>
                <w:color w:val="000000"/>
                <w:kern w:val="0"/>
                <w:sz w:val="24"/>
                <w:szCs w:val="24"/>
                <w:highlight w:val="none"/>
                <w:u w:val="none"/>
                <w:lang w:val="en-US" w:eastAsia="zh-CN" w:bidi="ar"/>
              </w:rPr>
              <w:t>5000</w:t>
            </w:r>
            <w:r>
              <w:rPr>
                <w:rStyle w:val="14"/>
                <w:rFonts w:hint="eastAsia" w:ascii="宋体" w:hAnsi="宋体" w:eastAsia="宋体" w:cs="宋体"/>
                <w:sz w:val="24"/>
                <w:szCs w:val="24"/>
                <w:highlight w:val="none"/>
                <w:lang w:val="en-US" w:eastAsia="zh-CN" w:bidi="ar"/>
              </w:rPr>
              <w:t>个</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FF4A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把</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C8EF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2</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5676094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CC83A">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878F3">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29C872C4">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66D0CF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19"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9C0DF3">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F6E7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锁具（Ⅰ型）</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72AB8">
            <w:pPr>
              <w:keepNext w:val="0"/>
              <w:keepLines w:val="0"/>
              <w:widowControl/>
              <w:suppressLineNumbers w:val="0"/>
              <w:jc w:val="both"/>
              <w:textAlignment w:val="center"/>
              <w:rPr>
                <w:rFonts w:hint="eastAsia" w:ascii="宋体" w:hAnsi="宋体" w:eastAsia="宋体" w:cs="宋体"/>
                <w:i w:val="0"/>
                <w:iCs w:val="0"/>
                <w:color w:val="000000"/>
                <w:sz w:val="24"/>
                <w:szCs w:val="24"/>
                <w:highlight w:val="none"/>
                <w:u w:val="none"/>
                <w:lang w:eastAsia="zh-CN"/>
              </w:rPr>
            </w:pPr>
            <w:r>
              <w:rPr>
                <w:rFonts w:hint="eastAsia" w:ascii="宋体" w:hAnsi="宋体" w:eastAsia="宋体" w:cs="宋体"/>
                <w:i w:val="0"/>
                <w:iCs w:val="0"/>
                <w:color w:val="000000"/>
                <w:kern w:val="0"/>
                <w:sz w:val="24"/>
                <w:szCs w:val="24"/>
                <w:highlight w:val="none"/>
                <w:u w:val="none"/>
                <w:lang w:val="en-US" w:eastAsia="zh-CN" w:bidi="ar"/>
              </w:rPr>
              <w:t>屏柜、汇控柜、端子箱、检修电源箱门锁、爬梯、围栏等；</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机械驱动类锁芯结构：锁芯内闭锁弹子数量应不少于6个，且锁芯旋转部分隐藏在锁芯的保护壳里面；</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电机驱动类锁芯结构：采用电机驱动结构设计，具备开、闭状态实时检测功能</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034B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套</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E1C4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600</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5C2C7DC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9A20C">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F7312">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227AFC7D">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262EC2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20"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042E80">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EEB6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锁具（Ⅱ型）</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E94AE">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lang w:eastAsia="zh-CN"/>
              </w:rPr>
            </w:pPr>
            <w:r>
              <w:rPr>
                <w:rFonts w:hint="eastAsia" w:ascii="宋体" w:hAnsi="宋体" w:eastAsia="宋体" w:cs="宋体"/>
                <w:i w:val="0"/>
                <w:iCs w:val="0"/>
                <w:color w:val="000000"/>
                <w:kern w:val="0"/>
                <w:sz w:val="24"/>
                <w:szCs w:val="24"/>
                <w:highlight w:val="none"/>
                <w:u w:val="none"/>
                <w:lang w:val="en-US" w:eastAsia="zh-CN" w:bidi="ar"/>
              </w:rPr>
              <w:t>锁芯材质：铜材或不锈钢</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锁芯弹子材质：不锈钢</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锁芯结构：机械驱动类锁芯结构：锁芯内闭锁弹子数量应不少于6个，且锁芯旋 转部分隐藏在锁芯的保护壳里面； 电机驱动类锁芯结构：采用电机驱动结构设计，具备开、闭状态实时 检测功能</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抗扭性能≥5N·m</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外壳防护等级：≥IP68</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环境湿度：日平均≤98%，月平均≤90%</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耐腐蚀性≥CASS 16</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开锁扭力≥1N·m</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连续开锁次数≥10000次</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编码模式：唯一身份ID编码</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编码容量≥65536个无源编码方式</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A9EC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套</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217F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678</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6105584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2DB01">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4A006">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5C18648A">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3FEB3E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2"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2791EA">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BB18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红外高清网络球机（室内）</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424A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eastAsia="zh-CN"/>
              </w:rPr>
            </w:pPr>
            <w:r>
              <w:rPr>
                <w:rFonts w:hint="eastAsia" w:ascii="宋体" w:hAnsi="宋体" w:eastAsia="宋体" w:cs="宋体"/>
                <w:i w:val="0"/>
                <w:iCs w:val="0"/>
                <w:color w:val="000000"/>
                <w:kern w:val="0"/>
                <w:sz w:val="24"/>
                <w:szCs w:val="24"/>
                <w:highlight w:val="none"/>
                <w:u w:val="none"/>
                <w:lang w:val="en-US" w:eastAsia="zh-CN" w:bidi="ar"/>
              </w:rPr>
              <w:t>图像传感器：1/3" CCD</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有效像素约≥207万像素(不低于1920*1080)</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水平解析度≥800TVL</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视频制式：P:1280*960(12.5fps)，1280*720(25fps)</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N:1280*960(15fps)，1280*720(30fps)</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最低照度：0Lux（红外灯开启）</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增益控制：自动/手动</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信噪比：大于50dB</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白平衡：自动/自动跟踪白平衡（ATW）/室内/室外/手动</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数字降噪：支持</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电子快门：1/4-1/10,000s</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日夜模式：自动ICR滤光片彩转黑</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光学变倍≥36倍</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光圈值：F1.6 - F2.7</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视场角：51.6°- 3.1°</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红外灯控制：自动/近灯/远灯/关闭</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红外灯距离≥100米</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旋转范围：水平：0°～360°连续旋转 垂直：-2°～90° 自动翻转180°后连续监视</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旋转速度：键控:水平0.1°～160°/秒;垂直0.1°～120°/秒  预置点：水平240°/秒; 垂直200°/秒</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预置点：≥255个</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自动模式：支持8条自动巡航、5条自动巡迹、5条自动线扫</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云台功能：支持空闲动作，支持三维定位，支持人性化的焦距/速度自动匹配功能</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视频压缩：H.264/ MPEG4</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图像分辨率：主码流（1280*960、1280*720） 辅码流（D1）</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音频压缩  G.711/PCM</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网络协议：TCP/IP,HTTP,DDNS,DHCP,NTP,PPPoE,FTP,SMTP,RTSP,RTP</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多码流：支持</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SD卡：支持</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故障检测：网络断开检测,IP冲突检测,编码器状态检测,存储卡状态检测,存储空间检测</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模拟视频输出：1.0Vpp/75Ω,NTSC或PAL,BNC接口</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网络接口：1路10/100BaseT以太网，RJ45接口</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报警接口：2路输入/1路输出（标配）7路输入/2路输出（选配），报警时可联动预置点/自动巡航/自动巡迹/开关量输出</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控制接口：RS485，支持云台控制和在线升级</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电源：AC 24V/2.2A（±10%）（含红外控制电路）</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功耗：17W/ 35W（红外灯、加热器同时开启）</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工作环境：温度-40~60℃； 湿度＜90%</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防护等级：≥IP66，4000V防雷、防浪涌和防突波保护，符合GB/T17626.5  4级标准</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信令格式  SIP台</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FAE4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台</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C0CA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61</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77DE100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3AB4D">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8CFF4">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12BC1BA4">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049091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16"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4A4216">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FABB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室外立杆（不锈钢防水箱）</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AE85F">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lang w:eastAsia="zh-CN"/>
              </w:rPr>
            </w:pPr>
            <w:r>
              <w:rPr>
                <w:rFonts w:hint="eastAsia" w:ascii="宋体" w:hAnsi="宋体" w:eastAsia="宋体" w:cs="宋体"/>
                <w:i w:val="0"/>
                <w:iCs w:val="0"/>
                <w:color w:val="000000"/>
                <w:kern w:val="0"/>
                <w:sz w:val="24"/>
                <w:szCs w:val="24"/>
                <w:highlight w:val="none"/>
                <w:u w:val="none"/>
                <w:lang w:val="en-US" w:eastAsia="zh-CN" w:bidi="ar"/>
              </w:rPr>
              <w:t>不锈钢；直径100mm；高6000mm；壁厚不小于3mm、（防水箱长300*宽200*高150( mm )IP56）</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7F29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根</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9C59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71</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52E33D1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01DB1">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805E3">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4B27C815">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26DCF8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15"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9874F6">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2121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Style w:val="17"/>
                <w:rFonts w:hint="eastAsia" w:ascii="宋体" w:hAnsi="宋体" w:eastAsia="宋体" w:cs="宋体"/>
                <w:sz w:val="24"/>
                <w:szCs w:val="24"/>
                <w:highlight w:val="none"/>
                <w:lang w:val="en-US" w:eastAsia="zh-CN" w:bidi="ar"/>
              </w:rPr>
              <w:t>高清红外网络摄像机（室外）</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AE97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eastAsia="zh-CN"/>
              </w:rPr>
            </w:pPr>
            <w:r>
              <w:rPr>
                <w:rFonts w:hint="eastAsia" w:ascii="宋体" w:hAnsi="宋体" w:eastAsia="宋体" w:cs="宋体"/>
                <w:i w:val="0"/>
                <w:iCs w:val="0"/>
                <w:color w:val="000000"/>
                <w:kern w:val="0"/>
                <w:sz w:val="24"/>
                <w:szCs w:val="24"/>
                <w:highlight w:val="none"/>
                <w:u w:val="none"/>
                <w:lang w:val="en-US" w:eastAsia="zh-CN" w:bidi="ar"/>
              </w:rPr>
              <w:t>图像传感器：1/3" CCD</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有效像素约≥207万像素(不低于1920*1080)</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水平解析度≥800TVL</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视频制式：P:1280*960(12.5fps)，1280*720(25fps)</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N:1280*960(15fps)，1280*720(30fps)</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最低照度：0Lux（红外灯开启）</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增益控制：自动/手动</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信噪比：大于50dB</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白平衡：自动/自动跟踪白平衡（ATW）/室内/室外/手动</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数字降噪：支持</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电子快门：1/4-1/10,000s</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日夜模式：自动ICR滤光片彩转黑</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光学变倍≥36倍</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光圈值：F1.6 - F2.7</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视场角：51.6°- 3.1°</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红外灯控制：自动/近灯/远灯/关闭</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红外灯距离≥100米</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旋转范围：水平：0°～360°连续旋转 垂直：-2°～90° 自动翻转180°后连续监视</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旋转速度：键控:水平0.1°～160°/秒;垂直0.1°～120°/秒  预置点：水平240°/秒; 垂直200°/秒</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预置点：≥255个</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自动模式：支持8条自动巡航、5条自动巡迹、5条自动线扫</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云台功能：支持空闲动作，支持三维定位，支持人性化的焦距/速度自动匹配功能</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视频压缩：H.264/ MPEG4</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图像分辨率：主码流（1280*960、1280*720） 辅码流（D1）</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音频压缩  G.711/PCM</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网络协议：TCP/IP,HTTP,DDNS,DHCP,NTP,PPPoE,FTP,SMTP,RTSP,RTP</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多码流：支持</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SD卡：支持</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故障检测：网络断开检测,IP冲突检测,编码器状态检测,存储卡状态检测,存储空间检测</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模拟视频输出：1.0Vpp/75Ω,NTSC或PAL,BNC接口</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网络接口：1路10/100BaseT以太网，RJ45接口</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报警接口：2路输入/1路输出（标配）7路输入/2路输出（选配），报警时可联动预置点/自动巡航/自动巡迹/开关量输出</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控制接口：RS485，支持云台控制和在线升级</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电源：AC 24V/2.2A（±10%）（含红外控制电路）</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功耗：17W/ 35W（红外灯、加热器同时开启）</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工作环境：温度-40~60℃； 湿度＜90%</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防护等级：≥IP67，4000V防雷、防浪涌和防突波保护，符合GB/T17626.5  4级标准</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信令格式：SIP台</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9597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台</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9CAD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16</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31C2B81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03530">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A743C">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669DDF4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1F4C66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23"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D076B0">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0BAA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三合一防雷器</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A4B3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eastAsia="zh-CN"/>
              </w:rPr>
            </w:pPr>
            <w:r>
              <w:rPr>
                <w:rFonts w:hint="eastAsia" w:ascii="宋体" w:hAnsi="宋体" w:eastAsia="宋体" w:cs="宋体"/>
                <w:i w:val="0"/>
                <w:iCs w:val="0"/>
                <w:color w:val="000000"/>
                <w:kern w:val="0"/>
                <w:sz w:val="24"/>
                <w:szCs w:val="24"/>
                <w:highlight w:val="none"/>
                <w:u w:val="none"/>
                <w:lang w:val="en-US" w:eastAsia="zh-CN" w:bidi="ar"/>
              </w:rPr>
              <w:t>视频、数据、电源三合一</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电源部分最大持续运行电压：275V</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电源部分电压保护水平Up：40V</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 xml:space="preserve">视频部分最大持续运行电压：6V </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视频部分　额定放电冲击电流isn（1.2/50 8/20μs）对称/非对称（PE）：125A/5kA</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信号部分最大持续运行电压：15V（DC）</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信号部分冲击电流isn（1.2/50 8/20μs）对称/非对称（PE）：125A/5kA</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B4DE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台</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EADE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149</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6290DBA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773FA">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64741">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2B19DE8F">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179858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24"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D4B021">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D1ED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全景高清摄像机</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814A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eastAsia="zh-CN"/>
              </w:rPr>
            </w:pPr>
            <w:r>
              <w:rPr>
                <w:rFonts w:hint="eastAsia" w:ascii="宋体" w:hAnsi="宋体" w:eastAsia="宋体" w:cs="宋体"/>
                <w:i w:val="0"/>
                <w:iCs w:val="0"/>
                <w:color w:val="000000"/>
                <w:kern w:val="0"/>
                <w:sz w:val="24"/>
                <w:szCs w:val="24"/>
                <w:highlight w:val="none"/>
                <w:u w:val="none"/>
                <w:lang w:val="en-US" w:eastAsia="zh-CN" w:bidi="ar"/>
              </w:rPr>
              <w:t>图像传感器：1/2.8"  CMOS</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总像素 :≥400万像素</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水平解析度≥1000TVL</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视频制式：P:1920*1080(25fps)，1280*720(25fps)</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N:1920*1080(30fps)，1280*720(30fps)</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最低照度：彩色：0.05Lux@F1.6</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黑白：0.005Lux@F1.6</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增益控制：自动/手动</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信噪比：大于50dB</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白平衡：自动/手动/跟踪/室外/室内/室外自动/钠灯自动/钠灯</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宽动态：支持</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数字降噪：支持</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图像稳定：支持</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电子快门：1/1 - 1/30000</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数字变倍：≥16x（最大320x）</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隐私保护：开/关(同一画面可设置8块隐私区域,共可设置24块隐私区域)</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日夜模式：自动ICR滤光片彩转黑</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焦距：4.7mm - 94.0mm</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光学倍率：≥20倍</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光圈值：F1.6 - F3.5</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视场角：55.4°- 2.9°</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旋转范围：水平：0°～360°连续旋转 垂直：-2°～90° 自动翻转180°后连续监视</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旋转速度：键控:水平0.1°～300°/秒;垂直0.1°～250°/秒 预置点:水平400°/秒; 垂直300°/秒</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预置点≥255个</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自动模式：支持8条自动巡航、5条自动巡迹、5条自动线扫</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云台功能：支持空闲动作，支持三维定位，支持人性化的焦距/速度自动匹配功能</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视频压缩：H.264/M-JPEG</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音频压缩：G.711/PCM</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语音对讲：支持</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网络协议：TCP/IP,HTTP,DDNS,DHCP,NTP,PPPoE,FTP,SMTP,RTSP,RTP</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多码流：支持</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SD卡：支持</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用户管理：最大支持32个用户,多级用户权限管理</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故障检测：网络断开检测,IP冲突检测,编码器状态检测,存储卡状态检测,存储空间检测</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模拟视频输出：1.0Vpp/75Ω,NTSC或PAL,BNC接口</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网络接口：1路10/100BaseT以太网，RJ45接口</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报警接口：2路输入/1路输出（标配）7路输入/2路输出（选配），报警时可联动预置点/自动巡航/自动巡迹/开关量输出</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控制接口：RS485，支持云台控制和在线升级</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电源：AC 24V/2.2A（±10%）</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功耗：15W /40W（室外加热器开启）</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工作环境 ：温度-40~60℃；湿度＜90%</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防护等级：≥IP66，4000V防雷、防浪涌和防突波保护，符合GB/T17626.5  4级标准</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9FE0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台</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5FBB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2</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4DD4572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1D478">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31CC2">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5174FE3B">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678168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2"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7CD1BC">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8776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红外高清网络高速智能球机</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856B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eastAsia="zh-CN"/>
              </w:rPr>
            </w:pPr>
            <w:r>
              <w:rPr>
                <w:rFonts w:hint="eastAsia" w:ascii="宋体" w:hAnsi="宋体" w:eastAsia="宋体" w:cs="宋体"/>
                <w:i w:val="0"/>
                <w:iCs w:val="0"/>
                <w:color w:val="000000"/>
                <w:kern w:val="0"/>
                <w:sz w:val="24"/>
                <w:szCs w:val="24"/>
                <w:highlight w:val="none"/>
                <w:u w:val="none"/>
                <w:lang w:val="en-US" w:eastAsia="zh-CN" w:bidi="ar"/>
              </w:rPr>
              <w:t>图像传感器：1/3" CCD</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有效像素约≥207万像素(不低于1920*1080)</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水平解析度≥800TVL</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视频制式：P:1280*960(12.5fps)，1280*720(25fps)</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N:1280*960(15fps)，1280*720(30fps)</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最低照度：0Lux（红外灯开启）</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增益控制：自动/手动</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信噪比：大于50dB</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白平衡：自动/自动跟踪白平衡（ATW）/室内/室外/手动</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数字降噪：支持</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电子快门：1/4-1/10,000s</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日夜模式：自动ICR滤光片彩转黑</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光学变倍≥36倍</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光圈值：F1.6 - F2.7</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视场角：51.6°- 3.1°</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红外灯控制：自动/近灯/远灯/关闭</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红外灯距离≥100米</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旋转范围：水平：0°～360°连续旋转 垂直：-2°～90° 自动翻转180°后连续监视</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旋转速度：键控:水平0.1°～160°/秒;垂直0.1°～120°/秒  预置点：水平240°/秒; 垂直200°/秒</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预置点：≥255个</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自动模式：支持8条自动巡航、5条自动巡迹、5条自动线扫</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云台功能：支持空闲动作，支持三维定位，支持人性化的焦距/速度自动匹配功能</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视频压缩：H.264/ MPEG4</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图像分辨率：主码流（1280*960、1280*720） 辅码流（D1）</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音频压缩  G.711/PCM</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网络协议：TCP/IP,HTTP,DDNS,DHCP,NTP,PPPoE,FTP,SMTP,RTSP,RTP</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多码流：支持</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SD卡：支持</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故障检测：网络断开检测,IP冲突检测,编码器状态检测,存储卡状态检测,存储空间检测</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模拟视频输出：1.0Vpp/75Ω,NTSC或PAL,BNC接口</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网络接口：1路10/100BaseT以太网，RJ45接口</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报警接口：2路输入/1路输出（标配）7路输入/2路输出（选配），报警时可联动预置点/自动巡航/自动巡迹/开关量输出</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控制接口：RS485，支持云台控制和在线升级</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电源：AC 24V/2.2A（±10%）（含红外控制电路）</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功耗：17W/ 35W（红外灯、加热器同时开启）</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工作环境：温度-40~60℃； 湿度＜90%</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防护等级：≥IP67，4000V防雷、防浪涌和防突波保护，符合GB/T17626.5  4级标准</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信令格式：SIP台</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具备守望功能，具备跟踪告警功能，并与电子围栏、红外对射联动</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261A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台</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1292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54</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32C5609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55153">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CF1F6">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6455F5F8">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54C0A6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30"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2EFC17">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1F87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云台红外热成像测温摄像机</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1965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eastAsia="zh-CN"/>
              </w:rPr>
            </w:pPr>
            <w:r>
              <w:rPr>
                <w:rFonts w:hint="eastAsia" w:ascii="宋体" w:hAnsi="宋体" w:eastAsia="宋体" w:cs="宋体"/>
                <w:i w:val="0"/>
                <w:iCs w:val="0"/>
                <w:color w:val="000000"/>
                <w:kern w:val="0"/>
                <w:sz w:val="24"/>
                <w:szCs w:val="24"/>
                <w:highlight w:val="none"/>
                <w:u w:val="none"/>
                <w:lang w:val="en-US" w:eastAsia="zh-CN" w:bidi="ar"/>
              </w:rPr>
              <w:t>传感器：不小于1/2.8英寸 CMOS;</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有效像素：不小于207万像素;</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最低照度：彩色：0.005Lux@F1.5，黑白：0.0005Lux@F1.5</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视频压缩：H.265/H.264/MJPEG;</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热成像：分辨率不小于384 × 288；焦距不小于10mm；视场角不小于28.7° ×37.7°;</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可见光：分辨率不小于1920×1080；焦距不小于8mm；</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测温范围：-20℃-150℃</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温度分辨率：0.1;</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测温精度：+2°～-2°</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工作温度和湿度：-40℃-70℃，湿度小于90%；</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防护等级：≥IP66;</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可见光镜头：4.8-153mm</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红外照射距离：100米</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537E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台</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78B7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12</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794128D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C0846">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E1AFC">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657C8242">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00AED7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2"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57B94F">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BF24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防爆红外高清网络球机</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42C3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eastAsia="zh-CN"/>
              </w:rPr>
            </w:pPr>
            <w:r>
              <w:rPr>
                <w:rFonts w:hint="eastAsia" w:ascii="宋体" w:hAnsi="宋体" w:eastAsia="宋体" w:cs="宋体"/>
                <w:i w:val="0"/>
                <w:iCs w:val="0"/>
                <w:color w:val="000000"/>
                <w:kern w:val="0"/>
                <w:sz w:val="24"/>
                <w:szCs w:val="24"/>
                <w:highlight w:val="none"/>
                <w:u w:val="none"/>
                <w:lang w:val="en-US" w:eastAsia="zh-CN" w:bidi="ar"/>
              </w:rPr>
              <w:t>传感器：不小于1/2.8英寸 CMOS;</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有效像素：不小于207万像素;</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最低照度：彩色：0.005Lux@F1.5，黑白：0.0005Lux@F1.5</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视频压缩：H.265/H.264/MJPEG;</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热成像：分辨率不小于160×120；焦距不小于7mm；视场角不小于15.96°×12°;</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可见光：分辨率不小于1920×1080；焦距不小于8mm；</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测温范围：-20℃-150℃</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温度分辨率：0.1;</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测温精度：+2°～-2°</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工作温度和湿度：-40℃-70℃，湿度小于95%；</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防护等级：≥IP67;</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红外照射距离：不小于30米；</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5B21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台</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60F9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6</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569ABA8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A66E2">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E1BD7">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61A9126F">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1C2EC6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25"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07A93E">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FFFE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站端视频处理单元（Ⅱ型）</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48ED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eastAsia="zh-CN"/>
              </w:rPr>
            </w:pPr>
            <w:r>
              <w:rPr>
                <w:rFonts w:hint="eastAsia" w:ascii="宋体" w:hAnsi="宋体" w:eastAsia="宋体" w:cs="宋体"/>
                <w:i w:val="0"/>
                <w:iCs w:val="0"/>
                <w:color w:val="000000"/>
                <w:kern w:val="0"/>
                <w:sz w:val="24"/>
                <w:szCs w:val="24"/>
                <w:highlight w:val="none"/>
                <w:u w:val="none"/>
                <w:lang w:val="en-US" w:eastAsia="zh-CN" w:bidi="ar"/>
              </w:rPr>
              <w:t>主处理器：工业级嵌入式微控制器</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操作系统：嵌入式LINUX操作系统</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图像编码标准： H.264/MPEG4</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视频标准：PAL（625线，50场/秒）</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回放图像质量：D1@ 25 fps   1080P@ 25 fps</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图像移动侦测：每画面可设置396(22×18)个检测区域；可设置多级灵敏度，1-6档可调</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区域遮挡设置：每路支持4个区域遮挡块</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编码标准：G.711A</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语音对讲：双向语音对讲功能</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录像方式：手动录像、动态检测录像、定时录像、报警录像</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录像保存：本机硬盘</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录像速度：D1 @ 25 fps  1080P @ 25 fps</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录像回放：支持32路D1或16路720P或8路1080P同步回放</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备份方式：支持硬盘、刻录机、U盘、eSATA存储和备份</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视频输入：32路设备：32路1080P</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视频输出：1路VGA输出，1路HDMI输出</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音频输入：1路线性音频输入</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音频输出：1路线性音频输出</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报警输入：8/16/32路报警输入、低电平有效，绿色接线柱接口</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报警输出：6路告警输出，继电器触点 (1A@24VDC), NO、NC可编程、绿色接线柱接口</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网络：1个 RJ45接口, 10/100/1000Mbps自适应</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通信：标准RS-485接口，支持半双工，绿色接线柱接口;标准RS-232，DB9接口</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USB：4个USB 2.0接口</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硬盘 ：内部支持8个SATAII硬盘</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eSATA：支持独立的eSATA接口</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电源：220V±10% 50Hz±2% / 110±10% 60Hz±2%</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功耗：25-40W(不含硬盘)</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工作温度：0℃－＋55℃</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工作湿度：10%－90%</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信令格式：SIP</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支持路数：≥128路</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3797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台</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E17A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8</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74587B1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12057">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644DF">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68511DC8">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3BD68B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15"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CD4E19">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8345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视频专用硬盘</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7B8B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eastAsia="zh-CN"/>
              </w:rPr>
            </w:pPr>
            <w:r>
              <w:rPr>
                <w:rFonts w:hint="eastAsia" w:ascii="宋体" w:hAnsi="宋体" w:eastAsia="宋体" w:cs="宋体"/>
                <w:i w:val="0"/>
                <w:iCs w:val="0"/>
                <w:color w:val="000000"/>
                <w:kern w:val="0"/>
                <w:sz w:val="24"/>
                <w:szCs w:val="24"/>
                <w:highlight w:val="none"/>
                <w:u w:val="none"/>
                <w:lang w:val="en-US" w:eastAsia="zh-CN" w:bidi="ar"/>
              </w:rPr>
              <w:t>SATA、8T、7200转</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26F4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只</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0AB0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71</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4145945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8C430">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CABF2">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44F62210">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396982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24"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1B162A">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9B98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KVM切换器</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589B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eastAsia="zh-CN"/>
              </w:rPr>
            </w:pPr>
            <w:r>
              <w:rPr>
                <w:rFonts w:hint="eastAsia" w:ascii="宋体" w:hAnsi="宋体" w:eastAsia="宋体" w:cs="宋体"/>
                <w:i w:val="0"/>
                <w:iCs w:val="0"/>
                <w:color w:val="000000"/>
                <w:kern w:val="0"/>
                <w:sz w:val="24"/>
                <w:szCs w:val="24"/>
                <w:highlight w:val="none"/>
                <w:u w:val="none"/>
                <w:lang w:val="en-US" w:eastAsia="zh-CN" w:bidi="ar"/>
              </w:rPr>
              <w:t>8路，支持USB/或PS2接口，支持跨平台环境</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电源：220V</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键盘鼠标：支持USB/PS2</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视频分辨率：1920*1200</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平台服务环境：支持windows、linux、unix、mac、sun</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开发接口：支持PC机通过串口控制KVM</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性能：采用隔离技术和仿真技术，避免鼠键串扰现象，支持热拔插</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标准环境 ：工作温度：0℃～50℃、工作湿度：0%～80%（非凝露）</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18ED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个</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03D1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75758C0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1D3DB">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E2510">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736228D7">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5BCE7D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16"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EAAFA5">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F023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路由器</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864B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eastAsia="zh-CN"/>
              </w:rPr>
            </w:pPr>
            <w:r>
              <w:rPr>
                <w:rFonts w:hint="eastAsia" w:ascii="宋体" w:hAnsi="宋体" w:eastAsia="宋体" w:cs="宋体"/>
                <w:i w:val="0"/>
                <w:iCs w:val="0"/>
                <w:color w:val="000000"/>
                <w:kern w:val="0"/>
                <w:sz w:val="24"/>
                <w:szCs w:val="24"/>
                <w:highlight w:val="none"/>
                <w:u w:val="none"/>
                <w:lang w:val="en-US" w:eastAsia="zh-CN" w:bidi="ar"/>
              </w:rPr>
              <w:t>10/100Mbps传输速率；内置防火墙；基于Web的用户管理，网络协议：PPPoE，DHCP，DHCP，NAPT，NTP，DDNS，企业级千兆路由器，千兆下行端口，局域网内千兆转发，标准19英寸机架1U；支持Web管理，企业级千兆路由器，WAN口2个、LAN口8个</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BB9A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台</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959A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2</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5900219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329B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B54F5">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0C95E209">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61682D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15"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1B8C18">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B52D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液晶显示器（Ⅱ型）</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E3FF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eastAsia="zh-CN"/>
              </w:rPr>
            </w:pPr>
            <w:r>
              <w:rPr>
                <w:rFonts w:hint="eastAsia" w:ascii="宋体" w:hAnsi="宋体" w:eastAsia="宋体" w:cs="宋体"/>
                <w:i w:val="0"/>
                <w:iCs w:val="0"/>
                <w:color w:val="000000"/>
                <w:kern w:val="0"/>
                <w:sz w:val="24"/>
                <w:szCs w:val="24"/>
                <w:highlight w:val="none"/>
                <w:u w:val="none"/>
                <w:lang w:val="en-US" w:eastAsia="zh-CN" w:bidi="ar"/>
              </w:rPr>
              <w:t>17”、机架式、组屏安装</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7C68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面</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B568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2</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3FFE1BE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34DC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53A9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4B7185A3">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66375C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15"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8B9C06">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3E81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视频接入交换机</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93AB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eastAsia="zh-CN"/>
              </w:rPr>
            </w:pPr>
            <w:r>
              <w:rPr>
                <w:rFonts w:hint="eastAsia" w:ascii="宋体" w:hAnsi="宋体" w:eastAsia="宋体" w:cs="宋体"/>
                <w:i w:val="0"/>
                <w:iCs w:val="0"/>
                <w:color w:val="000000"/>
                <w:kern w:val="0"/>
                <w:sz w:val="24"/>
                <w:szCs w:val="24"/>
                <w:highlight w:val="none"/>
                <w:u w:val="none"/>
                <w:lang w:val="en-US" w:eastAsia="zh-CN" w:bidi="ar"/>
              </w:rPr>
              <w:t>12千光、8千电、4万光</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D9EF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台</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56B3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71477AD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42827">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73468">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69E658A1">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2689EC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15"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596015">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ACAD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视频汇聚交换机</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7B65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eastAsia="zh-CN"/>
              </w:rPr>
            </w:pPr>
            <w:r>
              <w:rPr>
                <w:rFonts w:hint="eastAsia" w:ascii="宋体" w:hAnsi="宋体" w:eastAsia="宋体" w:cs="宋体"/>
                <w:i w:val="0"/>
                <w:iCs w:val="0"/>
                <w:color w:val="000000"/>
                <w:kern w:val="0"/>
                <w:sz w:val="24"/>
                <w:szCs w:val="24"/>
                <w:highlight w:val="none"/>
                <w:u w:val="none"/>
                <w:lang w:val="en-US" w:eastAsia="zh-CN" w:bidi="ar"/>
              </w:rPr>
              <w:t>24千电、4万光</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A496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台</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A139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41BED03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6BC86">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01C60">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146C3D16">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2FAC61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15"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415ABD">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1D71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视频综合电源</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C872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eastAsia="zh-CN"/>
              </w:rPr>
            </w:pPr>
            <w:r>
              <w:rPr>
                <w:rFonts w:hint="eastAsia" w:ascii="宋体" w:hAnsi="宋体" w:eastAsia="宋体" w:cs="宋体"/>
                <w:i w:val="0"/>
                <w:iCs w:val="0"/>
                <w:color w:val="000000"/>
                <w:kern w:val="0"/>
                <w:sz w:val="24"/>
                <w:szCs w:val="24"/>
                <w:highlight w:val="none"/>
                <w:u w:val="none"/>
                <w:lang w:val="en-US" w:eastAsia="zh-CN" w:bidi="ar"/>
              </w:rPr>
              <w:t>提供球机+云台+固定摄像机等设备需要的电源电压；输出：AC24V 6A×6；DC24V 5A×3；DC12V 5A×4；</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B132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台</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6661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4</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4D8B64A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C3625">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DF7DD">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1141BA95">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643FD6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16"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E532CE">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3CAF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Style w:val="17"/>
                <w:rFonts w:hint="eastAsia" w:ascii="宋体" w:hAnsi="宋体" w:eastAsia="宋体" w:cs="宋体"/>
                <w:sz w:val="24"/>
                <w:szCs w:val="24"/>
                <w:highlight w:val="none"/>
                <w:lang w:val="en-US" w:eastAsia="zh-CN" w:bidi="ar"/>
              </w:rPr>
              <w:t>室外汇聚箱（含综合电源）</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3A7B2">
            <w:pPr>
              <w:keepNext w:val="0"/>
              <w:keepLines w:val="0"/>
              <w:widowControl/>
              <w:suppressLineNumbers w:val="0"/>
              <w:jc w:val="both"/>
              <w:textAlignment w:val="center"/>
              <w:rPr>
                <w:rFonts w:hint="eastAsia" w:ascii="宋体" w:hAnsi="宋体" w:eastAsia="宋体" w:cs="宋体"/>
                <w:i w:val="0"/>
                <w:iCs w:val="0"/>
                <w:color w:val="000000"/>
                <w:sz w:val="24"/>
                <w:szCs w:val="24"/>
                <w:highlight w:val="none"/>
                <w:u w:val="none"/>
                <w:lang w:eastAsia="zh-CN"/>
              </w:rPr>
            </w:pPr>
            <w:r>
              <w:rPr>
                <w:rFonts w:hint="eastAsia" w:ascii="宋体" w:hAnsi="宋体" w:eastAsia="宋体" w:cs="宋体"/>
                <w:i w:val="0"/>
                <w:iCs w:val="0"/>
                <w:color w:val="000000"/>
                <w:kern w:val="0"/>
                <w:sz w:val="24"/>
                <w:szCs w:val="24"/>
                <w:highlight w:val="none"/>
                <w:u w:val="none"/>
                <w:lang w:val="en-US" w:eastAsia="zh-CN" w:bidi="ar"/>
              </w:rPr>
              <w:t>不锈钢材质，厚度不低于2mm，不低于1400*800*600mm，具备加热、散热、驱潮等措施防风沙、防腐、防潮，含220V转12V/24V电源转换模块（具体以摄像头实际用电所需为准）以及其他附件。</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6967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面</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3902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4</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6E032B2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C1402">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36D37">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4A54EC67">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6A3C43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42"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6B3382">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16AC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安防监控终端</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7E9DC">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lang w:eastAsia="zh-CN"/>
              </w:rPr>
            </w:pPr>
            <w:r>
              <w:rPr>
                <w:rFonts w:hint="eastAsia" w:ascii="宋体" w:hAnsi="宋体" w:eastAsia="宋体" w:cs="宋体"/>
                <w:i w:val="0"/>
                <w:iCs w:val="0"/>
                <w:color w:val="000000"/>
                <w:kern w:val="0"/>
                <w:sz w:val="24"/>
                <w:szCs w:val="24"/>
                <w:highlight w:val="none"/>
                <w:u w:val="none"/>
                <w:lang w:val="en-US" w:eastAsia="zh-CN" w:bidi="ar"/>
              </w:rPr>
              <w:t>硬件架构：工业级嵌入式主机，无风扇静音设计，可 7×24 小时不间断连续运行</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视频解码：支持 4K 高清视频解码，可多路监控画面分割轮巡显示，兼容主流网络摄像机协议</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存储配置：内置硬盘插槽，监控录像、告警事件本地存储时长不低于 180 天</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对外接口：配备 HDMI、VGA 视频输出口、RJ45 千兆网口、RS485 串口、USB 外设接口</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通讯能力：支持 TCP/IP、Modbus 规约，监控画面、报警信号可上传变电站辅助综合监控平台</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联动功能：可接入门禁、防盗报警、消防信号，实现告警弹窗、画面联动调取</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工作环境：工作温度 - 35℃～+65℃，湿度 10%～95% RH（无凝露），适配配电室值守环境</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电磁防护：具备三级防雷、防静电设计，抵御变电站强电磁干扰</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权限管理：多级账号密码权限划分，操作日志、查看日志全程记录留存</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运维功能：支持远程网页访问、参数配置、程序升级、故障自检告警</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供电方式：AC220V 宽压交流供电，可对接 UPS 不间断电源保障断电续航</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外形规格：19 英寸标准 1U 机架式结构，可安装于值班室机柜内部</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AD7B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台</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8C57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0015147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6F1E9">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20C28">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1214EEF8">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32F3F2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24"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FF023F">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0FE6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防盗报警控制器</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536F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eastAsia="zh-CN"/>
              </w:rPr>
            </w:pPr>
            <w:r>
              <w:rPr>
                <w:rFonts w:hint="eastAsia" w:ascii="宋体" w:hAnsi="宋体" w:eastAsia="宋体" w:cs="宋体"/>
                <w:i w:val="0"/>
                <w:iCs w:val="0"/>
                <w:color w:val="000000"/>
                <w:kern w:val="0"/>
                <w:sz w:val="24"/>
                <w:szCs w:val="24"/>
                <w:highlight w:val="none"/>
                <w:u w:val="none"/>
                <w:lang w:val="en-US" w:eastAsia="zh-CN" w:bidi="ar"/>
              </w:rPr>
              <w:t>可编程基本防区：8个</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可扩充防区：或485串口</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工作电压：AC220V50HZ/直流110V</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备用电源 ：12V7Ah、满足12小时不间断</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可接入键盘：4</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警报输出 ：无源常开/常闭</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设置延迟时间（布、撤防）：10～300秒</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110接入：具备接入公安110辅助平台</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报警信号、故障信号：无源常开/常闭、接入综合自动化系统</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7A93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台</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5C9B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3A8E837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40EF0">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FBFE7">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2507FE96">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493579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16"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BF56E6">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8A8F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防区扩展或总线扩展模块</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46F5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eastAsia="zh-CN"/>
              </w:rPr>
            </w:pPr>
            <w:r>
              <w:rPr>
                <w:rFonts w:hint="eastAsia" w:ascii="宋体" w:hAnsi="宋体" w:eastAsia="宋体" w:cs="宋体"/>
                <w:i w:val="0"/>
                <w:iCs w:val="0"/>
                <w:color w:val="000000"/>
                <w:kern w:val="0"/>
                <w:sz w:val="24"/>
                <w:szCs w:val="24"/>
                <w:highlight w:val="none"/>
                <w:u w:val="none"/>
                <w:lang w:val="en-US" w:eastAsia="zh-CN" w:bidi="ar"/>
              </w:rPr>
              <w:t>可接入8个有效防区</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A93D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个</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CD04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14E69DE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1ED24">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2800C">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315F656B">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31754F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15"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EC7920">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05C4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联动输出模块</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D13E8">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lang w:eastAsia="zh-CN"/>
              </w:rPr>
            </w:pPr>
            <w:r>
              <w:rPr>
                <w:rFonts w:hint="eastAsia" w:ascii="宋体" w:hAnsi="宋体" w:eastAsia="宋体" w:cs="宋体"/>
                <w:i w:val="0"/>
                <w:iCs w:val="0"/>
                <w:color w:val="000000"/>
                <w:kern w:val="0"/>
                <w:sz w:val="24"/>
                <w:szCs w:val="24"/>
                <w:highlight w:val="none"/>
                <w:u w:val="none"/>
                <w:lang w:val="en-US" w:eastAsia="zh-CN" w:bidi="ar"/>
              </w:rPr>
              <w:t>4路继电器输出</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F09D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个</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65EA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4982920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A0773">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CC196">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252F164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01D4BF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15"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435068">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4425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通信输出模块</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335A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eastAsia="zh-CN"/>
              </w:rPr>
            </w:pPr>
            <w:r>
              <w:rPr>
                <w:rFonts w:hint="eastAsia" w:ascii="宋体" w:hAnsi="宋体" w:eastAsia="宋体" w:cs="宋体"/>
                <w:i w:val="0"/>
                <w:iCs w:val="0"/>
                <w:color w:val="000000"/>
                <w:kern w:val="0"/>
                <w:sz w:val="24"/>
                <w:szCs w:val="24"/>
                <w:highlight w:val="none"/>
                <w:u w:val="none"/>
                <w:lang w:val="en-US" w:eastAsia="zh-CN" w:bidi="ar"/>
              </w:rPr>
              <w:t>RJ45或RS485接口，可通过协议对防盗报警主机进行远程布撤防等操作.</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AFE0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个</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6AFE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3F09B5A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FCC3C">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AC039">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43A8C5EF">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0B46F0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15"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E4998F">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70F3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控制键盘</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1AA9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eastAsia="zh-CN"/>
              </w:rPr>
            </w:pPr>
            <w:r>
              <w:rPr>
                <w:rFonts w:hint="eastAsia" w:ascii="宋体" w:hAnsi="宋体" w:eastAsia="宋体" w:cs="宋体"/>
                <w:i w:val="0"/>
                <w:iCs w:val="0"/>
                <w:color w:val="000000"/>
                <w:kern w:val="0"/>
                <w:sz w:val="24"/>
                <w:szCs w:val="24"/>
                <w:highlight w:val="none"/>
                <w:u w:val="none"/>
                <w:lang w:val="en-US" w:eastAsia="zh-CN" w:bidi="ar"/>
              </w:rPr>
              <w:t>配套软按键、具有背光显示及声音提示</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825A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个</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6D3E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495BCA0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1E1B3">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71266">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658CA837">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07EF21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15"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660B41">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766D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键盘不锈钢防护箱</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8A25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eastAsia="zh-CN"/>
              </w:rPr>
            </w:pPr>
            <w:r>
              <w:rPr>
                <w:rFonts w:hint="eastAsia" w:ascii="宋体" w:hAnsi="宋体" w:eastAsia="宋体" w:cs="宋体"/>
                <w:i w:val="0"/>
                <w:iCs w:val="0"/>
                <w:color w:val="000000"/>
                <w:kern w:val="0"/>
                <w:sz w:val="24"/>
                <w:szCs w:val="24"/>
                <w:highlight w:val="none"/>
                <w:u w:val="none"/>
                <w:lang w:val="en-US" w:eastAsia="zh-CN" w:bidi="ar"/>
              </w:rPr>
              <w:t>配套</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0AED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面</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CF5D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52531F8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59AA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2404A">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6B054B27">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25784B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15"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BED2B7">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68F4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紧急报警按钮（Ⅱ型）</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3785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eastAsia="zh-CN"/>
              </w:rPr>
            </w:pPr>
            <w:r>
              <w:rPr>
                <w:rFonts w:hint="eastAsia" w:ascii="宋体" w:hAnsi="宋体" w:eastAsia="宋体" w:cs="宋体"/>
                <w:i w:val="0"/>
                <w:iCs w:val="0"/>
                <w:color w:val="000000"/>
                <w:kern w:val="0"/>
                <w:sz w:val="24"/>
                <w:szCs w:val="24"/>
                <w:highlight w:val="none"/>
                <w:u w:val="none"/>
                <w:lang w:val="en-US" w:eastAsia="zh-CN" w:bidi="ar"/>
              </w:rPr>
              <w:t>DC12V（可视一键报警器，能够接通110）</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730B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套</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A02F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1A6B7C6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02CBB">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75169">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7D16246B">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207749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15"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6EC77A">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6804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蓄电池</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A252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eastAsia="zh-CN"/>
              </w:rPr>
            </w:pPr>
            <w:r>
              <w:rPr>
                <w:rFonts w:hint="eastAsia" w:ascii="宋体" w:hAnsi="宋体" w:eastAsia="宋体" w:cs="宋体"/>
                <w:i w:val="0"/>
                <w:iCs w:val="0"/>
                <w:color w:val="000000"/>
                <w:kern w:val="0"/>
                <w:sz w:val="24"/>
                <w:szCs w:val="24"/>
                <w:highlight w:val="none"/>
                <w:u w:val="none"/>
                <w:lang w:val="en-US" w:eastAsia="zh-CN" w:bidi="ar"/>
              </w:rPr>
              <w:t>12V 7Ah；充放电循环次数≥800次。</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081F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块</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9E3A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626642A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593ED">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59B11">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12F02578">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770C50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15"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7C62D9">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9135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声光报警器</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043F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eastAsia="zh-CN"/>
              </w:rPr>
            </w:pPr>
            <w:r>
              <w:rPr>
                <w:rFonts w:hint="eastAsia" w:ascii="宋体" w:hAnsi="宋体" w:eastAsia="宋体" w:cs="宋体"/>
                <w:i w:val="0"/>
                <w:iCs w:val="0"/>
                <w:color w:val="000000"/>
                <w:kern w:val="0"/>
                <w:sz w:val="24"/>
                <w:szCs w:val="24"/>
                <w:highlight w:val="none"/>
                <w:u w:val="none"/>
                <w:lang w:val="en-US" w:eastAsia="zh-CN" w:bidi="ar"/>
              </w:rPr>
              <w:t>DC12V , 警铃声强级应介于80-100dB之间</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8A11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个</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5982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14</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5EA63A8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C09C2">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74218">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75E2EEC6">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50FBC3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17"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340FE5">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2772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红外微波双鉴探测器</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76A0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eastAsia="zh-CN"/>
              </w:rPr>
            </w:pPr>
            <w:r>
              <w:rPr>
                <w:rFonts w:hint="eastAsia" w:ascii="宋体" w:hAnsi="宋体" w:eastAsia="宋体" w:cs="宋体"/>
                <w:i w:val="0"/>
                <w:iCs w:val="0"/>
                <w:color w:val="000000"/>
                <w:kern w:val="0"/>
                <w:sz w:val="24"/>
                <w:szCs w:val="24"/>
                <w:highlight w:val="none"/>
                <w:u w:val="none"/>
                <w:lang w:val="en-US" w:eastAsia="zh-CN" w:bidi="ar"/>
              </w:rPr>
              <w:t>探测类型：红外+微波</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脉冲数调节：自动</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外壳：金属抗电磁干扰</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温度补偿：自动</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探测范围：直线 40m</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工作电压：DC12V</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警报输出：无源常开/常闭</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1D28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个</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A3C5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32</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3C3674D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CB533">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D405C">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2EE4EBE4">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2A7934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20"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D41863">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CB88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挂壁式长距离走廊红外微波双鉴探测器</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3860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eastAsia="zh-CN"/>
              </w:rPr>
            </w:pPr>
            <w:r>
              <w:rPr>
                <w:rFonts w:hint="eastAsia" w:ascii="宋体" w:hAnsi="宋体" w:eastAsia="宋体" w:cs="宋体"/>
                <w:i w:val="0"/>
                <w:iCs w:val="0"/>
                <w:color w:val="000000"/>
                <w:kern w:val="0"/>
                <w:sz w:val="24"/>
                <w:szCs w:val="24"/>
                <w:highlight w:val="none"/>
                <w:u w:val="none"/>
                <w:lang w:val="en-US" w:eastAsia="zh-CN" w:bidi="ar"/>
              </w:rPr>
              <w:t>探测类型：红外+微波</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脉冲数调节：自动</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外壳：金属抗电磁干扰</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温度补偿：自动</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探测范围：直线 20m～40m</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工作电压：DC12V</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警报输出 ：无源常开/常闭</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49F5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个</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D648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32</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7EBBA25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A50FC">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A8A3F">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4275CF5F">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1D42E8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22"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1BF23E">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577B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电子围栏主机</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30AA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eastAsia="zh-CN"/>
              </w:rPr>
            </w:pPr>
            <w:r>
              <w:rPr>
                <w:rFonts w:hint="eastAsia" w:ascii="宋体" w:hAnsi="宋体" w:eastAsia="宋体" w:cs="宋体"/>
                <w:i w:val="0"/>
                <w:iCs w:val="0"/>
                <w:color w:val="000000"/>
                <w:kern w:val="0"/>
                <w:sz w:val="24"/>
                <w:szCs w:val="24"/>
                <w:highlight w:val="none"/>
                <w:u w:val="none"/>
                <w:lang w:val="en-US" w:eastAsia="zh-CN" w:bidi="ar"/>
              </w:rPr>
              <w:t>双防区，高低压转换、每防区报警信号均有硬接点输出；支持四线制和六线制；</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具备485通信接口（围墙长度约1200米）；</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 xml:space="preserve">脉冲峰值：5000～10000V </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脉冲周期：1～1.5s</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脉冲持续时间 ≤0.1s</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脉冲最大电量≤2.5mC</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低压模式脉冲峰值：700V左右</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脉冲电流超过300mA的持续时间 ＜1.5ms</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 xml:space="preserve">脉冲电流峰值≤10A </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 xml:space="preserve">脉冲最大能量≤5J </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围墙安装栏线数：4</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5FE3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台</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262E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6</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4CA650A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2D6A4">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BAD83">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78ED1129">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0393F4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15"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F7A59F">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B77C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电子围栏主机箱</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756E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eastAsia="zh-CN"/>
              </w:rPr>
            </w:pPr>
            <w:r>
              <w:rPr>
                <w:rFonts w:hint="eastAsia" w:ascii="宋体" w:hAnsi="宋体" w:eastAsia="宋体" w:cs="宋体"/>
                <w:i w:val="0"/>
                <w:iCs w:val="0"/>
                <w:color w:val="000000"/>
                <w:kern w:val="0"/>
                <w:sz w:val="24"/>
                <w:szCs w:val="24"/>
                <w:highlight w:val="none"/>
                <w:u w:val="none"/>
                <w:lang w:val="en-US" w:eastAsia="zh-CN" w:bidi="ar"/>
              </w:rPr>
              <w:t>不锈钢材质400*500*300，含附件</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35F2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面</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A7B0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6</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3A8BAD7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835EA">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3953B">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2CAE939F">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4589D5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15"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6E4E50">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5287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专用接地棒</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CB3D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eastAsia="zh-CN"/>
              </w:rPr>
            </w:pPr>
            <w:r>
              <w:rPr>
                <w:rFonts w:hint="eastAsia" w:ascii="宋体" w:hAnsi="宋体" w:eastAsia="宋体" w:cs="宋体"/>
                <w:i w:val="0"/>
                <w:iCs w:val="0"/>
                <w:color w:val="000000"/>
                <w:kern w:val="0"/>
                <w:sz w:val="24"/>
                <w:szCs w:val="24"/>
                <w:highlight w:val="none"/>
                <w:u w:val="none"/>
                <w:lang w:val="en-US" w:eastAsia="zh-CN" w:bidi="ar"/>
              </w:rPr>
              <w:t>长1.0m，直径1－2cm；一个避雷器两个接地棒，一台主机两个避雷器</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6432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根</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786A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24</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769205B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417B6">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F7786">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1DEC1824">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427D60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23"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965D0B">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8BF6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避雷器</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05D3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eastAsia="zh-CN"/>
              </w:rPr>
            </w:pPr>
            <w:r>
              <w:rPr>
                <w:rFonts w:hint="eastAsia" w:ascii="宋体" w:hAnsi="宋体" w:eastAsia="宋体" w:cs="宋体"/>
                <w:i w:val="0"/>
                <w:iCs w:val="0"/>
                <w:color w:val="000000"/>
                <w:kern w:val="0"/>
                <w:sz w:val="24"/>
                <w:szCs w:val="24"/>
                <w:highlight w:val="none"/>
                <w:u w:val="none"/>
                <w:lang w:val="en-US" w:eastAsia="zh-CN" w:bidi="ar"/>
              </w:rPr>
              <w:t>视频、数据、电源三合一</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电源部分最大持续运行电压：275V</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电源部分电压保护水平Up：40V</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 xml:space="preserve">视频部分最大持续运行电压：6V </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视频部分　额定放电冲击电流isn（1.2/50 8/20μs）对称/非对称（PE）：125A/5kA</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信号部分最大持续运行电压：15V（DC）</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信号部分冲击电流isn（1.2/50 8/20μs）对称/非对称（PE）：125A/5kA</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53B2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个</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2DDB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12</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39EC998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7E7E6">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B9389">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4B82ECA7">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5A6A41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13"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1BC279">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DD64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红外对射探测器</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CC53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eastAsia="zh-CN"/>
              </w:rPr>
            </w:pPr>
            <w:r>
              <w:rPr>
                <w:rFonts w:hint="eastAsia" w:ascii="宋体" w:hAnsi="宋体" w:eastAsia="宋体" w:cs="宋体"/>
                <w:i w:val="0"/>
                <w:iCs w:val="0"/>
                <w:color w:val="000000"/>
                <w:kern w:val="0"/>
                <w:sz w:val="24"/>
                <w:szCs w:val="24"/>
                <w:highlight w:val="none"/>
                <w:u w:val="none"/>
                <w:lang w:val="en-US" w:eastAsia="zh-CN" w:bidi="ar"/>
              </w:rPr>
              <w:t>75米对射，4光束，含支架</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光束数：四束</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警戒距离：围墙长度×2</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探测方式：四光束同时遮断检知式</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光源：红外LED</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 xml:space="preserve">感应速度：50～700ms </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警报输出：继电器接点输出1c，接点电容量AC/DC 30V 0.5A</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电源电压：DC12-20V或AC10V-15V</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消耗电流：65～85mA</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 xml:space="preserve">使用温度范围：－35～＋55℃ </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防拆输出：接点输出1b</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光轴调整角度：水平：180°（±90°）</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光轴调整角度：垂直：10°（±5°）</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其他附加机能：接收指示，光轴测试点</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材质：ABS树脂</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31BE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对</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F37A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2</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21A9FD7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36E45">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D471F">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250A0F3F">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41F1CF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15"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EBFA69">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6444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高分贝报警喇叭</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4802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eastAsia="zh-CN"/>
              </w:rPr>
            </w:pPr>
            <w:r>
              <w:rPr>
                <w:rFonts w:hint="eastAsia" w:ascii="宋体" w:hAnsi="宋体" w:eastAsia="宋体" w:cs="宋体"/>
                <w:i w:val="0"/>
                <w:iCs w:val="0"/>
                <w:color w:val="000000"/>
                <w:kern w:val="0"/>
                <w:sz w:val="24"/>
                <w:szCs w:val="24"/>
                <w:highlight w:val="none"/>
                <w:u w:val="none"/>
                <w:lang w:val="en-US" w:eastAsia="zh-CN" w:bidi="ar"/>
              </w:rPr>
              <w:t>工作电压DC12V；功率在100dB至120dB之间；声音频率为700H；-30℃至+70℃；采用铸铝合金外壳，表面高压静电喷塑，耐冲击；安装方式坐式或吸顶式；</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CB03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个</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54CB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17DC362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56B0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DD9AC">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2D8CA00D">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3E6AB0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15"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022EA6">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8DE1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夜间自发光警示牌</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2339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eastAsia="zh-CN"/>
              </w:rPr>
            </w:pPr>
            <w:r>
              <w:rPr>
                <w:rFonts w:hint="eastAsia" w:ascii="宋体" w:hAnsi="宋体" w:eastAsia="宋体" w:cs="宋体"/>
                <w:i w:val="0"/>
                <w:iCs w:val="0"/>
                <w:color w:val="000000"/>
                <w:kern w:val="0"/>
                <w:sz w:val="24"/>
                <w:szCs w:val="24"/>
                <w:highlight w:val="none"/>
                <w:u w:val="none"/>
                <w:lang w:val="en-US" w:eastAsia="zh-CN" w:bidi="ar"/>
              </w:rPr>
              <w:t>(100*200)；PC材质</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9542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个</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AA9E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110</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6949B43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7EA10">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43421">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44344C75">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15C211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15"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827848">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9D89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警示牌（贴外墙）</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B399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eastAsia="zh-CN"/>
              </w:rPr>
            </w:pPr>
            <w:r>
              <w:rPr>
                <w:rFonts w:hint="eastAsia" w:ascii="宋体" w:hAnsi="宋体" w:eastAsia="宋体" w:cs="宋体"/>
                <w:i w:val="0"/>
                <w:iCs w:val="0"/>
                <w:color w:val="000000"/>
                <w:kern w:val="0"/>
                <w:sz w:val="24"/>
                <w:szCs w:val="24"/>
                <w:highlight w:val="none"/>
                <w:u w:val="none"/>
                <w:lang w:val="en-US" w:eastAsia="zh-CN" w:bidi="ar"/>
              </w:rPr>
              <w:t>(300*400)；PC材质</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BE84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个</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8431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55</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608CE33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036CF">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6B11D">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20BBB48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643633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15"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818BCC">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5AB5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门禁接入单元</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9A17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eastAsia="zh-CN"/>
              </w:rPr>
            </w:pPr>
            <w:r>
              <w:rPr>
                <w:rFonts w:hint="eastAsia" w:ascii="宋体" w:hAnsi="宋体" w:eastAsia="宋体" w:cs="宋体"/>
                <w:i w:val="0"/>
                <w:iCs w:val="0"/>
                <w:color w:val="000000"/>
                <w:kern w:val="0"/>
                <w:sz w:val="24"/>
                <w:szCs w:val="24"/>
                <w:highlight w:val="none"/>
                <w:u w:val="none"/>
                <w:lang w:val="en-US" w:eastAsia="zh-CN" w:bidi="ar"/>
              </w:rPr>
              <w:t>接入变电站门禁系统平台；带LAN口、WAN口；19英寸标准1U机架式</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A340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台</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8B72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1D52F31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8B79A">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AFFA8">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0453B8A9">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5411C8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6"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1B3FFC">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73DE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电动大门门禁控制器</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147E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eastAsia="zh-CN"/>
              </w:rPr>
            </w:pPr>
            <w:r>
              <w:rPr>
                <w:rFonts w:hint="eastAsia" w:ascii="宋体" w:hAnsi="宋体" w:eastAsia="宋体" w:cs="宋体"/>
                <w:i w:val="0"/>
                <w:iCs w:val="0"/>
                <w:color w:val="000000"/>
                <w:kern w:val="0"/>
                <w:sz w:val="24"/>
                <w:szCs w:val="24"/>
                <w:highlight w:val="none"/>
                <w:u w:val="none"/>
                <w:lang w:val="en-US" w:eastAsia="zh-CN" w:bidi="ar"/>
              </w:rPr>
              <w:t>通信接口：RJ45（TCP/IP协议）</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电源输入：DC12V</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报警：具备联动报警功能，4路报警信号输出</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脱机运行：具备脱机运行功能：</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联动功能：具有与报警主机联动撤布防的接口，可接收火灾自动子系统的报警信号输入；</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尺寸：19英寸标准1U机架式</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读卡器接口：2个，wiegand26格式</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门锁输出：2个，DC12V20A</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可实现与室内入侵防盗报警子系统联动撤布防；</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可协议接入现有平台</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943A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台</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DDFA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36BF4E7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20542">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72AA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4E99309F">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0B7C65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15"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C602CE">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C286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门禁综合电源</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8A97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eastAsia="zh-CN"/>
              </w:rPr>
            </w:pPr>
            <w:r>
              <w:rPr>
                <w:rFonts w:hint="eastAsia" w:ascii="宋体" w:hAnsi="宋体" w:eastAsia="宋体" w:cs="宋体"/>
                <w:i w:val="0"/>
                <w:iCs w:val="0"/>
                <w:color w:val="000000"/>
                <w:kern w:val="0"/>
                <w:sz w:val="24"/>
                <w:szCs w:val="24"/>
                <w:highlight w:val="none"/>
                <w:u w:val="none"/>
                <w:lang w:val="en-US" w:eastAsia="zh-CN" w:bidi="ar"/>
              </w:rPr>
              <w:t>提供门禁控制器和前端读卡器、电控锁等设备需要的电源电压；19英寸标准2U机架式；输出电压：8路DC12V，每路1.25A；2路DC12V，每路2A；</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376A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台</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BE44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0D800CA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FD56F">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28769">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5AC743EB">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038530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2"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01DAB5">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978C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电动大门感应式智能键盘读卡器</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D9B9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eastAsia="zh-CN"/>
              </w:rPr>
            </w:pPr>
            <w:r>
              <w:rPr>
                <w:rFonts w:hint="eastAsia" w:ascii="宋体" w:hAnsi="宋体" w:eastAsia="宋体" w:cs="宋体"/>
                <w:i w:val="0"/>
                <w:iCs w:val="0"/>
                <w:color w:val="000000"/>
                <w:kern w:val="0"/>
                <w:sz w:val="24"/>
                <w:szCs w:val="24"/>
                <w:highlight w:val="none"/>
                <w:u w:val="none"/>
                <w:lang w:val="en-US" w:eastAsia="zh-CN" w:bidi="ar"/>
              </w:rPr>
              <w:t>最大读卡距离大于50mm；标准Wiegand26位格式输出； IP65防水等级；支持员工上岗证格式，支持密码输入；</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B765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个</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36A5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46A3992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52698">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55A32">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0263D7C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4FA934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19"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0D3483">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6712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电动大门关门感应式禁智能读卡器</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9BDF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eastAsia="zh-CN"/>
              </w:rPr>
            </w:pPr>
            <w:r>
              <w:rPr>
                <w:rFonts w:hint="eastAsia" w:ascii="宋体" w:hAnsi="宋体" w:eastAsia="宋体" w:cs="宋体"/>
                <w:i w:val="0"/>
                <w:iCs w:val="0"/>
                <w:color w:val="000000"/>
                <w:kern w:val="0"/>
                <w:sz w:val="24"/>
                <w:szCs w:val="24"/>
                <w:highlight w:val="none"/>
                <w:u w:val="none"/>
                <w:lang w:val="en-US" w:eastAsia="zh-CN" w:bidi="ar"/>
              </w:rPr>
              <w:t>最大读卡距离大于50mm；标准Wiegand26位格式输出； IP65防水等级；支持员工上岗证格式，支持密码输入；</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A853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个</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DBA5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2</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08BF646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F6595">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E4365">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07C9C2C8">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6BA71D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16"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A44CC4">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57F7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大门内侧不锈钢读卡器箱</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14D0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eastAsia="zh-CN"/>
              </w:rPr>
            </w:pPr>
            <w:r>
              <w:rPr>
                <w:rFonts w:hint="eastAsia" w:ascii="宋体" w:hAnsi="宋体" w:eastAsia="宋体" w:cs="宋体"/>
                <w:i w:val="0"/>
                <w:iCs w:val="0"/>
                <w:color w:val="000000"/>
                <w:kern w:val="0"/>
                <w:sz w:val="24"/>
                <w:szCs w:val="24"/>
                <w:highlight w:val="none"/>
                <w:u w:val="none"/>
                <w:lang w:val="en-US" w:eastAsia="zh-CN" w:bidi="ar"/>
              </w:rPr>
              <w:t>定制，内放键盘读卡器,智能读卡器及关门按钮</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0F6E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个</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3AD7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237C091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60336">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E5C98">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61F6BB0B">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6343F4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16"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742DA0">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81DA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大门外侧不锈钢读卡器箱</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C68D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eastAsia="zh-CN"/>
              </w:rPr>
            </w:pPr>
            <w:r>
              <w:rPr>
                <w:rFonts w:hint="eastAsia" w:ascii="宋体" w:hAnsi="宋体" w:eastAsia="宋体" w:cs="宋体"/>
                <w:i w:val="0"/>
                <w:iCs w:val="0"/>
                <w:color w:val="000000"/>
                <w:kern w:val="0"/>
                <w:sz w:val="24"/>
                <w:szCs w:val="24"/>
                <w:highlight w:val="none"/>
                <w:u w:val="none"/>
                <w:lang w:val="en-US" w:eastAsia="zh-CN" w:bidi="ar"/>
              </w:rPr>
              <w:t>定制，内放键盘读卡器及门铃按钮</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01DE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个</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119D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6DC748D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B0541">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DA9D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3D49E19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340EF9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15"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168C31">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0F55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感应式门禁智能读卡器</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9A2F9">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lang w:eastAsia="zh-CN"/>
              </w:rPr>
            </w:pPr>
            <w:r>
              <w:rPr>
                <w:rFonts w:hint="eastAsia" w:ascii="宋体" w:hAnsi="宋体" w:eastAsia="宋体" w:cs="宋体"/>
                <w:i w:val="0"/>
                <w:iCs w:val="0"/>
                <w:color w:val="000000"/>
                <w:kern w:val="0"/>
                <w:sz w:val="24"/>
                <w:szCs w:val="24"/>
                <w:highlight w:val="none"/>
                <w:u w:val="none"/>
                <w:lang w:val="en-US" w:eastAsia="zh-CN" w:bidi="ar"/>
              </w:rPr>
              <w:t>最大读卡距离大于50mm；标准Wiegand26位格式输出；IP65防水等级；支持员工上岗证格式</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949E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个</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2E1E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60</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31C1A32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73DE7">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27A37">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7CC791ED">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0A4917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15"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249E61">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0553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主控室门禁智能读卡器</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80677">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lang w:eastAsia="zh-CN"/>
              </w:rPr>
            </w:pPr>
            <w:r>
              <w:rPr>
                <w:rFonts w:hint="eastAsia" w:ascii="宋体" w:hAnsi="宋体" w:eastAsia="宋体" w:cs="宋体"/>
                <w:i w:val="0"/>
                <w:iCs w:val="0"/>
                <w:color w:val="000000"/>
                <w:kern w:val="0"/>
                <w:sz w:val="24"/>
                <w:szCs w:val="24"/>
                <w:highlight w:val="none"/>
                <w:u w:val="none"/>
                <w:lang w:val="en-US" w:eastAsia="zh-CN" w:bidi="ar"/>
              </w:rPr>
              <w:t>最大读卡距离大于50mm；标准Wiegand26位格式输出；IP65防水等级；支持员工上岗证格式</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8248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个</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BDDE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4</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47ABF63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15A32">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A0AF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282F7115">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6FE496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15"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499FB3">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DB0B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钥匙箱门禁智能读卡器</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21549">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lang w:eastAsia="zh-CN"/>
              </w:rPr>
            </w:pPr>
            <w:r>
              <w:rPr>
                <w:rFonts w:hint="eastAsia" w:ascii="宋体" w:hAnsi="宋体" w:eastAsia="宋体" w:cs="宋体"/>
                <w:i w:val="0"/>
                <w:iCs w:val="0"/>
                <w:color w:val="000000"/>
                <w:kern w:val="0"/>
                <w:sz w:val="24"/>
                <w:szCs w:val="24"/>
                <w:highlight w:val="none"/>
                <w:u w:val="none"/>
                <w:lang w:val="en-US" w:eastAsia="zh-CN" w:bidi="ar"/>
              </w:rPr>
              <w:t>最大读卡距离大于50mm；标准Wiegand26位格式输出；IP65防水等级；支持员工上岗证格式</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AE85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个</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36E5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4</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6D203F7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92029">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39892">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51457D41">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5515F9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15"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523974">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17AC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磁力锁</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2784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eastAsia="zh-CN"/>
              </w:rPr>
            </w:pPr>
            <w:r>
              <w:rPr>
                <w:rFonts w:hint="eastAsia" w:ascii="宋体" w:hAnsi="宋体" w:eastAsia="宋体" w:cs="宋体"/>
                <w:i w:val="0"/>
                <w:iCs w:val="0"/>
                <w:color w:val="000000"/>
                <w:kern w:val="0"/>
                <w:sz w:val="24"/>
                <w:szCs w:val="24"/>
                <w:highlight w:val="none"/>
                <w:u w:val="none"/>
                <w:lang w:val="en-US" w:eastAsia="zh-CN" w:bidi="ar"/>
              </w:rPr>
              <w:t>通电上锁方式；带锁状态信号NO/NC输出；额定工作电压：DC12V；工作电流：250mA；开门方式：90度；抗拉力：250kg</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223F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个</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A75E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60</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1883434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9D541">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7960C">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7F21C054">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412FAC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15"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0CC11D">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1C2D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单键开门按钮</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1CBC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eastAsia="zh-CN"/>
              </w:rPr>
            </w:pPr>
            <w:r>
              <w:rPr>
                <w:rFonts w:hint="eastAsia" w:ascii="宋体" w:hAnsi="宋体" w:eastAsia="宋体" w:cs="宋体"/>
                <w:i w:val="0"/>
                <w:iCs w:val="0"/>
                <w:color w:val="000000"/>
                <w:kern w:val="0"/>
                <w:sz w:val="24"/>
                <w:szCs w:val="24"/>
                <w:highlight w:val="none"/>
                <w:u w:val="none"/>
                <w:lang w:val="en-US" w:eastAsia="zh-CN" w:bidi="ar"/>
              </w:rPr>
              <w:t>配套；外形尺寸：86mmx86mmx25mm；产品重量：70g；工作温度：0&amp; #39;C-50C ；产品材质：PC原料；工作方式：点动型。</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8440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个</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06C5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60</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6A8BA06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413D0">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8103B">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673F206D">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646F52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15"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992C0B">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932E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大门口门铃按钮</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4D0E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eastAsia="zh-CN"/>
              </w:rPr>
            </w:pPr>
            <w:r>
              <w:rPr>
                <w:rFonts w:hint="eastAsia" w:ascii="宋体" w:hAnsi="宋体" w:eastAsia="宋体" w:cs="宋体"/>
                <w:i w:val="0"/>
                <w:iCs w:val="0"/>
                <w:color w:val="000000"/>
                <w:kern w:val="0"/>
                <w:sz w:val="24"/>
                <w:szCs w:val="24"/>
                <w:highlight w:val="none"/>
                <w:u w:val="none"/>
                <w:lang w:val="en-US" w:eastAsia="zh-CN" w:bidi="ar"/>
              </w:rPr>
              <w:t>配套；外形尺寸：86mmx86mmx25mm；产品重量：70g；工作温度：0&amp; #39;C-50C ；产品材质：PC原料；工作方式：点动型。</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4529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个</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A62B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0FC6BE0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25B56">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9387C">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40A25CC4">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7F0FF7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2"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5772B5">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B14C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大门口关门按钮</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1094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eastAsia="zh-CN"/>
              </w:rPr>
            </w:pPr>
            <w:r>
              <w:rPr>
                <w:rFonts w:hint="eastAsia" w:ascii="宋体" w:hAnsi="宋体" w:eastAsia="宋体" w:cs="宋体"/>
                <w:i w:val="0"/>
                <w:iCs w:val="0"/>
                <w:color w:val="000000"/>
                <w:kern w:val="0"/>
                <w:sz w:val="24"/>
                <w:szCs w:val="24"/>
                <w:highlight w:val="none"/>
                <w:u w:val="none"/>
                <w:lang w:val="en-US" w:eastAsia="zh-CN" w:bidi="ar"/>
              </w:rPr>
              <w:t>配套；外形尺寸：86mmx86mmx25mm；产品重量：70g；工作温度：0&amp; #39;C-50C ；产品材质：PC原料；工作方式：点动型。</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1161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个</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41B8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401817B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90A63">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2D348">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0EC2646D">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4F09DF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25"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76B773">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0587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闭门器</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BB9F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eastAsia="zh-CN"/>
              </w:rPr>
            </w:pPr>
            <w:r>
              <w:rPr>
                <w:rFonts w:hint="eastAsia" w:ascii="宋体" w:hAnsi="宋体" w:eastAsia="宋体" w:cs="宋体"/>
                <w:i w:val="0"/>
                <w:iCs w:val="0"/>
                <w:color w:val="000000"/>
                <w:kern w:val="0"/>
                <w:sz w:val="24"/>
                <w:szCs w:val="24"/>
                <w:highlight w:val="none"/>
                <w:u w:val="none"/>
                <w:lang w:val="en-US" w:eastAsia="zh-CN" w:bidi="ar"/>
              </w:rPr>
              <w:t>承重适配：适配 80~120kg 防火门、钢制安全门</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启闭可调：关门速度、锁闭速度双段独立调节</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工作温度：-25℃~+65℃，高低温环境启闭稳定</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开启角度：最大开门 180°，可定位停门</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材质：主体铸铝壳体，液压内置阻尼结构</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符合消防防火门闭门器国标，适配消防疏散门</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具备缓冲防撞功能，避免门扇撞击门框损坏</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340A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个</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FA4A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60</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51B3637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ADAC9">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16A67">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4745FE7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29C1FC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15"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79DF67">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7737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布/撤防成功指示灯</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DA7A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eastAsia="zh-CN"/>
              </w:rPr>
            </w:pPr>
            <w:r>
              <w:rPr>
                <w:rFonts w:hint="eastAsia" w:ascii="宋体" w:hAnsi="宋体" w:eastAsia="宋体" w:cs="宋体"/>
                <w:i w:val="0"/>
                <w:iCs w:val="0"/>
                <w:color w:val="000000"/>
                <w:kern w:val="0"/>
                <w:sz w:val="24"/>
                <w:szCs w:val="24"/>
                <w:highlight w:val="none"/>
                <w:u w:val="none"/>
                <w:lang w:val="en-US" w:eastAsia="zh-CN" w:bidi="ar"/>
              </w:rPr>
              <w:t>联动布撤防成功后闪烁10秒</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6E3B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个</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F609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46CC0E1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3415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1E6B8">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5DABD6F4">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07FE2B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17"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977565">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26C3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门铃</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88AE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eastAsia="zh-CN"/>
              </w:rPr>
            </w:pPr>
            <w:r>
              <w:rPr>
                <w:rFonts w:hint="eastAsia" w:ascii="宋体" w:hAnsi="宋体" w:eastAsia="宋体" w:cs="宋体"/>
                <w:i w:val="0"/>
                <w:iCs w:val="0"/>
                <w:color w:val="000000"/>
                <w:kern w:val="0"/>
                <w:sz w:val="24"/>
                <w:szCs w:val="24"/>
                <w:highlight w:val="none"/>
                <w:u w:val="none"/>
                <w:lang w:val="en-US" w:eastAsia="zh-CN" w:bidi="ar"/>
              </w:rPr>
              <w:t>安装方式：壁挂式，适配大门立柱、墙体安装；防水防尘等级 IP54~IP65，户外全天候使用</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机身材质：铝合金金属面板，防砸、防腐蚀、耐高低温</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工作环境：工作温度 -30℃～+60℃，适应北方寒冬、夏季暴晒</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通话模式：全双工双向对讲，免提通话</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扬声器：内置降噪喇叭，内置消回音电路，门外嘈杂环境无啸叫</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拾音麦克风：高灵敏咪头，远距离拾音，自带降噪</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门铃提示：按压呼叫键，室内主机响起门铃铃声，多首铃声可切换</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2891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个</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7C73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09899B6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643C5">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CD214">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7BDBF7B2">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5C4C44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3"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B28177">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5FE3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应急开锁装置</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CE385">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lang w:eastAsia="zh-CN"/>
              </w:rPr>
            </w:pPr>
            <w:r>
              <w:rPr>
                <w:rFonts w:hint="eastAsia" w:ascii="宋体" w:hAnsi="宋体" w:eastAsia="宋体" w:cs="宋体"/>
                <w:i w:val="0"/>
                <w:iCs w:val="0"/>
                <w:color w:val="000000"/>
                <w:kern w:val="0"/>
                <w:sz w:val="24"/>
                <w:szCs w:val="24"/>
                <w:highlight w:val="none"/>
                <w:u w:val="none"/>
                <w:lang w:val="en-US" w:eastAsia="zh-CN" w:bidi="ar"/>
              </w:rPr>
              <w:t>具备四重应急开启模式：现场紧急按钮按压开锁、机械钥匙手动开锁、消防联动自动解锁、监控中心远程一键开锁，满足消防疏散规范要求</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供电电压：DC24V，适配变电站站内直流供电系统，支持 UPS 不间断后备供电</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工作温湿度：工作温度 - 35℃~+65℃，环境湿度 10%~95% RH（无凝露），适应配电室严苛环境</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通讯接口：内置 RS485 通讯端口，可将开门、故障信号上传至变电站辅助综合监控平台</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开启反馈功能：每次应急开锁即时上传状态信号，后台留存开门事件记录，存储时长≥180 天</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防护等级：整机 IP54 防尘防水，具备电磁兼容防雷设计，抵御变电站强电磁干扰</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机械防盗标准：锁体符合 GA/T73 防盗锁规范，防技术开启时间≥5min，防暴力破坏加固结构四川省公共...</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声光提示：应急启动时自动触发蜂鸣报警 + 状态指示灯闪烁，提醒现场及值班人员</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断电安全机制：系统断电自动解锁门锁，保障紧急情况下人员无障碍疏散逃生</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联动适配：可接入火灾报警系统，火警信号接入后强制释放门禁锁具，优先级最高</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使用寿命：应急按压开关有效启闭次数≥10 万次，整机 MTBF≥50000 小时</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防误操作设计：紧急按钮配备透明保护罩，避免日常误触，旋开防护罩后方可按压启动应急开锁</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8032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个</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1DC7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4</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458F60A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F60C3">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321C6">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3CEBBA58">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1440D7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22"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033C0B">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3CC9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台式发卡机</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210E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eastAsia="zh-CN"/>
              </w:rPr>
            </w:pPr>
            <w:r>
              <w:rPr>
                <w:rFonts w:hint="eastAsia" w:ascii="宋体" w:hAnsi="宋体" w:eastAsia="宋体" w:cs="宋体"/>
                <w:i w:val="0"/>
                <w:iCs w:val="0"/>
                <w:color w:val="000000"/>
                <w:kern w:val="0"/>
                <w:sz w:val="24"/>
                <w:szCs w:val="24"/>
                <w:highlight w:val="none"/>
                <w:u w:val="none"/>
                <w:lang w:val="en-US" w:eastAsia="zh-CN" w:bidi="ar"/>
              </w:rPr>
              <w:t>工作频率：13.56MHz，兼容 M1 感应 IC 卡，遵循 ISO14443A 协议</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通讯接口：USB2.0，免驱即插即用，电脑直接读卡发卡</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供电方式：USB DC5V 供电，无需外接电源</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读卡距离：10～40mm，刷卡响应速度＜100ms</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工作环境：温度 - 10℃~+60℃，湿度 15%~90% RH</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自带指示灯、蜂鸣提示，刷卡声光提醒</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台式桌面造型，适配值班室一卡通授权发卡</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8D5D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台</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AC24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2D25AE9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E8FD0">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BA45B">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2ECB9342">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170215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15"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EA5A97">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A18D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联动布撤防输入模块</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498C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eastAsia="zh-CN"/>
              </w:rPr>
            </w:pPr>
            <w:r>
              <w:rPr>
                <w:rFonts w:hint="eastAsia" w:ascii="宋体" w:hAnsi="宋体" w:eastAsia="宋体" w:cs="宋体"/>
                <w:i w:val="0"/>
                <w:iCs w:val="0"/>
                <w:color w:val="000000"/>
                <w:kern w:val="0"/>
                <w:sz w:val="24"/>
                <w:szCs w:val="24"/>
                <w:highlight w:val="none"/>
                <w:u w:val="none"/>
                <w:lang w:val="en-US" w:eastAsia="zh-CN" w:bidi="ar"/>
              </w:rPr>
              <w:t>将门禁系统的布防指令传送给防盗报警主机使其布防；将门禁系统的撤防指令传送给防盗报警主机使其撤防</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32CD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个</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798F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2F593B3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ECE6B">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44882">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6BD4BCF1">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2D9E7C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15"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ACB031">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61C2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联动布撤防输出模块</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0457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eastAsia="zh-CN"/>
              </w:rPr>
            </w:pPr>
            <w:r>
              <w:rPr>
                <w:rFonts w:hint="eastAsia" w:ascii="宋体" w:hAnsi="宋体" w:eastAsia="宋体" w:cs="宋体"/>
                <w:i w:val="0"/>
                <w:iCs w:val="0"/>
                <w:color w:val="000000"/>
                <w:kern w:val="0"/>
                <w:sz w:val="24"/>
                <w:szCs w:val="24"/>
                <w:highlight w:val="none"/>
                <w:u w:val="none"/>
                <w:lang w:val="en-US" w:eastAsia="zh-CN" w:bidi="ar"/>
              </w:rPr>
              <w:t>防盗报警主机布撤防成功后，通过该模块驱动指示灯动作，并且返回布撤防状态信号给门禁系统</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4B90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个</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8C15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5765087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AEFA3">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DC6FC">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6D6B6B20">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7597B3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6"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1C9331">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6123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动环监控终端</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E02C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eastAsia="zh-CN"/>
              </w:rPr>
            </w:pPr>
            <w:r>
              <w:rPr>
                <w:rFonts w:hint="eastAsia" w:ascii="宋体" w:hAnsi="宋体" w:eastAsia="宋体" w:cs="宋体"/>
                <w:i w:val="0"/>
                <w:iCs w:val="0"/>
                <w:color w:val="000000"/>
                <w:kern w:val="0"/>
                <w:sz w:val="24"/>
                <w:szCs w:val="24"/>
                <w:highlight w:val="none"/>
                <w:u w:val="none"/>
                <w:lang w:val="en-US" w:eastAsia="zh-CN" w:bidi="ar"/>
              </w:rPr>
              <w:t>以太网接口：2 个 100M电口</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开入：不少于 6 路 DC24V 开入，开入分辨率≤30m</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开出：不少于4路继电器触点开出，长期允许闭合电流≥5A，短时允许闭合电流≥30A，200ms；</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串口通讯：不少于 2 路 RS4</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异常空接点≥1；硬开出，常开</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故障空接点≥1；硬开出，常闭</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画面刷新时间≤1s；液晶显示数据的刷 新时间</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联动响应时间≤2s</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工作电压：C220V,±15％或 DC24V,±20%</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工作温度：-40℃～70℃</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FF6F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台</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3B4E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5006EE0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E914D">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2F2A7">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7E432DD7">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2EFBE1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15"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DB1ECB">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AA8B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串口服务器</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54F6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eastAsia="zh-CN"/>
              </w:rPr>
            </w:pPr>
            <w:r>
              <w:rPr>
                <w:rFonts w:hint="eastAsia" w:ascii="宋体" w:hAnsi="宋体" w:eastAsia="宋体" w:cs="宋体"/>
                <w:i w:val="0"/>
                <w:iCs w:val="0"/>
                <w:color w:val="000000"/>
                <w:kern w:val="0"/>
                <w:sz w:val="24"/>
                <w:szCs w:val="24"/>
                <w:highlight w:val="none"/>
                <w:u w:val="none"/>
                <w:lang w:val="en-US" w:eastAsia="zh-CN" w:bidi="ar"/>
              </w:rPr>
              <w:t>不少于8个RS232/RS485接口，1个TCP/IP接口，19英寸1U机架式</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9EEF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个</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F916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365041A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E9E7A">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63B60">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3C3DDABC">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202601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15"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70E80D">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B819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环境数据采集单元</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4D71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eastAsia="zh-CN"/>
              </w:rPr>
            </w:pPr>
            <w:r>
              <w:rPr>
                <w:rFonts w:hint="eastAsia" w:ascii="宋体" w:hAnsi="宋体" w:eastAsia="宋体" w:cs="宋体"/>
                <w:i w:val="0"/>
                <w:iCs w:val="0"/>
                <w:color w:val="000000"/>
                <w:kern w:val="0"/>
                <w:sz w:val="24"/>
                <w:szCs w:val="24"/>
                <w:highlight w:val="none"/>
                <w:u w:val="none"/>
                <w:lang w:val="en-US" w:eastAsia="zh-CN" w:bidi="ar"/>
              </w:rPr>
              <w:t>16路标准环电流输入，16路硬接点输入，RS485/RJ45通信</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8778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个</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BADB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2</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07BB40C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67824">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D33FB">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0971F502">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6CF46B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20"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31E579">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2DAA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温湿度传感器</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6A1A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eastAsia="zh-CN"/>
              </w:rPr>
            </w:pPr>
            <w:r>
              <w:rPr>
                <w:rFonts w:hint="eastAsia" w:ascii="宋体" w:hAnsi="宋体" w:eastAsia="宋体" w:cs="宋体"/>
                <w:i w:val="0"/>
                <w:iCs w:val="0"/>
                <w:color w:val="000000"/>
                <w:kern w:val="0"/>
                <w:sz w:val="24"/>
                <w:szCs w:val="24"/>
                <w:highlight w:val="none"/>
                <w:u w:val="none"/>
                <w:lang w:val="en-US" w:eastAsia="zh-CN" w:bidi="ar"/>
              </w:rPr>
              <w:t>温度测量范围：－20～＋100℃</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 xml:space="preserve">温度测量精度：0.5℃ </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湿度测量范围：0%～100%RH</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湿度测量精度：±1%RH（25℃）</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响应时间 ≤15s</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 xml:space="preserve">数据传输距离≥800m </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环境温度：－35～＋55℃</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环境湿度：10%～95%RH</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输出方式：4～20mA</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7DCA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个</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504B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54</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5EA488D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FD64D">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D995F">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170A9F14">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622B76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1"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26583C">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E55E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微气象传感器</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7C9C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eastAsia="zh-CN"/>
              </w:rPr>
            </w:pPr>
            <w:r>
              <w:rPr>
                <w:rFonts w:hint="eastAsia" w:ascii="宋体" w:hAnsi="宋体" w:eastAsia="宋体" w:cs="宋体"/>
                <w:i w:val="0"/>
                <w:iCs w:val="0"/>
                <w:color w:val="000000"/>
                <w:kern w:val="0"/>
                <w:sz w:val="24"/>
                <w:szCs w:val="24"/>
                <w:highlight w:val="none"/>
                <w:u w:val="none"/>
                <w:lang w:val="en-US" w:eastAsia="zh-CN" w:bidi="ar"/>
              </w:rPr>
              <w:t>温度测量范围：-40℃~+50℃</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分辨力：0.1℃</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准确度：±0.3℃</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湿度测量范围：0~100%</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分辨力：0.5%</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准确度：±4%（电容式温度传感器，＜80%时）； ±8%（电容式湿度传感器，≥80%）</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风向 测量范围：0~360°；分辨力：3°；准确度：±5°；</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风向启动风速：＜0.5m/s；抗风强度：75m/s</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风速测量范围：0~60m/s；分辨力：0.1m/s；</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准确度：±（0.5+0.03）m/s，V为标准风速值；</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启动风速：＜0.5m/s；抗风强度：75m/s</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气压测量范围：550hPa~1060hPa；</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分辨力：0.1hPa；准确度：±0.3hPa</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雨量测量范围：0~500mm；降水强度：0~4mm/min；</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分辨力：0.2mm；准确度：±0.4mm（≤10mm时）；±4%（＞10mm时）</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工作电压：DC24V±20%</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工作温度：-40℃~+70℃</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通信接口 ：1个RS485</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含固定支架</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AE74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个</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CF80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42C498D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26E0B">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A6E5D">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496FF648">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2A757B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15"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1AF1E6">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BF96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水浸探测器</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B6BE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eastAsia="zh-CN"/>
              </w:rPr>
            </w:pPr>
            <w:r>
              <w:rPr>
                <w:rFonts w:hint="eastAsia" w:ascii="宋体" w:hAnsi="宋体" w:eastAsia="宋体" w:cs="宋体"/>
                <w:i w:val="0"/>
                <w:iCs w:val="0"/>
                <w:color w:val="000000"/>
                <w:kern w:val="0"/>
                <w:sz w:val="24"/>
                <w:szCs w:val="24"/>
                <w:highlight w:val="none"/>
                <w:u w:val="none"/>
                <w:lang w:val="en-US" w:eastAsia="zh-CN" w:bidi="ar"/>
              </w:rPr>
              <w:t>灵敏度：3mm±1 mm</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 xml:space="preserve">响应时间 ≤1s </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误报率 ≤0.01%</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输出方式 ：常闭/常开型无源输出</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3974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个</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1352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52</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5536B59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D1CD6">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200EC">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49F45EC7">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7D95A6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16"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A181A1">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9CDA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空调控制器</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B41E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eastAsia="zh-CN"/>
              </w:rPr>
            </w:pPr>
            <w:r>
              <w:rPr>
                <w:rFonts w:hint="eastAsia" w:ascii="宋体" w:hAnsi="宋体" w:eastAsia="宋体" w:cs="宋体"/>
                <w:i w:val="0"/>
                <w:iCs w:val="0"/>
                <w:color w:val="000000"/>
                <w:kern w:val="0"/>
                <w:sz w:val="24"/>
                <w:szCs w:val="24"/>
                <w:highlight w:val="none"/>
                <w:u w:val="none"/>
                <w:lang w:val="en-US" w:eastAsia="zh-CN" w:bidi="ar"/>
              </w:rPr>
              <w:t>工作方式：红外</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通信接口：RS485</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特殊功能：自学习</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控制指令反馈：图像回传</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电源： DC12V/24V</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多协议，自学习，RS485接口</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F903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个</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ED70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60</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14BA872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C3A8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6E037">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4D9DBE07">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08099C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19"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3094AB">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623B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风机控制器</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3A86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eastAsia="zh-CN"/>
              </w:rPr>
            </w:pPr>
            <w:r>
              <w:rPr>
                <w:rFonts w:hint="eastAsia" w:ascii="宋体" w:hAnsi="宋体" w:eastAsia="宋体" w:cs="宋体"/>
                <w:i w:val="0"/>
                <w:iCs w:val="0"/>
                <w:color w:val="000000"/>
                <w:kern w:val="0"/>
                <w:sz w:val="24"/>
                <w:szCs w:val="24"/>
                <w:highlight w:val="none"/>
                <w:u w:val="none"/>
                <w:lang w:val="en-US" w:eastAsia="zh-CN" w:bidi="ar"/>
              </w:rPr>
              <w:t>最低SF6气体浓度泄漏报警点 ：1000µ L/L</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SF6气体检测灵敏度：100µ L/L</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氧气浓度报警点：18%</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氧气检测浓度：1～21%（带数显功能）</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氧气测量精度&lt;0.5%</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电源：AC 220V/20A</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5EC3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个</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FEF5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120</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2F23DC6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A32D7">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48992">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0F12B67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730E0A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15"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0D2213">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89CE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水位探测器</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692A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eastAsia="zh-CN"/>
              </w:rPr>
            </w:pPr>
            <w:r>
              <w:rPr>
                <w:rFonts w:hint="eastAsia" w:ascii="宋体" w:hAnsi="宋体" w:eastAsia="宋体" w:cs="宋体"/>
                <w:i w:val="0"/>
                <w:iCs w:val="0"/>
                <w:color w:val="000000"/>
                <w:kern w:val="0"/>
                <w:sz w:val="24"/>
                <w:szCs w:val="24"/>
                <w:highlight w:val="none"/>
                <w:u w:val="none"/>
                <w:lang w:val="en-US" w:eastAsia="zh-CN" w:bidi="ar"/>
              </w:rPr>
              <w:t>量程：0～5米，输出4～20mA</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F2CB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个</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0986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7431E0F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4131A">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B9311">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5AF1E691">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77355E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15"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898C18">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AC3D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水泵控制模块</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678A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eastAsia="zh-CN"/>
              </w:rPr>
            </w:pPr>
            <w:r>
              <w:rPr>
                <w:rFonts w:hint="eastAsia" w:ascii="宋体" w:hAnsi="宋体" w:eastAsia="宋体" w:cs="宋体"/>
                <w:i w:val="0"/>
                <w:iCs w:val="0"/>
                <w:color w:val="000000"/>
                <w:kern w:val="0"/>
                <w:sz w:val="24"/>
                <w:szCs w:val="24"/>
                <w:highlight w:val="none"/>
                <w:u w:val="none"/>
                <w:lang w:val="en-US" w:eastAsia="zh-CN" w:bidi="ar"/>
              </w:rPr>
              <w:t>1.额定工作电源:AC 220V/20A。 2.功耗:静态&lt; 5W, 动态&lt;10W。 3.额定输出功率:0.5~4KW 5.5~11KW 15KW。 5.过流动作时间:5~30s；</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EF86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个</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1B4D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5</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6B7A77C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6D1A3">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A3DB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6E37B4C8">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5D394C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17"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98BDDB">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484D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除湿机控制箱</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3F9D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eastAsia="zh-CN"/>
              </w:rPr>
            </w:pPr>
            <w:r>
              <w:rPr>
                <w:rFonts w:hint="eastAsia" w:ascii="宋体" w:hAnsi="宋体" w:eastAsia="宋体" w:cs="宋体"/>
                <w:i w:val="0"/>
                <w:iCs w:val="0"/>
                <w:color w:val="000000"/>
                <w:kern w:val="0"/>
                <w:sz w:val="24"/>
                <w:szCs w:val="24"/>
                <w:highlight w:val="none"/>
                <w:u w:val="none"/>
                <w:lang w:val="en-US" w:eastAsia="zh-CN" w:bidi="ar"/>
              </w:rPr>
              <w:t>电源输入：9～30VDC；功耗：&amp; lt;1W；接口类型 RS485，可插拔端子；继电器触点容量 3A；输出触点 常开触点输出； 数据波特率 1000～19200bps，缺省9600bps； 输出通道4路隔离开关量信号输出；光电隔离电压3750Vrms</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3DDC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个</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3098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5</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5BECC02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4A63F">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2BF1A">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64DD18BD">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7C1521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15"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ABB0F7">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D7AD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SF6在线监测报警控制器</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79EE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eastAsia="zh-CN"/>
              </w:rPr>
            </w:pPr>
            <w:r>
              <w:rPr>
                <w:rFonts w:hint="eastAsia" w:ascii="宋体" w:hAnsi="宋体" w:eastAsia="宋体" w:cs="宋体"/>
                <w:i w:val="0"/>
                <w:iCs w:val="0"/>
                <w:color w:val="000000"/>
                <w:kern w:val="0"/>
                <w:sz w:val="24"/>
                <w:szCs w:val="24"/>
                <w:highlight w:val="none"/>
                <w:u w:val="none"/>
                <w:lang w:val="en-US" w:eastAsia="zh-CN" w:bidi="ar"/>
              </w:rPr>
              <w:t>壁挂式；可连接SF6、O2气体变送器、温湿度变送器总数不小于128个；报警输出方式：常开触点（有源和无源）、RS485通讯、RS232通讯；大屏幕液晶显示屏显示现场环境监测数据；可进行设置SF6气体泄漏报警点、强制开启风机排风、设置定时排风时间及次数、查询历史数据等操作；含上传通信模块（RS485、RS232或TCP/IP接口）及通信规约，具有上传通信、本地联动、远程控制功能。</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881A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个</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6EBC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6</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0C006B3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BBD2C">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F7F8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1901DD26">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0630B9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15"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96AA47">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400B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SF6、O2气体传感器</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49BC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eastAsia="zh-CN"/>
              </w:rPr>
            </w:pPr>
            <w:r>
              <w:rPr>
                <w:rFonts w:hint="eastAsia" w:ascii="宋体" w:hAnsi="宋体" w:eastAsia="宋体" w:cs="宋体"/>
                <w:i w:val="0"/>
                <w:iCs w:val="0"/>
                <w:color w:val="000000"/>
                <w:kern w:val="0"/>
                <w:sz w:val="24"/>
                <w:szCs w:val="24"/>
                <w:highlight w:val="none"/>
                <w:u w:val="none"/>
                <w:lang w:val="en-US" w:eastAsia="zh-CN" w:bidi="ar"/>
              </w:rPr>
              <w:t>最低SF6气体浓度泄漏报警点：1000µ L/L；SF6气体检测灵敏度：100µ L/L；氧气浓度报警点：18%；氧气检测浓度：1～21%（带数显功能）；氧气测量精度：&lt;0.5%</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5E21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个</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E4F9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64</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53B55A0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13CEF">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9E636">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1BE16322">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500CFA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15"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7ACDC5">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AD37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SF6显示屏</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2910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eastAsia="zh-CN"/>
              </w:rPr>
            </w:pPr>
            <w:r>
              <w:rPr>
                <w:rFonts w:hint="eastAsia" w:ascii="宋体" w:hAnsi="宋体" w:eastAsia="宋体" w:cs="宋体"/>
                <w:i w:val="0"/>
                <w:iCs w:val="0"/>
                <w:color w:val="000000"/>
                <w:kern w:val="0"/>
                <w:sz w:val="24"/>
                <w:szCs w:val="24"/>
                <w:highlight w:val="none"/>
                <w:u w:val="none"/>
                <w:lang w:val="en-US" w:eastAsia="zh-CN" w:bidi="ar"/>
              </w:rPr>
              <w:t>显示屏显示现场环境监测数据，可语音播报及报警；可强制开启风机排风</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8EAB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个</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A4AF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20</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0D79E73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9FF1A">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1B02A">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359DEFB9">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6FE5C9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15"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06F906">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2726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警灯</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EB25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eastAsia="zh-CN"/>
              </w:rPr>
            </w:pPr>
            <w:r>
              <w:rPr>
                <w:rFonts w:hint="eastAsia" w:ascii="宋体" w:hAnsi="宋体" w:eastAsia="宋体" w:cs="宋体"/>
                <w:i w:val="0"/>
                <w:iCs w:val="0"/>
                <w:color w:val="000000"/>
                <w:kern w:val="0"/>
                <w:sz w:val="24"/>
                <w:szCs w:val="24"/>
                <w:highlight w:val="none"/>
                <w:u w:val="none"/>
                <w:lang w:val="en-US" w:eastAsia="zh-CN" w:bidi="ar"/>
              </w:rPr>
              <w:t>防护等级不小于IP65。.警号（红白色）；报警音量不低于110dB</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6482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个</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2352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20</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718D71B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CE899">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7D3DF">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1925D101">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05C472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16"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DDF68A">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8E1C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灯光智能控制单元</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9B6C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eastAsia="zh-CN"/>
              </w:rPr>
            </w:pPr>
            <w:r>
              <w:rPr>
                <w:rFonts w:hint="eastAsia" w:ascii="宋体" w:hAnsi="宋体" w:eastAsia="宋体" w:cs="宋体"/>
                <w:i w:val="0"/>
                <w:iCs w:val="0"/>
                <w:color w:val="000000"/>
                <w:kern w:val="0"/>
                <w:sz w:val="24"/>
                <w:szCs w:val="24"/>
                <w:highlight w:val="none"/>
                <w:u w:val="none"/>
                <w:lang w:val="en-US" w:eastAsia="zh-CN" w:bidi="ar"/>
              </w:rPr>
              <w:t>16路带光电隔离开关量输入，AC220V/20A×16路智能开关输出，RJ45接口（DL/T860协议），可编程设置并存储本地联动预案，具备多台级联功能，19英寸标准1U机架式</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4336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个</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F8D7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4</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1B4A78B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90513">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92B7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69484EF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706CB4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30"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8097E3">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8D7A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照明控制器</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48B2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eastAsia="zh-CN"/>
              </w:rPr>
            </w:pPr>
            <w:r>
              <w:rPr>
                <w:rFonts w:hint="eastAsia" w:ascii="宋体" w:hAnsi="宋体" w:eastAsia="宋体" w:cs="宋体"/>
                <w:i w:val="0"/>
                <w:iCs w:val="0"/>
                <w:color w:val="000000"/>
                <w:kern w:val="0"/>
                <w:sz w:val="24"/>
                <w:szCs w:val="24"/>
                <w:highlight w:val="none"/>
                <w:u w:val="none"/>
                <w:lang w:val="en-US" w:eastAsia="zh-CN" w:bidi="ar"/>
              </w:rPr>
              <w:t>供电：AC220V 50Hz，适配变电站站内供电</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输出回路：不少于8路开关控制回路，单路最大承载电流10A</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控制方式：本地手动按键、远程通讯集中管控、定时自动启闭三种模式</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通讯接口：标配RS485接口，支持Modbus规约对接上位系统</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具备回路过载、短路保护，故障回路独立切断不影响整体运行</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可设置多组定时时段，自定义照明开启、关闭时间</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可上传回路运行状态、故障告警信息至站端主设备</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工作环境温度：-25℃～+60℃，适配控制柜内安装</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支持后台远程通断每一路照明，状态实时反馈</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6F72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个</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5E34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60</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3715130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C2DFD">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29A23">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6DBDDCD3">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7B6B91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1"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5D1875">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84D3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锁控监控终端</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200A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eastAsia="zh-CN"/>
              </w:rPr>
            </w:pPr>
            <w:r>
              <w:rPr>
                <w:rFonts w:hint="eastAsia" w:ascii="宋体" w:hAnsi="宋体" w:eastAsia="宋体" w:cs="宋体"/>
                <w:i w:val="0"/>
                <w:iCs w:val="0"/>
                <w:color w:val="000000"/>
                <w:kern w:val="0"/>
                <w:sz w:val="24"/>
                <w:szCs w:val="24"/>
                <w:highlight w:val="none"/>
                <w:u w:val="none"/>
                <w:lang w:val="en-US" w:eastAsia="zh-CN" w:bidi="ar"/>
              </w:rPr>
              <w:t>工作电压：额定电压：AC220V，允许偏差为-20％～+15％</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工作电流≤300mA</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充电电压：DC5V</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充电电流  ≥500mA（单个钥匙座）</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装置功耗≤50W</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输出功率≤25W</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通信速率：1)RS232通信接口：支持4800bps、9600bps、115200bps、 14400bps、19200bps； 2)以太网口：100M bits/s； 3）type-c：500kbps</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异常空接点≥1；硬开出，常开</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故障空接点≥1；硬开出，常闭</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接入锁具数：2048个</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响应时间：3s</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显示画面切换时间 ＜0.2s</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最大接收操作任务数 ≤50个</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彩色触摸屏≥7寸</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平均无故障时间≥30000小时</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智能锁控软件集成到智能辅控平台，通过智能辅控平台向电脑钥匙直接下发指令</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8070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台</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14BD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2EFB89C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241A9">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D88AC">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17C8F288">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35F01C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15"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858FFB">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050C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机械钥匙</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CC51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eastAsia="zh-CN"/>
              </w:rPr>
            </w:pPr>
            <w:r>
              <w:rPr>
                <w:rFonts w:hint="eastAsia" w:ascii="宋体" w:hAnsi="宋体" w:eastAsia="宋体" w:cs="宋体"/>
                <w:i w:val="0"/>
                <w:iCs w:val="0"/>
                <w:color w:val="000000"/>
                <w:kern w:val="0"/>
                <w:sz w:val="24"/>
                <w:szCs w:val="24"/>
                <w:highlight w:val="none"/>
                <w:u w:val="none"/>
                <w:lang w:val="en-US" w:eastAsia="zh-CN" w:bidi="ar"/>
              </w:rPr>
              <w:t>配套</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50B0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把</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3E7E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4</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468DCAA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AB9A5">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43663">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49707BDB">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14F5E4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15"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9B7AC4">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0046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适配器</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E2E4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eastAsia="zh-CN"/>
              </w:rPr>
            </w:pPr>
            <w:r>
              <w:rPr>
                <w:rFonts w:hint="eastAsia" w:ascii="宋体" w:hAnsi="宋体" w:eastAsia="宋体" w:cs="宋体"/>
                <w:i w:val="0"/>
                <w:iCs w:val="0"/>
                <w:color w:val="000000"/>
                <w:kern w:val="0"/>
                <w:sz w:val="24"/>
                <w:szCs w:val="24"/>
                <w:highlight w:val="none"/>
                <w:u w:val="none"/>
                <w:lang w:val="en-US" w:eastAsia="zh-CN" w:bidi="ar"/>
              </w:rPr>
              <w:t>配套</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3437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个</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BB5D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0FBF3C6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BE7BC">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2F517">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4EFDB71A">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548D77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15"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E8D7A1">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B4F9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电脑钥匙</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15A6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eastAsia="zh-CN"/>
              </w:rPr>
            </w:pPr>
            <w:r>
              <w:rPr>
                <w:rFonts w:hint="eastAsia" w:ascii="宋体" w:hAnsi="宋体" w:eastAsia="宋体" w:cs="宋体"/>
                <w:i w:val="0"/>
                <w:iCs w:val="0"/>
                <w:color w:val="000000"/>
                <w:kern w:val="0"/>
                <w:sz w:val="24"/>
                <w:szCs w:val="24"/>
                <w:highlight w:val="none"/>
                <w:u w:val="none"/>
                <w:lang w:val="en-US" w:eastAsia="zh-CN" w:bidi="ar"/>
              </w:rPr>
              <w:t>配套</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A7FE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把</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5D52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2</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40CA714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22F08">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81482">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51069301">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50F3DF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15"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F2FEA3">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1167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紧急钥匙</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FAF3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eastAsia="zh-CN"/>
              </w:rPr>
            </w:pPr>
            <w:r>
              <w:rPr>
                <w:rFonts w:hint="eastAsia" w:ascii="宋体" w:hAnsi="宋体" w:eastAsia="宋体" w:cs="宋体"/>
                <w:i w:val="0"/>
                <w:iCs w:val="0"/>
                <w:color w:val="000000"/>
                <w:kern w:val="0"/>
                <w:sz w:val="24"/>
                <w:szCs w:val="24"/>
                <w:highlight w:val="none"/>
                <w:u w:val="none"/>
                <w:lang w:val="en-US" w:eastAsia="zh-CN" w:bidi="ar"/>
              </w:rPr>
              <w:t>配套</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31B5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把</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FFE1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51E383D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64311">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6C806">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11A365F5">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18B6E9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37"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A0326B">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7267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消防信息传输控制单元</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2955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eastAsia="zh-CN"/>
              </w:rPr>
            </w:pPr>
            <w:r>
              <w:rPr>
                <w:rFonts w:hint="eastAsia" w:ascii="宋体" w:hAnsi="宋体" w:eastAsia="宋体" w:cs="宋体"/>
                <w:i w:val="0"/>
                <w:iCs w:val="0"/>
                <w:color w:val="000000"/>
                <w:kern w:val="0"/>
                <w:sz w:val="24"/>
                <w:szCs w:val="24"/>
                <w:highlight w:val="none"/>
                <w:u w:val="none"/>
                <w:lang w:val="en-US" w:eastAsia="zh-CN" w:bidi="ar"/>
              </w:rPr>
              <w:t>4U机架式</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10/100M 自适应 RJ45 以太网调试 接口或调试串口  1</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10/100M 自适应 RJ45 以太网接口  ≥2；出站对接网口</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10/100M 自适应 RJ45 或 100M 光纤 以太网接口  接口数量≥2；光纤接口应为 LC 型；光纤类 型宜采用多模光纤；站端对接网口</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CAN 接口≥1；可用于与站内火灾 自动报警系统通讯</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RS485接口≥4；可用于与站内火灾 自动报警系统、模 拟量变送器或含有通讯接口的受控消 防设备通讯；</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4～20mA 模拟量≥6；可用于与模拟量变 送器通讯</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输出（含反馈）硬接线接口组≥32；与站端受控消防设 施连接接口，输出（含反馈）为 1 组</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异常空接点≥1；硬开出，常开</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故障空接点≥1；硬开出，常闭</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对时：SNTP 对时</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工作电压：AC220（优先）或 DC220</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工作温度：-25℃～+55℃</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火灾报警历史事件记录≥999 条，断电后能保持信息 14</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动作时间：收到远方的控制指令，应在 1s 内以硬接线开 出。</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5BA9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台</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12A7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7AD38D4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7FE94">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8EE49">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4B0DAC63">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5A0509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8"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1FE028">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C1FA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模拟量变送器</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DEFC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eastAsia="zh-CN"/>
              </w:rPr>
            </w:pPr>
            <w:r>
              <w:rPr>
                <w:rFonts w:hint="eastAsia" w:ascii="宋体" w:hAnsi="宋体" w:eastAsia="宋体" w:cs="宋体"/>
                <w:i w:val="0"/>
                <w:iCs w:val="0"/>
                <w:color w:val="000000"/>
                <w:kern w:val="0"/>
                <w:sz w:val="24"/>
                <w:szCs w:val="24"/>
                <w:highlight w:val="none"/>
                <w:u w:val="none"/>
                <w:lang w:val="en-US" w:eastAsia="zh-CN" w:bidi="ar"/>
              </w:rPr>
              <w:t>供电电源：DC24V工业标准供电</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输入信号：适配温度、湿度等各类无源传感信号采集</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标准输出：4～20mA直流电流环信号</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测量精度：≤±0.5%FS，测量数值稳定误差小</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传输距离：最远可布线1000米，信号不易衰减</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具备过载、浪涌保护，抗电磁干扰，适配变电站环境</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工作温度：-30℃～+60℃，柜内可长期运行</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体积小巧，DIN导轨卡扣式安装，方便柜体排布</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线性度优异，信号转换线性无畸变</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7832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个</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75A8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10</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2CBFA85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7988A">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D562A">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7E180620">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30CD8B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15"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C6A0BF">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2C85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智能接口通信模块</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6D5B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eastAsia="zh-CN"/>
              </w:rPr>
            </w:pPr>
            <w:r>
              <w:rPr>
                <w:rFonts w:hint="eastAsia" w:ascii="宋体" w:hAnsi="宋体" w:eastAsia="宋体" w:cs="宋体"/>
                <w:i w:val="0"/>
                <w:iCs w:val="0"/>
                <w:color w:val="000000"/>
                <w:kern w:val="0"/>
                <w:sz w:val="24"/>
                <w:szCs w:val="24"/>
                <w:highlight w:val="none"/>
                <w:u w:val="none"/>
                <w:lang w:val="en-US" w:eastAsia="zh-CN" w:bidi="ar"/>
              </w:rPr>
              <w:t>RS232/RS485通信，含接入线缆，负责将报警信号传至智能变电站辅助系统综合监控平台终终端</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17D3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个</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6FB3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08DDA86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334FD">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6731F">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715C8739">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1945EB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13"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F25BB8">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3273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液晶显示器（Ⅲ型）</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3D40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eastAsia="zh-CN"/>
              </w:rPr>
            </w:pPr>
            <w:r>
              <w:rPr>
                <w:rFonts w:hint="eastAsia" w:ascii="宋体" w:hAnsi="宋体" w:eastAsia="宋体" w:cs="宋体"/>
                <w:i w:val="0"/>
                <w:iCs w:val="0"/>
                <w:color w:val="000000"/>
                <w:kern w:val="0"/>
                <w:sz w:val="24"/>
                <w:szCs w:val="24"/>
                <w:highlight w:val="none"/>
                <w:u w:val="none"/>
                <w:lang w:val="en-US" w:eastAsia="zh-CN" w:bidi="ar"/>
              </w:rPr>
              <w:t>75寸监视大屏，壁挂安装，用于显示监控视频画面</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DB73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面</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01F7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24D8956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DC024">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2FFC4">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774CF430">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29205A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5"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19BBF0">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90BF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二层交换机</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A266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eastAsia="zh-CN"/>
              </w:rPr>
            </w:pPr>
            <w:r>
              <w:rPr>
                <w:rFonts w:hint="eastAsia" w:ascii="宋体" w:hAnsi="宋体" w:eastAsia="宋体" w:cs="宋体"/>
                <w:i w:val="0"/>
                <w:iCs w:val="0"/>
                <w:color w:val="000000"/>
                <w:kern w:val="0"/>
                <w:sz w:val="24"/>
                <w:szCs w:val="24"/>
                <w:highlight w:val="none"/>
                <w:u w:val="none"/>
                <w:lang w:val="en-US" w:eastAsia="zh-CN" w:bidi="ar"/>
              </w:rPr>
              <w:t>应用层级：二层</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传输速率：10/100/1000Mbps</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端口结构：非模块化</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端口数量≥24电口</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接口介质：10/100/1000Base-T、1000Base-X SFP</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传输模式：全双工/半双工自适应</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配置形式：可堆叠</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交换方式：存储-转发</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 xml:space="preserve">背板带宽256 Gbps </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包转发率42Mpps</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VLAN支持：支持</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QOS支持：支持</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网管支持：支持</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网管功能：支持命令行接口（CLI），Telnet，Console口配置；支持SNMP；支持iMC网管系统；支持WEB网管</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MAC地址表：8K</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电源：额定电压范围：100V～240V AC，50/60Hz，DC48-60V，</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环境标准：工作温度：0℃～45℃、工作湿度：10%～90%（非凝露）</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7485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台</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20B7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3</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0277C92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757E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92C8C">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4D609806">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48B3AF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15"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58D019">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0820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ATS切换开关</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525E9">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lang w:eastAsia="zh-CN"/>
              </w:rPr>
            </w:pPr>
            <w:r>
              <w:rPr>
                <w:rFonts w:hint="eastAsia" w:ascii="宋体" w:hAnsi="宋体" w:eastAsia="宋体" w:cs="宋体"/>
                <w:i w:val="0"/>
                <w:iCs w:val="0"/>
                <w:color w:val="000000"/>
                <w:kern w:val="0"/>
                <w:sz w:val="24"/>
                <w:szCs w:val="24"/>
                <w:highlight w:val="none"/>
                <w:u w:val="none"/>
                <w:lang w:val="en-US" w:eastAsia="zh-CN" w:bidi="ar"/>
              </w:rPr>
              <w:t>2进10出，配置低压空气开关（D125/100A 2个，C63/50A 10个）</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额定电压380/220V，相数：三相五线制</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中性点接地方式：直接接地</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短时热稳定电流（有效值）≥50kA</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短时动稳定电流（峰值）≥105kA</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短时热稳定电流持续时间≥1s</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1min工频耐受电压（有效值）≥2.5kV</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冷却方式自冷</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配ATS或同等产品模块，额定电流200A，</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配ATS监控模块，交流进线断路器额定运行分断能力35kA，交流进线断路器采用塑壳式</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配防雷模块等级C级，数量2个。</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9DCC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个</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D881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2</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1438368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EDA4B">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07FF3">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44137E76">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77E540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19"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89861E">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039C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智能分析主机</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FC29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eastAsia="zh-CN"/>
              </w:rPr>
            </w:pPr>
            <w:r>
              <w:rPr>
                <w:rFonts w:hint="eastAsia" w:ascii="宋体" w:hAnsi="宋体" w:eastAsia="宋体" w:cs="宋体"/>
                <w:i w:val="0"/>
                <w:iCs w:val="0"/>
                <w:color w:val="000000"/>
                <w:kern w:val="0"/>
                <w:sz w:val="24"/>
                <w:szCs w:val="24"/>
                <w:highlight w:val="none"/>
                <w:u w:val="none"/>
                <w:lang w:val="en-US" w:eastAsia="zh-CN" w:bidi="ar"/>
              </w:rPr>
              <w:t>处理器字长64位，主频：≥2.4GHz，核心数不低于4核;</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内存：≥16GB，硬盘：≥1TB;</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配置不少于2个100M/1000M自适应网口;</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配置双热插拔冗余电源;</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2U机箱设计，支持机架式安装;</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国产操作系统。</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B456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台</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5F1B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1C505FF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D8A7B">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55416">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12767277">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7CFEEC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17"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A3F376">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B529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出入口控制系统</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B40DE">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lang w:eastAsia="zh-CN"/>
              </w:rPr>
            </w:pPr>
            <w:r>
              <w:rPr>
                <w:rFonts w:hint="eastAsia" w:ascii="宋体" w:hAnsi="宋体" w:eastAsia="宋体" w:cs="宋体"/>
                <w:i w:val="0"/>
                <w:iCs w:val="0"/>
                <w:color w:val="000000"/>
                <w:kern w:val="0"/>
                <w:sz w:val="24"/>
                <w:szCs w:val="24"/>
                <w:highlight w:val="none"/>
                <w:u w:val="none"/>
                <w:lang w:val="en-US" w:eastAsia="zh-CN" w:bidi="ar"/>
              </w:rPr>
              <w:t>系统应能对强行破坏、非法进人的行为发出报警信号，报警信号应与相关出人口的视频图像联动。</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系统应满足紧急逃生时人员疏散的相关要求。</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系统信息存储时间应不少于180d。</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系统的安全等级应不低于GB/T37078一2018中规定的2级要求。</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F6C5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套</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4DFE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67A1BDC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42C26">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7F20D">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4820AF6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701664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1"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FB8B34">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F7F8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固定式反无人机主动防御系统</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2E624">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lang w:eastAsia="zh-CN"/>
              </w:rPr>
            </w:pPr>
            <w:r>
              <w:rPr>
                <w:rFonts w:hint="eastAsia" w:ascii="宋体" w:hAnsi="宋体" w:eastAsia="宋体" w:cs="宋体"/>
                <w:i w:val="0"/>
                <w:iCs w:val="0"/>
                <w:color w:val="000000"/>
                <w:kern w:val="0"/>
                <w:sz w:val="24"/>
                <w:szCs w:val="24"/>
                <w:highlight w:val="none"/>
                <w:u w:val="none"/>
                <w:lang w:val="en-US" w:eastAsia="zh-CN" w:bidi="ar"/>
              </w:rPr>
              <w:t>系统发射功率和使用频段应符合国家有关规定。</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系统应能自动24h持续工作，无需人员值守。</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系统的应用不得对周边重要设施产生有害干扰。</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系统应用应有保障措施，不得对电力系统授时产生影响。</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系统应具备国家级无线电检测鉴定机构出具的检测报告。</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3FC1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套</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0DD4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19EC9AB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5D08F">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AC1AA">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617ED831">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41342D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1"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57D62C">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CBDC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门卫监控工作站</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5D9DB">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lang w:eastAsia="zh-CN"/>
              </w:rPr>
            </w:pPr>
            <w:r>
              <w:rPr>
                <w:rFonts w:hint="eastAsia" w:ascii="宋体" w:hAnsi="宋体" w:eastAsia="宋体" w:cs="宋体"/>
                <w:i w:val="0"/>
                <w:iCs w:val="0"/>
                <w:color w:val="000000"/>
                <w:kern w:val="0"/>
                <w:sz w:val="24"/>
                <w:szCs w:val="24"/>
                <w:highlight w:val="none"/>
                <w:u w:val="none"/>
                <w:lang w:val="en-US" w:eastAsia="zh-CN" w:bidi="ar"/>
              </w:rPr>
              <w:t>CPU：不小于6核6线程以上，主频不小于3.0Ghz</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内存：不小于8G 2666MHzDDR4，</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硬盘：不小于500G SATA7200rpm，</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网卡：1个以上千兆网卡，</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显卡：独立显卡，4GB以上显存，</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显示器：23.8寸液晶显示器VGA+HDMI显示接</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鼠标：USB有线键盘、USB光电鼠标。</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9BC4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台</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FC00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15A17F1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1DD8F">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F44C3">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1F551D9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1D277F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16"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467CE9">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EFC6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安全接入网关</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0FC63">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lang w:eastAsia="zh-CN"/>
              </w:rPr>
            </w:pPr>
            <w:r>
              <w:rPr>
                <w:rFonts w:hint="eastAsia" w:ascii="宋体" w:hAnsi="宋体" w:eastAsia="宋体" w:cs="宋体"/>
                <w:i w:val="0"/>
                <w:iCs w:val="0"/>
                <w:color w:val="000000"/>
                <w:kern w:val="0"/>
                <w:sz w:val="24"/>
                <w:szCs w:val="24"/>
                <w:highlight w:val="none"/>
                <w:u w:val="none"/>
                <w:lang w:val="en-US" w:eastAsia="zh-CN" w:bidi="ar"/>
              </w:rPr>
              <w:t>用于无线汇聚节点上传。</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搭载国产化硬件平台，符合国密二级加密标准，支持电力数字证书双向身份认证。</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配置≥4 个千兆隔离以太网电口，支持内网、外网安全分区隔离传输。</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加密隧道并发数量≥100 条，数据包转发时延＜5ms，加密吞吐量≥10Mbps。</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南向兼容 IEC104、Modbus、DL/T645、IEC61850 等全部主流电力规约，可采集站端视频、环境、安防设备数据。</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具备完整安全日志审计、入侵告警功能，日志格式满足电力监控系统安全防护规范，可上送网络安全管理平台。</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支持双机热备冗余运行，故障自动切换，保障电力通信不间断传输。</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内置硬件加密芯片，实现纵向数据加密传输，满足电网二次系统安全分区防护要求。</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支持 NTP 统一时钟对时，适配变电站全站时间同步体系。</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工作温度 - 35℃~+65℃，DC220V/AC220V 双电源自适应供电，适配户内汇控柜安装环境。</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EB6D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个</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CCC4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07940F1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DE228">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61389">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61FB6EDC">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17A540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17"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7A78F4">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8500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综合电源（Ⅱ型）</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4F7CB">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lang w:eastAsia="zh-CN"/>
              </w:rPr>
            </w:pPr>
            <w:r>
              <w:rPr>
                <w:rFonts w:hint="eastAsia" w:ascii="宋体" w:hAnsi="宋体" w:eastAsia="宋体" w:cs="宋体"/>
                <w:i w:val="0"/>
                <w:iCs w:val="0"/>
                <w:color w:val="000000"/>
                <w:kern w:val="0"/>
                <w:sz w:val="24"/>
                <w:szCs w:val="24"/>
                <w:highlight w:val="none"/>
                <w:u w:val="none"/>
                <w:lang w:val="en-US" w:eastAsia="zh-CN" w:bidi="ar"/>
              </w:rPr>
              <w:t>输出：AV24V8A×6 DC24V5A×3;DC12V5A×3</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电源输入：AC220V，50Hz</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电源输出：AC24V8A×6、DC24V8A×3、DC12V8A×3</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过功率保护：输出短路、过载或超载后自动切断电源，去载后2s自动恢复</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尺寸：19英寸2U</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过流保护：直流输出回路都采用TVS做保护</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耐压及安规I漏=15mA，1min  直通输出不做耐压；输入对地（机壳）：2000VAC；输入对输出：2000VAC；输出对地（机壳）：</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2E2A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台</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8853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4</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4E05ACF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AD754">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210F7">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right w:val="single" w:color="000000" w:sz="4" w:space="0"/>
            </w:tcBorders>
            <w:shd w:val="clear" w:color="auto" w:fill="auto"/>
            <w:vAlign w:val="center"/>
          </w:tcPr>
          <w:p w14:paraId="196A359C">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0693F4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26"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2ED33A">
            <w:pPr>
              <w:jc w:val="center"/>
              <w:rPr>
                <w:rFonts w:hint="eastAsia" w:ascii="宋体" w:hAnsi="宋体" w:eastAsia="宋体" w:cs="宋体"/>
                <w:i w:val="0"/>
                <w:iCs w:val="0"/>
                <w:color w:val="000000"/>
                <w:sz w:val="24"/>
                <w:szCs w:val="24"/>
                <w:highlight w:val="none"/>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04D5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电子巡查系统</w:t>
            </w:r>
          </w:p>
        </w:tc>
        <w:tc>
          <w:tcPr>
            <w:tcW w:w="4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ADE8C">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lang w:eastAsia="zh-CN"/>
              </w:rPr>
            </w:pPr>
            <w:r>
              <w:rPr>
                <w:rFonts w:hint="eastAsia" w:ascii="宋体" w:hAnsi="宋体" w:eastAsia="宋体" w:cs="宋体"/>
                <w:i w:val="0"/>
                <w:iCs w:val="0"/>
                <w:color w:val="000000"/>
                <w:kern w:val="0"/>
                <w:sz w:val="24"/>
                <w:szCs w:val="24"/>
                <w:highlight w:val="none"/>
                <w:u w:val="none"/>
                <w:lang w:val="en-US" w:eastAsia="zh-CN" w:bidi="ar"/>
              </w:rPr>
              <w:t>满足反恐二级防范相关要求，按照巡查路线计列足量的标点牌，全站布点满足GA 1800.1-2021文件要求，打卡点不少于100个；不少于4个手持巡检终端，1个终端控制器</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DAF5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套</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0B3B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60CAB44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sz w:val="24"/>
                <w:szCs w:val="24"/>
                <w:highlight w:val="none"/>
                <w:u w:val="none"/>
                <w:lang w:val="en-US" w:eastAsia="zh-CN"/>
              </w:rPr>
              <w:t>接供货通知后20日内</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3883A">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34FE5">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792" w:type="dxa"/>
            <w:vMerge w:val="continue"/>
            <w:tcBorders>
              <w:left w:val="single" w:color="000000" w:sz="4" w:space="0"/>
              <w:bottom w:val="single" w:color="000000" w:sz="4" w:space="0"/>
              <w:right w:val="single" w:color="000000" w:sz="4" w:space="0"/>
            </w:tcBorders>
            <w:shd w:val="clear" w:color="auto" w:fill="auto"/>
            <w:vAlign w:val="center"/>
          </w:tcPr>
          <w:p w14:paraId="6F367986">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bl>
    <w:p w14:paraId="265D4442">
      <w:pPr>
        <w:keepNext w:val="0"/>
        <w:keepLines w:val="0"/>
        <w:pageBreakBefore w:val="0"/>
        <w:shd w:val="clear"/>
        <w:kinsoku/>
        <w:wordWrap/>
        <w:overflowPunct/>
        <w:topLinePunct w:val="0"/>
        <w:bidi w:val="0"/>
        <w:adjustRightInd w:val="0"/>
        <w:snapToGrid w:val="0"/>
        <w:spacing w:beforeLines="-2147483648" w:afterLines="-2147483648"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具体供货不局限于上述产品。应包括上述产品相关配件，类似升级产品。</w:t>
      </w:r>
    </w:p>
    <w:p w14:paraId="6BB4CF1D">
      <w:pPr>
        <w:keepNext w:val="0"/>
        <w:keepLines w:val="0"/>
        <w:pageBreakBefore w:val="0"/>
        <w:shd w:val="clear"/>
        <w:kinsoku/>
        <w:wordWrap/>
        <w:overflowPunct/>
        <w:topLinePunct w:val="0"/>
        <w:bidi w:val="0"/>
        <w:adjustRightInd w:val="0"/>
        <w:snapToGrid w:val="0"/>
        <w:spacing w:beforeLines="-2147483648" w:afterLines="-2147483648"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备注：</w:t>
      </w:r>
    </w:p>
    <w:p w14:paraId="41695FA7">
      <w:pPr>
        <w:keepNext w:val="0"/>
        <w:keepLines w:val="0"/>
        <w:pageBreakBefore w:val="0"/>
        <w:shd w:val="clear"/>
        <w:kinsoku/>
        <w:wordWrap/>
        <w:overflowPunct/>
        <w:topLinePunct w:val="0"/>
        <w:bidi w:val="0"/>
        <w:adjustRightInd w:val="0"/>
        <w:snapToGrid w:val="0"/>
        <w:spacing w:beforeLines="-2147483648" w:afterLines="-2147483648"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1.取得《国家电网有限公司集中规模招标采购供应商资质能力核实证明》</w:t>
      </w:r>
      <w:r>
        <w:rPr>
          <w:rFonts w:hint="eastAsia" w:ascii="宋体" w:hAnsi="宋体" w:eastAsia="宋体" w:cs="宋体"/>
          <w:color w:val="auto"/>
          <w:sz w:val="24"/>
          <w:szCs w:val="24"/>
          <w:highlight w:val="none"/>
          <w:lang w:eastAsia="zh-CN"/>
        </w:rPr>
        <w:t>或《国网智能科技股份有限公司集中规模招标采购供应商资质能力核实证明》</w:t>
      </w:r>
      <w:r>
        <w:rPr>
          <w:rFonts w:hint="eastAsia" w:ascii="宋体" w:hAnsi="宋体" w:eastAsia="宋体" w:cs="宋体"/>
          <w:color w:val="auto"/>
          <w:sz w:val="24"/>
          <w:szCs w:val="24"/>
          <w:highlight w:val="none"/>
        </w:rPr>
        <w:t>（以下简称《核实证明》）的投标人，应按要求使用该《核实证明》。《核实证明》含有的业绩、试验报告不能满足招标文件要求的，需要提供满足要求的业绩、试验报告等证明材料；未取得《核实证明》的，投标人需要提供对应支持证明材料。</w:t>
      </w:r>
    </w:p>
    <w:p w14:paraId="164BF8C9">
      <w:pPr>
        <w:keepNext w:val="0"/>
        <w:keepLines w:val="0"/>
        <w:pageBreakBefore w:val="0"/>
        <w:shd w:val="clear"/>
        <w:kinsoku/>
        <w:wordWrap/>
        <w:overflowPunct/>
        <w:topLinePunct w:val="0"/>
        <w:bidi w:val="0"/>
        <w:adjustRightInd w:val="0"/>
        <w:snapToGrid w:val="0"/>
        <w:spacing w:beforeLines="-2147483648" w:afterLines="-2147483648"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2.投标文件中提供的证明材料复印件应复印清晰、可辨认且不得遮盖、涂抹，否则视为无效。</w:t>
      </w:r>
    </w:p>
    <w:p w14:paraId="7992AA6C">
      <w:pPr>
        <w:keepNext w:val="0"/>
        <w:keepLines w:val="0"/>
        <w:pageBreakBefore w:val="0"/>
        <w:shd w:val="clear"/>
        <w:kinsoku/>
        <w:wordWrap/>
        <w:overflowPunct/>
        <w:topLinePunct w:val="0"/>
        <w:bidi w:val="0"/>
        <w:adjustRightInd w:val="0"/>
        <w:snapToGrid w:val="0"/>
        <w:spacing w:beforeLines="-2147483648" w:afterLines="-2147483648"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合同金额以所提供的发票及查验截图为准，业绩发票影印件后须附通过国家税务总局全国增值税发票查验平台（网址：https://inv-veri.chinatax.gov.cn/）查验的发票结果截图，“一发票一截图”，业绩认定时间以合同签订时间为准，合同签订时间不得晚于项目“专用业绩要求”中要求的时间。未提供发票或未提供对应发票查验结果截图的或合同签订时间晚于项目“专用业绩要求”中要求的时间的业绩不予认可。所有业绩支撑证明材料内容须保证清晰、可辨认且不得遮盖、涂抹。</w:t>
      </w:r>
    </w:p>
    <w:sectPr>
      <w:footerReference r:id="rId4" w:type="default"/>
      <w:pgSz w:w="16838" w:h="11906" w:orient="landscape"/>
      <w:pgMar w:top="1134" w:right="1440" w:bottom="1134" w:left="1440" w:header="851" w:footer="992" w:gutter="0"/>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Microsoft JhengHe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2F4FE1">
    <w:pPr>
      <w:pStyle w:val="8"/>
      <w:spacing w:beforeLines="0" w:afterLines="0"/>
      <w:jc w:val="center"/>
      <w:rPr>
        <w:rFonts w:hint="eastAsia" w:eastAsia="等线"/>
        <w:sz w:val="18"/>
        <w:szCs w:val="18"/>
      </w:rPr>
    </w:pPr>
    <w:r>
      <w:rPr>
        <w:rFonts w:hint="default"/>
        <w:sz w:val="18"/>
        <w:szCs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7785" cy="131445"/>
              <wp:effectExtent l="0" t="0" r="0" b="0"/>
              <wp:wrapNone/>
              <wp:docPr id="1" name="文本框 1"/>
              <wp:cNvGraphicFramePr/>
              <a:graphic xmlns:a="http://schemas.openxmlformats.org/drawingml/2006/main">
                <a:graphicData uri="http://schemas.microsoft.com/office/word/2010/wordprocessingShape">
                  <wps:wsp>
                    <wps:cNvSpPr txBox="1"/>
                    <wps:spPr>
                      <a:xfrm>
                        <a:off x="0" y="0"/>
                        <a:ext cx="57785" cy="131445"/>
                      </a:xfrm>
                      <a:prstGeom prst="rect">
                        <a:avLst/>
                      </a:prstGeom>
                      <a:noFill/>
                      <a:ln>
                        <a:noFill/>
                      </a:ln>
                    </wps:spPr>
                    <wps:txbx>
                      <w:txbxContent>
                        <w:p w14:paraId="7DA4308A">
                          <w:pPr>
                            <w:pStyle w:val="8"/>
                            <w:spacing w:beforeLines="0" w:afterLines="0"/>
                            <w:rPr>
                              <w:rFonts w:hint="default" w:eastAsia="宋体"/>
                              <w:sz w:val="18"/>
                              <w:szCs w:val="18"/>
                            </w:rPr>
                          </w:pPr>
                          <w:r>
                            <w:rPr>
                              <w:rFonts w:hint="eastAsia" w:eastAsia="宋体"/>
                              <w:sz w:val="18"/>
                              <w:szCs w:val="18"/>
                            </w:rPr>
                            <w:fldChar w:fldCharType="begin"/>
                          </w:r>
                          <w:r>
                            <w:rPr>
                              <w:rFonts w:hint="eastAsia" w:eastAsia="宋体"/>
                              <w:sz w:val="18"/>
                              <w:szCs w:val="18"/>
                            </w:rPr>
                            <w:instrText xml:space="preserve"> PAGE  \* MERGEFORMAT </w:instrText>
                          </w:r>
                          <w:r>
                            <w:rPr>
                              <w:rFonts w:hint="eastAsia" w:eastAsia="宋体"/>
                              <w:sz w:val="18"/>
                              <w:szCs w:val="18"/>
                            </w:rPr>
                            <w:fldChar w:fldCharType="separate"/>
                          </w:r>
                          <w:r>
                            <w:rPr>
                              <w:rFonts w:hint="eastAsia" w:eastAsia="宋体"/>
                              <w:sz w:val="18"/>
                              <w:szCs w:val="18"/>
                            </w:rPr>
                            <w:t>6</w:t>
                          </w:r>
                          <w:r>
                            <w:rPr>
                              <w:rFonts w:hint="eastAsia" w:eastAsia="宋体"/>
                              <w:sz w:val="18"/>
                              <w:szCs w:val="18"/>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0.35pt;width:4.55pt;mso-position-horizontal:center;mso-position-horizontal-relative:margin;mso-wrap-style:none;z-index:251659264;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M+L3UTQAAAAAgEAAA8AAAAAAAAAAQAgAAAAIgAAAGRycy9kb3du&#10;cmV2LnhtbFBLAQIUABQAAAAIAIdO4kDXOMk/zgEAAJYDAAAOAAAAAAAAAAEAIAAAAB8BAABkcnMv&#10;ZTJvRG9jLnhtbFBLBQYAAAAABgAGAFkBAABfBQAAAAA=&#10;">
              <v:fill on="f" focussize="0,0"/>
              <v:stroke on="f"/>
              <v:imagedata o:title=""/>
              <o:lock v:ext="edit" aspectratio="f"/>
              <v:textbox inset="0mm,0mm,0mm,0mm" style="mso-fit-shape-to-text:t;">
                <w:txbxContent>
                  <w:p w14:paraId="7DA4308A">
                    <w:pPr>
                      <w:pStyle w:val="8"/>
                      <w:spacing w:beforeLines="0" w:afterLines="0"/>
                      <w:rPr>
                        <w:rFonts w:hint="default" w:eastAsia="宋体"/>
                        <w:sz w:val="18"/>
                        <w:szCs w:val="18"/>
                      </w:rPr>
                    </w:pPr>
                    <w:r>
                      <w:rPr>
                        <w:rFonts w:hint="eastAsia" w:eastAsia="宋体"/>
                        <w:sz w:val="18"/>
                        <w:szCs w:val="18"/>
                      </w:rPr>
                      <w:fldChar w:fldCharType="begin"/>
                    </w:r>
                    <w:r>
                      <w:rPr>
                        <w:rFonts w:hint="eastAsia" w:eastAsia="宋体"/>
                        <w:sz w:val="18"/>
                        <w:szCs w:val="18"/>
                      </w:rPr>
                      <w:instrText xml:space="preserve"> PAGE  \* MERGEFORMAT </w:instrText>
                    </w:r>
                    <w:r>
                      <w:rPr>
                        <w:rFonts w:hint="eastAsia" w:eastAsia="宋体"/>
                        <w:sz w:val="18"/>
                        <w:szCs w:val="18"/>
                      </w:rPr>
                      <w:fldChar w:fldCharType="separate"/>
                    </w:r>
                    <w:r>
                      <w:rPr>
                        <w:rFonts w:hint="eastAsia" w:eastAsia="宋体"/>
                        <w:sz w:val="18"/>
                        <w:szCs w:val="18"/>
                      </w:rPr>
                      <w:t>6</w:t>
                    </w:r>
                    <w:r>
                      <w:rPr>
                        <w:rFonts w:hint="eastAsia" w:eastAsia="宋体"/>
                        <w:sz w:val="18"/>
                        <w:szCs w:val="18"/>
                      </w:rPr>
                      <w:fldChar w:fldCharType="end"/>
                    </w:r>
                  </w:p>
                </w:txbxContent>
              </v:textbox>
            </v:shape>
          </w:pict>
        </mc:Fallback>
      </mc:AlternateContent>
    </w:r>
    <w:r>
      <w:rPr>
        <w:rFonts w:hint="eastAsia" w:eastAsia="等线"/>
        <w:sz w:val="18"/>
        <w:szCs w:val="18"/>
      </w:rPr>
      <w:t xml:space="preserve">     </w:t>
    </w:r>
  </w:p>
  <w:p w14:paraId="4C1BA968">
    <w:pPr>
      <w:pStyle w:val="8"/>
      <w:spacing w:beforeLines="0" w:afterLines="0"/>
      <w:rPr>
        <w:rFonts w:hint="default"/>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HorizontalSpacing w:val="210"/>
  <w:drawingGridVerticalSpacing w:val="156"/>
  <w:displayHorizontalDrawingGridEvery w:val="1"/>
  <w:displayVerticalDrawingGridEvery w:val="2"/>
  <w:characterSpacingControl w:val="compressPunctuation"/>
  <w:footnotePr>
    <w:footnote w:id="0"/>
    <w:footnote w:id="1"/>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F4B3000"/>
    <w:rsid w:val="00771B68"/>
    <w:rsid w:val="02FB6D7F"/>
    <w:rsid w:val="04DD2DFD"/>
    <w:rsid w:val="07AF45F8"/>
    <w:rsid w:val="098F6DEB"/>
    <w:rsid w:val="114F49C7"/>
    <w:rsid w:val="1F4B3000"/>
    <w:rsid w:val="21482759"/>
    <w:rsid w:val="247A4BEB"/>
    <w:rsid w:val="37DC3A83"/>
    <w:rsid w:val="38CB6BFE"/>
    <w:rsid w:val="39333B77"/>
    <w:rsid w:val="4A5767AB"/>
    <w:rsid w:val="4B4E0693"/>
    <w:rsid w:val="51D14780"/>
    <w:rsid w:val="525E5C4F"/>
    <w:rsid w:val="549C0FFA"/>
    <w:rsid w:val="60601D56"/>
    <w:rsid w:val="6247029B"/>
    <w:rsid w:val="6D903FA2"/>
    <w:rsid w:val="74A50B42"/>
    <w:rsid w:val="77A61258"/>
    <w:rsid w:val="7C1E1D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nhideWhenUsed/>
    <w:qFormat/>
    <w:uiPriority w:val="0"/>
    <w:pPr>
      <w:widowControl w:val="0"/>
      <w:spacing w:beforeLines="0" w:afterLines="0"/>
      <w:jc w:val="both"/>
    </w:pPr>
    <w:rPr>
      <w:rFonts w:hint="eastAsia" w:ascii="等线" w:hAnsi="等线" w:eastAsia="等线" w:cs="Times New Roman"/>
      <w:kern w:val="2"/>
      <w:sz w:val="21"/>
      <w:szCs w:val="22"/>
      <w:lang w:val="en-US" w:eastAsia="zh-CN" w:bidi="ar-SA"/>
    </w:rPr>
  </w:style>
  <w:style w:type="paragraph" w:styleId="7">
    <w:name w:val="heading 2"/>
    <w:basedOn w:val="1"/>
    <w:next w:val="1"/>
    <w:unhideWhenUsed/>
    <w:qFormat/>
    <w:uiPriority w:val="0"/>
    <w:pPr>
      <w:autoSpaceDE w:val="0"/>
      <w:autoSpaceDN w:val="0"/>
      <w:spacing w:beforeLines="0" w:afterLines="0"/>
      <w:ind w:left="801" w:hanging="401"/>
      <w:jc w:val="left"/>
      <w:outlineLvl w:val="1"/>
    </w:pPr>
    <w:rPr>
      <w:rFonts w:hint="eastAsia" w:ascii="Microsoft JhengHei" w:hAnsi="Microsoft JhengHei" w:eastAsia="Microsoft JhengHei" w:cs="Microsoft JhengHei"/>
      <w:b/>
      <w:sz w:val="32"/>
      <w:szCs w:val="32"/>
      <w:lang w:val="zh-CN"/>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5"/>
    <w:qFormat/>
    <w:uiPriority w:val="0"/>
    <w:pPr>
      <w:ind w:left="0" w:leftChars="0" w:firstLine="420"/>
    </w:pPr>
    <w:rPr>
      <w:rFonts w:ascii="Times New Roman" w:hAnsi="Times New Roman"/>
      <w:szCs w:val="24"/>
    </w:rPr>
  </w:style>
  <w:style w:type="paragraph" w:styleId="3">
    <w:name w:val="Body Text Indent"/>
    <w:basedOn w:val="1"/>
    <w:next w:val="4"/>
    <w:unhideWhenUsed/>
    <w:qFormat/>
    <w:uiPriority w:val="0"/>
    <w:pPr>
      <w:spacing w:after="120"/>
      <w:ind w:left="420" w:leftChars="200"/>
    </w:pPr>
  </w:style>
  <w:style w:type="paragraph" w:styleId="4">
    <w:name w:val="envelope return"/>
    <w:basedOn w:val="1"/>
    <w:qFormat/>
    <w:uiPriority w:val="99"/>
    <w:pPr>
      <w:snapToGrid w:val="0"/>
    </w:pPr>
    <w:rPr>
      <w:rFonts w:ascii="Arial" w:hAnsi="Arial" w:cs="Arial"/>
      <w:szCs w:val="24"/>
    </w:rPr>
  </w:style>
  <w:style w:type="paragraph" w:customStyle="1" w:styleId="5">
    <w:name w:val="表格文字"/>
    <w:basedOn w:val="6"/>
    <w:next w:val="1"/>
    <w:qFormat/>
    <w:uiPriority w:val="0"/>
    <w:pPr>
      <w:ind w:firstLine="0" w:firstLineChars="0"/>
      <w:jc w:val="center"/>
    </w:pPr>
    <w:rPr>
      <w:szCs w:val="20"/>
    </w:rPr>
  </w:style>
  <w:style w:type="paragraph" w:styleId="6">
    <w:name w:val="List"/>
    <w:basedOn w:val="1"/>
    <w:qFormat/>
    <w:uiPriority w:val="0"/>
    <w:pPr>
      <w:ind w:left="200" w:hanging="200" w:hangingChars="200"/>
      <w:contextualSpacing/>
    </w:pPr>
  </w:style>
  <w:style w:type="paragraph" w:styleId="8">
    <w:name w:val="footer"/>
    <w:basedOn w:val="1"/>
    <w:unhideWhenUsed/>
    <w:qFormat/>
    <w:uiPriority w:val="99"/>
    <w:pPr>
      <w:tabs>
        <w:tab w:val="center" w:pos="4153"/>
        <w:tab w:val="right" w:pos="8306"/>
      </w:tabs>
      <w:snapToGrid w:val="0"/>
      <w:spacing w:beforeLines="0" w:afterLines="0"/>
      <w:jc w:val="left"/>
    </w:pPr>
    <w:rPr>
      <w:rFonts w:hint="eastAsia"/>
      <w:sz w:val="18"/>
      <w:szCs w:val="18"/>
    </w:rPr>
  </w:style>
  <w:style w:type="paragraph" w:customStyle="1" w:styleId="11">
    <w:name w:val="正文文本2"/>
    <w:basedOn w:val="1"/>
    <w:unhideWhenUsed/>
    <w:qFormat/>
    <w:uiPriority w:val="0"/>
    <w:pPr>
      <w:autoSpaceDE w:val="0"/>
      <w:autoSpaceDN w:val="0"/>
      <w:spacing w:beforeLines="0" w:afterLines="0"/>
      <w:jc w:val="left"/>
    </w:pPr>
    <w:rPr>
      <w:rFonts w:hint="eastAsia" w:ascii="宋体" w:hAnsi="宋体" w:eastAsia="宋体"/>
      <w:sz w:val="20"/>
      <w:szCs w:val="21"/>
      <w:lang w:val="zh-CN"/>
    </w:rPr>
  </w:style>
  <w:style w:type="paragraph" w:customStyle="1" w:styleId="12">
    <w:name w:val="Normal_1"/>
    <w:autoRedefine/>
    <w:qFormat/>
    <w:uiPriority w:val="0"/>
    <w:pPr>
      <w:widowControl w:val="0"/>
      <w:jc w:val="both"/>
    </w:pPr>
    <w:rPr>
      <w:rFonts w:ascii="Times New Roman" w:hAnsi="Times New Roman" w:eastAsia="宋体" w:cs="Times New Roman"/>
      <w:lang w:val="en-US" w:eastAsia="zh-CN" w:bidi="ar-SA"/>
    </w:rPr>
  </w:style>
  <w:style w:type="paragraph" w:styleId="13">
    <w:name w:val="List Paragraph"/>
    <w:basedOn w:val="1"/>
    <w:qFormat/>
    <w:uiPriority w:val="34"/>
    <w:pPr>
      <w:ind w:firstLine="420" w:firstLineChars="200"/>
    </w:pPr>
  </w:style>
  <w:style w:type="character" w:customStyle="1" w:styleId="14">
    <w:name w:val="font11"/>
    <w:basedOn w:val="10"/>
    <w:qFormat/>
    <w:uiPriority w:val="0"/>
    <w:rPr>
      <w:rFonts w:hint="eastAsia" w:ascii="宋体" w:hAnsi="宋体" w:eastAsia="宋体" w:cs="宋体"/>
      <w:color w:val="000000"/>
      <w:sz w:val="21"/>
      <w:szCs w:val="21"/>
      <w:u w:val="none"/>
    </w:rPr>
  </w:style>
  <w:style w:type="character" w:customStyle="1" w:styleId="15">
    <w:name w:val="font112"/>
    <w:basedOn w:val="10"/>
    <w:qFormat/>
    <w:uiPriority w:val="0"/>
    <w:rPr>
      <w:rFonts w:hint="eastAsia" w:ascii="宋体" w:hAnsi="宋体" w:eastAsia="宋体" w:cs="宋体"/>
      <w:color w:val="FF0000"/>
      <w:sz w:val="21"/>
      <w:szCs w:val="21"/>
      <w:u w:val="none"/>
    </w:rPr>
  </w:style>
  <w:style w:type="character" w:customStyle="1" w:styleId="16">
    <w:name w:val="font131"/>
    <w:basedOn w:val="10"/>
    <w:qFormat/>
    <w:uiPriority w:val="0"/>
    <w:rPr>
      <w:rFonts w:hint="default" w:ascii="Times New Roman" w:hAnsi="Times New Roman" w:cs="Times New Roman"/>
      <w:color w:val="000000"/>
      <w:sz w:val="21"/>
      <w:szCs w:val="21"/>
      <w:u w:val="none"/>
    </w:rPr>
  </w:style>
  <w:style w:type="character" w:customStyle="1" w:styleId="17">
    <w:name w:val="font61"/>
    <w:basedOn w:val="10"/>
    <w:qFormat/>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107</Pages>
  <Words>23370</Words>
  <Characters>27826</Characters>
  <Lines>0</Lines>
  <Paragraphs>0</Paragraphs>
  <TotalTime>0</TotalTime>
  <ScaleCrop>false</ScaleCrop>
  <LinksUpToDate>false</LinksUpToDate>
  <CharactersWithSpaces>28665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2026-06-12T06:39:00Z</dcterms:created>
  <dc:creator>北辰</dc:creator>
  <cp:lastModifiedBy>韩梅17660167329</cp:lastModifiedBy>
  <dcterms:modified xsi:type="dcterms:W3CDTF">2026-08-12T10:28:05Z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2C6DC1CB0BA1489C98E8DF145D413FEA_13</vt:lpwstr>
  </property>
  <property fmtid="{D5CDD505-2E9C-101B-9397-08002B2CF9AE}" pid="4" name="KSOTemplateDocerSaveRecord">
    <vt:lpwstr>eyJoZGlkIjoiYWYyNmUzZTIxOTM2NWQ5NGQwNDYxODU3N2MzMjZhNzAiLCJ1c2VySWQiOiI5NjA4MzkzNTgifQ==</vt:lpwstr>
  </property>
</Properties>
</file>